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2024-2029年中国汽车芯片市场调查分析与发展趋势预测研究报告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芯片行业竞争的不断加剧，大型企业间并购整合与资本运作日趋频繁，国内外优秀的汽车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芯片行业的市场走向和发展趋势。</w:t>
      </w:r>
    </w:p>
    <w:p>
      <w:pPr>
        <w:spacing w:after="150"/>
      </w:pPr>
      <w:r>
        <w:rPr/>
        <w:t xml:space="preserve">本报告专业!权威!报告根据汽车芯片行业的发展轨迹及多年的实践经验，对中国汽车芯片行业的内外部环境、行业发展现状、产业链发展状况、市场供需、竞争格局、标杆企业、发展趋势、机会风险、发展策略与投资建议等进行了分析，并重点分析了我国汽车芯片行业将面临的机遇与挑战，对汽车芯片行业未来的发展趋势及前景作出审慎分析与预测。是汽车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汽车芯片行业发展环境分析</w:t>
      </w:r>
    </w:p>
    <w:p>
      <w:pPr>
        <w:spacing w:after="150"/>
      </w:pPr>
      <w:r>
        <w:rPr/>
        <w:t xml:space="preserve">1.1 国际环境</w:t>
      </w:r>
    </w:p>
    <w:p>
      <w:pPr>
        <w:spacing w:after="150"/>
      </w:pPr>
      <w:r>
        <w:rPr/>
        <w:t xml:space="preserve">1.1.1 全球发展规模</w:t>
      </w:r>
    </w:p>
    <w:p>
      <w:pPr>
        <w:spacing w:after="150"/>
      </w:pPr>
      <w:r>
        <w:rPr/>
        <w:t xml:space="preserve">1.1.2 亚太地区发展</w:t>
      </w:r>
    </w:p>
    <w:p>
      <w:pPr>
        <w:spacing w:after="150"/>
      </w:pPr>
      <w:r>
        <w:rPr/>
        <w:t xml:space="preserve">1.1.3 欧洲主导市场</w:t>
      </w:r>
    </w:p>
    <w:p>
      <w:pPr>
        <w:spacing w:after="150"/>
      </w:pPr>
      <w:r>
        <w:rPr/>
        <w:t xml:space="preserve">1.1.4 美国adas发展</w:t>
      </w:r>
    </w:p>
    <w:p>
      <w:pPr>
        <w:spacing w:after="150"/>
      </w:pPr>
      <w:r>
        <w:rPr/>
        <w:t xml:space="preserve">1.2 政策环境</w:t>
      </w:r>
    </w:p>
    <w:p>
      <w:pPr>
        <w:spacing w:after="150"/>
      </w:pPr>
      <w:r>
        <w:rPr/>
        <w:t xml:space="preserve">1.2.1 智能制造政策</w:t>
      </w:r>
    </w:p>
    <w:p>
      <w:pPr>
        <w:spacing w:after="150"/>
      </w:pPr>
      <w:r>
        <w:rPr/>
        <w:t xml:space="preserve">1.2.2 集成电路政策</w:t>
      </w:r>
    </w:p>
    <w:p>
      <w:pPr>
        <w:spacing w:after="150"/>
      </w:pPr>
      <w:r>
        <w:rPr/>
        <w:t xml:space="preserve">1.2.3 半导体产业规划</w:t>
      </w:r>
    </w:p>
    <w:p>
      <w:pPr>
        <w:spacing w:after="150"/>
      </w:pPr>
      <w:r>
        <w:rPr/>
        <w:t xml:space="preserve">1.2.4 “互联网+”政策</w:t>
      </w:r>
    </w:p>
    <w:p>
      <w:pPr>
        <w:spacing w:after="150"/>
      </w:pPr>
      <w:r>
        <w:rPr/>
        <w:t xml:space="preserve">1.3 经济环境</w:t>
      </w:r>
    </w:p>
    <w:p>
      <w:pPr>
        <w:spacing w:after="150"/>
      </w:pPr>
      <w:r>
        <w:rPr/>
        <w:t xml:space="preserve">1.3.1 国民经济运行</w:t>
      </w:r>
    </w:p>
    <w:p>
      <w:pPr>
        <w:spacing w:after="150"/>
      </w:pPr>
      <w:r>
        <w:rPr/>
        <w:t xml:space="preserve">1.3.2 工业经济增长</w:t>
      </w:r>
    </w:p>
    <w:p>
      <w:pPr>
        <w:spacing w:after="150"/>
      </w:pPr>
      <w:r>
        <w:rPr/>
        <w:t xml:space="preserve">1.3.3 固定资产投资</w:t>
      </w:r>
    </w:p>
    <w:p>
      <w:pPr>
        <w:spacing w:after="150"/>
      </w:pPr>
      <w:r>
        <w:rPr/>
        <w:t xml:space="preserve">1.3.4 转型升级形势</w:t>
      </w:r>
    </w:p>
    <w:p>
      <w:pPr>
        <w:spacing w:after="150"/>
      </w:pPr>
      <w:r>
        <w:rPr/>
        <w:t xml:space="preserve">1.3.5 宏观经济趋势</w:t>
      </w:r>
    </w:p>
    <w:p>
      <w:pPr>
        <w:spacing w:after="150"/>
      </w:pPr>
      <w:r>
        <w:rPr/>
        <w:t xml:space="preserve">1.4 汽车工业</w:t>
      </w:r>
    </w:p>
    <w:p>
      <w:pPr>
        <w:spacing w:after="150"/>
      </w:pPr>
      <w:r>
        <w:rPr/>
        <w:t xml:space="preserve">1.4.1 行业发展势头</w:t>
      </w:r>
    </w:p>
    <w:p>
      <w:pPr>
        <w:spacing w:after="150"/>
      </w:pPr>
      <w:r>
        <w:rPr/>
        <w:t xml:space="preserve">1.4.2 市场产销规模</w:t>
      </w:r>
    </w:p>
    <w:p>
      <w:pPr>
        <w:spacing w:after="150"/>
      </w:pPr>
      <w:r>
        <w:rPr/>
        <w:t xml:space="preserve">1.4.3 外贸市场规模</w:t>
      </w:r>
    </w:p>
    <w:p>
      <w:pPr>
        <w:spacing w:after="150"/>
      </w:pPr>
      <w:r>
        <w:rPr/>
        <w:t xml:space="preserve">1.4.4 发展前景展望</w:t>
      </w:r>
    </w:p>
    <w:p>
      <w:pPr>
        <w:spacing w:after="150"/>
      </w:pPr>
      <w:r>
        <w:rPr/>
        <w:t xml:space="preserve">1.5 社会环境</w:t>
      </w:r>
    </w:p>
    <w:p>
      <w:pPr>
        <w:spacing w:after="150"/>
      </w:pPr>
      <w:r>
        <w:rPr/>
        <w:t xml:space="preserve">1.5.1 互联网加速发展</w:t>
      </w:r>
    </w:p>
    <w:p>
      <w:pPr>
        <w:spacing w:after="150"/>
      </w:pPr>
      <w:r>
        <w:rPr/>
        <w:t xml:space="preserve">1.5.2 智能产品的普及</w:t>
      </w:r>
    </w:p>
    <w:p>
      <w:pPr>
        <w:spacing w:after="150"/>
      </w:pPr>
      <w:r>
        <w:rPr/>
        <w:t xml:space="preserve">1.5.3 科技人才队伍壮大</w:t>
      </w:r>
    </w:p>
    <w:p>
      <w:pPr>
        <w:spacing w:after="150"/>
      </w:pPr>
      <w:r>
        <w:rPr>
          <w:b w:val="1"/>
          <w:bCs w:val="1"/>
        </w:rPr>
        <w:t xml:space="preserve">第二章 2019-2023年中国汽车芯片行业发展分析</w:t>
      </w:r>
    </w:p>
    <w:p>
      <w:pPr>
        <w:spacing w:after="150"/>
      </w:pPr>
      <w:r>
        <w:rPr/>
        <w:t xml:space="preserve">2.1 2019-2023年中国汽车芯片发展总况</w:t>
      </w:r>
    </w:p>
    <w:p>
      <w:pPr>
        <w:spacing w:after="150"/>
      </w:pPr>
      <w:r>
        <w:rPr/>
        <w:t xml:space="preserve">2.1.1 行业发展概述</w:t>
      </w:r>
    </w:p>
    <w:p>
      <w:pPr>
        <w:spacing w:after="150"/>
      </w:pPr>
      <w:r>
        <w:rPr/>
        <w:t xml:space="preserve">2.1.2 产业发展形势</w:t>
      </w:r>
    </w:p>
    <w:p>
      <w:pPr>
        <w:spacing w:after="150"/>
      </w:pPr>
      <w:r>
        <w:rPr/>
        <w:t xml:space="preserve">2.1.3 市场发展规模</w:t>
      </w:r>
    </w:p>
    <w:p>
      <w:pPr>
        <w:spacing w:after="150"/>
      </w:pPr>
      <w:r>
        <w:rPr/>
        <w:t xml:space="preserve">2.2 2019-2023年中国汽车芯片市场竞争形势</w:t>
      </w:r>
    </w:p>
    <w:p>
      <w:pPr>
        <w:spacing w:after="150"/>
      </w:pPr>
      <w:r>
        <w:rPr/>
        <w:t xml:space="preserve">2.2.1 市场竞争格局</w:t>
      </w:r>
    </w:p>
    <w:p>
      <w:pPr>
        <w:spacing w:after="150"/>
      </w:pPr>
      <w:r>
        <w:rPr/>
        <w:t xml:space="preserve">2.2.2 巨头争相进入</w:t>
      </w:r>
    </w:p>
    <w:p>
      <w:pPr>
        <w:spacing w:after="150"/>
      </w:pPr>
      <w:r>
        <w:rPr/>
        <w:t xml:space="preserve">2.2.3 半导体抢占主战场</w:t>
      </w:r>
    </w:p>
    <w:p>
      <w:pPr>
        <w:spacing w:after="150"/>
      </w:pPr>
      <w:r>
        <w:rPr/>
        <w:t xml:space="preserve">2.3 2019-2023年汽车芯片技术发展进展</w:t>
      </w:r>
    </w:p>
    <w:p>
      <w:pPr>
        <w:spacing w:after="150"/>
      </w:pPr>
      <w:r>
        <w:rPr/>
        <w:t xml:space="preserve">2.3.1 技术研发进展</w:t>
      </w:r>
    </w:p>
    <w:p>
      <w:pPr>
        <w:spacing w:after="150"/>
      </w:pPr>
      <w:r>
        <w:rPr/>
        <w:t xml:space="preserve">2.3.2 无线芯片技术</w:t>
      </w:r>
    </w:p>
    <w:p>
      <w:pPr>
        <w:spacing w:after="150"/>
      </w:pPr>
      <w:r>
        <w:rPr/>
        <w:t xml:space="preserve">2.3.3 技术发展趋势</w:t>
      </w:r>
    </w:p>
    <w:p>
      <w:pPr>
        <w:spacing w:after="150"/>
      </w:pPr>
      <w:r>
        <w:rPr/>
        <w:t xml:space="preserve">2.4 中国汽车芯片行业发展困境分析</w:t>
      </w:r>
    </w:p>
    <w:p>
      <w:pPr>
        <w:spacing w:after="150"/>
      </w:pPr>
      <w:r>
        <w:rPr/>
        <w:t xml:space="preserve">2.4.1 过度依赖进口</w:t>
      </w:r>
    </w:p>
    <w:p>
      <w:pPr>
        <w:spacing w:after="150"/>
      </w:pPr>
      <w:r>
        <w:rPr/>
        <w:t xml:space="preserve">2.4.2 技术研发不足</w:t>
      </w:r>
    </w:p>
    <w:p>
      <w:pPr>
        <w:spacing w:after="150"/>
      </w:pPr>
      <w:r>
        <w:rPr/>
        <w:t xml:space="preserve">2.4.3 行业发展瓶颈</w:t>
      </w:r>
    </w:p>
    <w:p>
      <w:pPr>
        <w:spacing w:after="150"/>
      </w:pPr>
      <w:r>
        <w:rPr/>
        <w:t xml:space="preserve">2.5 中国汽车芯片市场对策建议分析</w:t>
      </w:r>
    </w:p>
    <w:p>
      <w:pPr>
        <w:spacing w:after="150"/>
      </w:pPr>
      <w:r>
        <w:rPr/>
        <w:t xml:space="preserve">2.5.1 行业发展建议</w:t>
      </w:r>
    </w:p>
    <w:p>
      <w:pPr>
        <w:spacing w:after="150"/>
      </w:pPr>
      <w:r>
        <w:rPr/>
        <w:t xml:space="preserve">2.5.2 产业突围策略</w:t>
      </w:r>
    </w:p>
    <w:p>
      <w:pPr>
        <w:spacing w:after="150"/>
      </w:pPr>
      <w:r>
        <w:rPr/>
        <w:t xml:space="preserve">2.5.3 企业发展策略</w:t>
      </w:r>
    </w:p>
    <w:p>
      <w:pPr>
        <w:spacing w:after="150"/>
      </w:pPr>
      <w:r>
        <w:rPr>
          <w:b w:val="1"/>
          <w:bCs w:val="1"/>
        </w:rPr>
        <w:t xml:space="preserve">第三章 2019-2023年中国汽车芯片行业产业链分析</w:t>
      </w:r>
    </w:p>
    <w:p>
      <w:pPr>
        <w:spacing w:after="150"/>
      </w:pPr>
      <w:r>
        <w:rPr/>
        <w:t xml:space="preserve">3.1 2019-2023年中国半导体材料行业运行状况</w:t>
      </w:r>
    </w:p>
    <w:p>
      <w:pPr>
        <w:spacing w:after="150"/>
      </w:pPr>
      <w:r>
        <w:rPr/>
        <w:t xml:space="preserve">3.1.1 产业发展特点</w:t>
      </w:r>
    </w:p>
    <w:p>
      <w:pPr>
        <w:spacing w:after="150"/>
      </w:pPr>
      <w:r>
        <w:rPr/>
        <w:t xml:space="preserve">3.1.2 行业销售规模</w:t>
      </w:r>
    </w:p>
    <w:p>
      <w:pPr>
        <w:spacing w:after="150"/>
      </w:pPr>
      <w:r>
        <w:rPr/>
        <w:t xml:space="preserve">3.1.3 市场格局分析</w:t>
      </w:r>
    </w:p>
    <w:p>
      <w:pPr>
        <w:spacing w:after="150"/>
      </w:pPr>
      <w:r>
        <w:rPr/>
        <w:t xml:space="preserve">3.1.4 产业转型升级</w:t>
      </w:r>
    </w:p>
    <w:p>
      <w:pPr>
        <w:spacing w:after="150"/>
      </w:pPr>
      <w:r>
        <w:rPr/>
        <w:t xml:space="preserve">3.1.5 行业发展建议</w:t>
      </w:r>
    </w:p>
    <w:p>
      <w:pPr>
        <w:spacing w:after="150"/>
      </w:pPr>
      <w:r>
        <w:rPr/>
        <w:t xml:space="preserve">3.1.6 行业发展趋势</w:t>
      </w:r>
    </w:p>
    <w:p>
      <w:pPr>
        <w:spacing w:after="150"/>
      </w:pPr>
      <w:r>
        <w:rPr/>
        <w:t xml:space="preserve">3.2 2019-2023年中国芯片设计行业发展分析</w:t>
      </w:r>
    </w:p>
    <w:p>
      <w:pPr>
        <w:spacing w:after="150"/>
      </w:pPr>
      <w:r>
        <w:rPr/>
        <w:t xml:space="preserve">3.2.1 产业发展历程</w:t>
      </w:r>
    </w:p>
    <w:p>
      <w:pPr>
        <w:spacing w:after="150"/>
      </w:pPr>
      <w:r>
        <w:rPr/>
        <w:t xml:space="preserve">3.2.2 市场发展现状</w:t>
      </w:r>
    </w:p>
    <w:p>
      <w:pPr>
        <w:spacing w:after="150"/>
      </w:pPr>
      <w:r>
        <w:rPr/>
        <w:t xml:space="preserve">3.2.3 市场竞争格局</w:t>
      </w:r>
    </w:p>
    <w:p>
      <w:pPr>
        <w:spacing w:after="150"/>
      </w:pPr>
      <w:r>
        <w:rPr/>
        <w:t xml:space="preserve">3.2.4 企业专利情况</w:t>
      </w:r>
    </w:p>
    <w:p>
      <w:pPr>
        <w:spacing w:after="150"/>
      </w:pPr>
      <w:r>
        <w:rPr/>
        <w:t xml:space="preserve">3.2.5 国内外差距分析</w:t>
      </w:r>
    </w:p>
    <w:p>
      <w:pPr>
        <w:spacing w:after="150"/>
      </w:pPr>
      <w:r>
        <w:rPr/>
        <w:t xml:space="preserve">3.3 2019-2023年中国晶圆代工产业发展分析</w:t>
      </w:r>
    </w:p>
    <w:p>
      <w:pPr>
        <w:spacing w:after="150"/>
      </w:pPr>
      <w:r>
        <w:rPr/>
        <w:t xml:space="preserve">3.3.1 晶圆加工技术</w:t>
      </w:r>
    </w:p>
    <w:p>
      <w:pPr>
        <w:spacing w:after="150"/>
      </w:pPr>
      <w:r>
        <w:rPr/>
        <w:t xml:space="preserve">3.3.2 国外发展模式</w:t>
      </w:r>
    </w:p>
    <w:p>
      <w:pPr>
        <w:spacing w:after="150"/>
      </w:pPr>
      <w:r>
        <w:rPr/>
        <w:t xml:space="preserve">3.3.3 国内发展模式</w:t>
      </w:r>
    </w:p>
    <w:p>
      <w:pPr>
        <w:spacing w:after="150"/>
      </w:pPr>
      <w:r>
        <w:rPr/>
        <w:t xml:space="preserve">3.3.4 企业竞争现状</w:t>
      </w:r>
    </w:p>
    <w:p>
      <w:pPr>
        <w:spacing w:after="150"/>
      </w:pPr>
      <w:r>
        <w:rPr/>
        <w:t xml:space="preserve">3.3.5 市场布局分析</w:t>
      </w:r>
    </w:p>
    <w:p>
      <w:pPr>
        <w:spacing w:after="150"/>
      </w:pPr>
      <w:r>
        <w:rPr/>
        <w:t xml:space="preserve">3.3.6 产业面临挑战</w:t>
      </w:r>
    </w:p>
    <w:p>
      <w:pPr>
        <w:spacing w:after="150"/>
      </w:pPr>
      <w:r>
        <w:rPr/>
        <w:t xml:space="preserve">3.4 2019-2023年中国芯片封装测试行业发展分析</w:t>
      </w:r>
    </w:p>
    <w:p>
      <w:pPr>
        <w:spacing w:after="150"/>
      </w:pPr>
      <w:r>
        <w:rPr/>
        <w:t xml:space="preserve">3.4.1 封装技术介绍</w:t>
      </w:r>
    </w:p>
    <w:p>
      <w:pPr>
        <w:spacing w:after="150"/>
      </w:pPr>
      <w:r>
        <w:rPr/>
        <w:t xml:space="preserve">3.4.2 芯片测试原理</w:t>
      </w:r>
    </w:p>
    <w:p>
      <w:pPr>
        <w:spacing w:after="150"/>
      </w:pPr>
      <w:r>
        <w:rPr/>
        <w:t xml:space="preserve">3.4.3 主要测试分类</w:t>
      </w:r>
    </w:p>
    <w:p>
      <w:pPr>
        <w:spacing w:after="150"/>
      </w:pPr>
      <w:r>
        <w:rPr/>
        <w:t xml:space="preserve">3.4.4 封装市场现状</w:t>
      </w:r>
    </w:p>
    <w:p>
      <w:pPr>
        <w:spacing w:after="150"/>
      </w:pPr>
      <w:r>
        <w:rPr/>
        <w:t xml:space="preserve">3.4.5 封测竞争格局</w:t>
      </w:r>
    </w:p>
    <w:p>
      <w:pPr>
        <w:spacing w:after="150"/>
      </w:pPr>
      <w:r>
        <w:rPr/>
        <w:t xml:space="preserve">3.4.6 发展面临问题</w:t>
      </w:r>
    </w:p>
    <w:p>
      <w:pPr>
        <w:spacing w:after="150"/>
      </w:pPr>
      <w:r>
        <w:rPr/>
        <w:t xml:space="preserve">3.4.7 技术发展趋势</w:t>
      </w:r>
    </w:p>
    <w:p>
      <w:pPr>
        <w:spacing w:after="150"/>
      </w:pPr>
      <w:r>
        <w:rPr>
          <w:b w:val="1"/>
          <w:bCs w:val="1"/>
        </w:rPr>
        <w:t xml:space="preserve">第四章 2019-2023年中国汽车芯片行业区域发展分析</w:t>
      </w:r>
    </w:p>
    <w:p>
      <w:pPr>
        <w:spacing w:after="150"/>
      </w:pPr>
      <w:r>
        <w:rPr/>
        <w:t xml:space="preserve">4.1 长春</w:t>
      </w:r>
    </w:p>
    <w:p>
      <w:pPr>
        <w:spacing w:after="150"/>
      </w:pPr>
      <w:r>
        <w:rPr/>
        <w:t xml:space="preserve">4.1.1 产业发展成就</w:t>
      </w:r>
    </w:p>
    <w:p>
      <w:pPr>
        <w:spacing w:after="150"/>
      </w:pPr>
      <w:r>
        <w:rPr/>
        <w:t xml:space="preserve">4.1.2 台企投资动态</w:t>
      </w:r>
    </w:p>
    <w:p>
      <w:pPr>
        <w:spacing w:after="150"/>
      </w:pPr>
      <w:r>
        <w:rPr/>
        <w:t xml:space="preserve">4.1.3 产业集群发展</w:t>
      </w:r>
    </w:p>
    <w:p>
      <w:pPr>
        <w:spacing w:after="150"/>
      </w:pPr>
      <w:r>
        <w:rPr/>
        <w:t xml:space="preserve">4.2 芜湖</w:t>
      </w:r>
    </w:p>
    <w:p>
      <w:pPr>
        <w:spacing w:after="150"/>
      </w:pPr>
      <w:r>
        <w:rPr/>
        <w:t xml:space="preserve">4.2.1 产业支撑政策</w:t>
      </w:r>
    </w:p>
    <w:p>
      <w:pPr>
        <w:spacing w:after="150"/>
      </w:pPr>
      <w:r>
        <w:rPr/>
        <w:t xml:space="preserve">4.2.2 产业基地概况</w:t>
      </w:r>
    </w:p>
    <w:p>
      <w:pPr>
        <w:spacing w:after="150"/>
      </w:pPr>
      <w:r>
        <w:rPr/>
        <w:t xml:space="preserve">4.2.3 企业项目建设</w:t>
      </w:r>
    </w:p>
    <w:p>
      <w:pPr>
        <w:spacing w:after="150"/>
      </w:pPr>
      <w:r>
        <w:rPr/>
        <w:t xml:space="preserve">4.2.4 产业发展目标</w:t>
      </w:r>
    </w:p>
    <w:p>
      <w:pPr>
        <w:spacing w:after="150"/>
      </w:pPr>
      <w:r>
        <w:rPr/>
        <w:t xml:space="preserve">4.2.5 产业发展规划</w:t>
      </w:r>
    </w:p>
    <w:p>
      <w:pPr>
        <w:spacing w:after="150"/>
      </w:pPr>
      <w:r>
        <w:rPr/>
        <w:t xml:space="preserve">4.3 上海</w:t>
      </w:r>
    </w:p>
    <w:p>
      <w:pPr>
        <w:spacing w:after="150"/>
      </w:pPr>
      <w:r>
        <w:rPr/>
        <w:t xml:space="preserve">4.3.1 行业发展成就分析</w:t>
      </w:r>
    </w:p>
    <w:p>
      <w:pPr>
        <w:spacing w:after="150"/>
      </w:pPr>
      <w:r>
        <w:rPr/>
        <w:t xml:space="preserve">4.3.2 行业发展促进战略</w:t>
      </w:r>
    </w:p>
    <w:p>
      <w:pPr>
        <w:spacing w:after="150"/>
      </w:pPr>
      <w:r>
        <w:rPr/>
        <w:t xml:space="preserve">4.3.3 产业发展专项方案</w:t>
      </w:r>
    </w:p>
    <w:p>
      <w:pPr>
        <w:spacing w:after="150"/>
      </w:pPr>
      <w:r>
        <w:rPr/>
        <w:t xml:space="preserve">4.3.4 行业发展瓶颈分析</w:t>
      </w:r>
    </w:p>
    <w:p>
      <w:pPr>
        <w:spacing w:after="150"/>
      </w:pPr>
      <w:r>
        <w:rPr/>
        <w:t xml:space="preserve">4.4 深圳</w:t>
      </w:r>
    </w:p>
    <w:p>
      <w:pPr>
        <w:spacing w:after="150"/>
      </w:pPr>
      <w:r>
        <w:rPr/>
        <w:t xml:space="preserve">4.4.1 产业发展优势</w:t>
      </w:r>
    </w:p>
    <w:p>
      <w:pPr>
        <w:spacing w:after="150"/>
      </w:pPr>
      <w:r>
        <w:rPr/>
        <w:t xml:space="preserve">4.4.2 产业发展成就</w:t>
      </w:r>
    </w:p>
    <w:p>
      <w:pPr>
        <w:spacing w:after="150"/>
      </w:pPr>
      <w:r>
        <w:rPr/>
        <w:t xml:space="preserve">4.4.3 产业链的市场</w:t>
      </w:r>
    </w:p>
    <w:p>
      <w:pPr>
        <w:spacing w:after="150"/>
      </w:pPr>
      <w:r>
        <w:rPr/>
        <w:t xml:space="preserve">4.4.4 产业发展动态</w:t>
      </w:r>
    </w:p>
    <w:p>
      <w:pPr>
        <w:spacing w:after="150"/>
      </w:pPr>
      <w:r>
        <w:rPr/>
        <w:t xml:space="preserve">4.5 其他地区</w:t>
      </w:r>
    </w:p>
    <w:p>
      <w:pPr>
        <w:spacing w:after="150"/>
      </w:pPr>
      <w:r>
        <w:rPr/>
        <w:t xml:space="preserve">4.5.1 合肥市</w:t>
      </w:r>
    </w:p>
    <w:p>
      <w:pPr>
        <w:spacing w:after="150"/>
      </w:pPr>
      <w:r>
        <w:rPr/>
        <w:t xml:space="preserve">4.5.2 十堰市</w:t>
      </w:r>
    </w:p>
    <w:p>
      <w:pPr>
        <w:spacing w:after="150"/>
      </w:pPr>
      <w:r>
        <w:rPr/>
        <w:t xml:space="preserve">4.5.3 东莞市</w:t>
      </w:r>
    </w:p>
    <w:p>
      <w:pPr>
        <w:spacing w:after="150"/>
      </w:pPr>
      <w:r>
        <w:rPr>
          <w:b w:val="1"/>
          <w:bCs w:val="1"/>
        </w:rPr>
        <w:t xml:space="preserve">第五章 2019-2023年汽车芯片主要应用市场发展分析</w:t>
      </w:r>
    </w:p>
    <w:p>
      <w:pPr>
        <w:spacing w:after="150"/>
      </w:pPr>
      <w:r>
        <w:rPr/>
        <w:t xml:space="preserve">5.1 adas</w:t>
      </w:r>
    </w:p>
    <w:p>
      <w:pPr>
        <w:spacing w:after="150"/>
      </w:pPr>
      <w:r>
        <w:rPr/>
        <w:t xml:space="preserve">5.1.1 adas发展地位</w:t>
      </w:r>
    </w:p>
    <w:p>
      <w:pPr>
        <w:spacing w:after="150"/>
      </w:pPr>
      <w:r>
        <w:rPr/>
        <w:t xml:space="preserve">5.1.2 市场竞争现状</w:t>
      </w:r>
    </w:p>
    <w:p>
      <w:pPr>
        <w:spacing w:after="150"/>
      </w:pPr>
      <w:r>
        <w:rPr/>
        <w:t xml:space="preserve">5.1.3 技术创新核心</w:t>
      </w:r>
    </w:p>
    <w:p>
      <w:pPr>
        <w:spacing w:after="150"/>
      </w:pPr>
      <w:r>
        <w:rPr/>
        <w:t xml:space="preserve">5.1.4 芯片技术发展</w:t>
      </w:r>
    </w:p>
    <w:p>
      <w:pPr>
        <w:spacing w:after="150"/>
      </w:pPr>
      <w:r>
        <w:rPr/>
        <w:t xml:space="preserve">5.1.5 投资机遇分析</w:t>
      </w:r>
    </w:p>
    <w:p>
      <w:pPr>
        <w:spacing w:after="150"/>
      </w:pPr>
      <w:r>
        <w:rPr/>
        <w:t xml:space="preserve">5.1.6 发展趋势分析</w:t>
      </w:r>
    </w:p>
    <w:p>
      <w:pPr>
        <w:spacing w:after="150"/>
      </w:pPr>
      <w:r>
        <w:rPr/>
        <w:t xml:space="preserve">5.1.7 未来发展前景</w:t>
      </w:r>
    </w:p>
    <w:p>
      <w:pPr>
        <w:spacing w:after="150"/>
      </w:pPr>
      <w:r>
        <w:rPr/>
        <w:t xml:space="preserve">5.2 abs</w:t>
      </w:r>
    </w:p>
    <w:p>
      <w:pPr>
        <w:spacing w:after="150"/>
      </w:pPr>
      <w:r>
        <w:rPr/>
        <w:t xml:space="preserve">5.2.1 系统工作原理</w:t>
      </w:r>
    </w:p>
    <w:p>
      <w:pPr>
        <w:spacing w:after="150"/>
      </w:pPr>
      <w:r>
        <w:rPr/>
        <w:t xml:space="preserve">5.2.2 系统优劣分析</w:t>
      </w:r>
    </w:p>
    <w:p>
      <w:pPr>
        <w:spacing w:after="150"/>
      </w:pPr>
      <w:r>
        <w:rPr/>
        <w:t xml:space="preserve">5.2.3 中国发展进展</w:t>
      </w:r>
    </w:p>
    <w:p>
      <w:pPr>
        <w:spacing w:after="150"/>
      </w:pPr>
      <w:r>
        <w:rPr/>
        <w:t xml:space="preserve">5.2.4 系统发展趋势</w:t>
      </w:r>
    </w:p>
    <w:p>
      <w:pPr>
        <w:spacing w:after="150"/>
      </w:pPr>
      <w:r>
        <w:rPr/>
        <w:t xml:space="preserve">5.3 车载导航</w:t>
      </w:r>
    </w:p>
    <w:p>
      <w:pPr>
        <w:spacing w:after="150"/>
      </w:pPr>
      <w:r>
        <w:rPr/>
        <w:t xml:space="preserve">5.3.1 市场发展现状</w:t>
      </w:r>
    </w:p>
    <w:p>
      <w:pPr>
        <w:spacing w:after="150"/>
      </w:pPr>
      <w:r>
        <w:rPr/>
        <w:t xml:space="preserve">5.3.2 企业竞争格局</w:t>
      </w:r>
    </w:p>
    <w:p>
      <w:pPr>
        <w:spacing w:after="150"/>
      </w:pPr>
      <w:r>
        <w:rPr/>
        <w:t xml:space="preserve">5.3.3 产品的智能化</w:t>
      </w:r>
    </w:p>
    <w:p>
      <w:pPr>
        <w:spacing w:after="150"/>
      </w:pPr>
      <w:r>
        <w:rPr/>
        <w:t xml:space="preserve">5.3.4 发展问题剖析</w:t>
      </w:r>
    </w:p>
    <w:p>
      <w:pPr>
        <w:spacing w:after="150"/>
      </w:pPr>
      <w:r>
        <w:rPr/>
        <w:t xml:space="preserve">5.3.5 未来发展方向</w:t>
      </w:r>
    </w:p>
    <w:p>
      <w:pPr>
        <w:spacing w:after="150"/>
      </w:pPr>
      <w:r>
        <w:rPr/>
        <w:t xml:space="preserve">5.4 空调系统</w:t>
      </w:r>
    </w:p>
    <w:p>
      <w:pPr>
        <w:spacing w:after="150"/>
      </w:pPr>
      <w:r>
        <w:rPr/>
        <w:t xml:space="preserve">5.4.1 市场发展形势</w:t>
      </w:r>
    </w:p>
    <w:p>
      <w:pPr>
        <w:spacing w:after="150"/>
      </w:pPr>
      <w:r>
        <w:rPr/>
        <w:t xml:space="preserve">5.4.2 市场规模分析</w:t>
      </w:r>
    </w:p>
    <w:p>
      <w:pPr>
        <w:spacing w:after="150"/>
      </w:pPr>
      <w:r>
        <w:rPr/>
        <w:t xml:space="preserve">5.4.3 企业竞争格局</w:t>
      </w:r>
    </w:p>
    <w:p>
      <w:pPr>
        <w:spacing w:after="150"/>
      </w:pPr>
      <w:r>
        <w:rPr/>
        <w:t xml:space="preserve">5.4.4 未来发展方向</w:t>
      </w:r>
    </w:p>
    <w:p>
      <w:pPr>
        <w:spacing w:after="150"/>
      </w:pPr>
      <w:r>
        <w:rPr/>
        <w:t xml:space="preserve">5.5 自动泊车系统</w:t>
      </w:r>
    </w:p>
    <w:p>
      <w:pPr>
        <w:spacing w:after="150"/>
      </w:pPr>
      <w:r>
        <w:rPr/>
        <w:t xml:space="preserve">5.5.1 系统运作原理</w:t>
      </w:r>
    </w:p>
    <w:p>
      <w:pPr>
        <w:spacing w:after="150"/>
      </w:pPr>
      <w:r>
        <w:rPr/>
        <w:t xml:space="preserve">5.5.2 关键技术发展</w:t>
      </w:r>
    </w:p>
    <w:p>
      <w:pPr>
        <w:spacing w:after="150"/>
      </w:pPr>
      <w:r>
        <w:rPr/>
        <w:t xml:space="preserve">5.5.3 技术推进动态</w:t>
      </w:r>
    </w:p>
    <w:p>
      <w:pPr>
        <w:spacing w:after="150"/>
      </w:pPr>
      <w:r>
        <w:rPr/>
        <w:t xml:space="preserve">5.5.4 未来市场前景</w:t>
      </w:r>
    </w:p>
    <w:p>
      <w:pPr>
        <w:spacing w:after="150"/>
      </w:pPr>
      <w:r>
        <w:rPr>
          <w:b w:val="1"/>
          <w:bCs w:val="1"/>
        </w:rPr>
        <w:t xml:space="preserve">第六章 2019-2023年汽车电子市场发展分析</w:t>
      </w:r>
    </w:p>
    <w:p>
      <w:pPr>
        <w:spacing w:after="150"/>
      </w:pPr>
      <w:r>
        <w:rPr/>
        <w:t xml:space="preserve">6.1 国际汽车电子市场概况</w:t>
      </w:r>
    </w:p>
    <w:p>
      <w:pPr>
        <w:spacing w:after="150"/>
      </w:pPr>
      <w:r>
        <w:rPr/>
        <w:t xml:space="preserve">6.1.1 主要产品综述</w:t>
      </w:r>
    </w:p>
    <w:p>
      <w:pPr>
        <w:spacing w:after="150"/>
      </w:pPr>
      <w:r>
        <w:rPr/>
        <w:t xml:space="preserve">6.1.2 行业发展状况</w:t>
      </w:r>
    </w:p>
    <w:p>
      <w:pPr>
        <w:spacing w:after="150"/>
      </w:pPr>
      <w:r>
        <w:rPr/>
        <w:t xml:space="preserve">6.1.3 市场规模发展</w:t>
      </w:r>
    </w:p>
    <w:p>
      <w:pPr>
        <w:spacing w:after="150"/>
      </w:pPr>
      <w:r>
        <w:rPr/>
        <w:t xml:space="preserve">6.2 中国汽车电子行业发展概述</w:t>
      </w:r>
    </w:p>
    <w:p>
      <w:pPr>
        <w:spacing w:after="150"/>
      </w:pPr>
      <w:r>
        <w:rPr/>
        <w:t xml:space="preserve">6.2.1 市场发展特点</w:t>
      </w:r>
    </w:p>
    <w:p>
      <w:pPr>
        <w:spacing w:after="150"/>
      </w:pPr>
      <w:r>
        <w:rPr/>
        <w:t xml:space="preserve">6.2.2 产业发展地位</w:t>
      </w:r>
    </w:p>
    <w:p>
      <w:pPr>
        <w:spacing w:after="150"/>
      </w:pPr>
      <w:r>
        <w:rPr/>
        <w:t xml:space="preserve">6.2.3 产业发展阶段</w:t>
      </w:r>
    </w:p>
    <w:p>
      <w:pPr>
        <w:spacing w:after="150"/>
      </w:pPr>
      <w:r>
        <w:rPr/>
        <w:t xml:space="preserve">6.2.4 发展驱动因素</w:t>
      </w:r>
    </w:p>
    <w:p>
      <w:pPr>
        <w:spacing w:after="150"/>
      </w:pPr>
      <w:r>
        <w:rPr/>
        <w:t xml:space="preserve">6.2.5 市场结构分析</w:t>
      </w:r>
    </w:p>
    <w:p>
      <w:pPr>
        <w:spacing w:after="150"/>
      </w:pPr>
      <w:r>
        <w:rPr/>
        <w:t xml:space="preserve">6.2.6 引领汽车发展方向</w:t>
      </w:r>
    </w:p>
    <w:p>
      <w:pPr>
        <w:spacing w:after="150"/>
      </w:pPr>
      <w:r>
        <w:rPr/>
        <w:t xml:space="preserve">6.3 2019-2023年中国汽车电子市场发展分析</w:t>
      </w:r>
    </w:p>
    <w:p>
      <w:pPr>
        <w:spacing w:after="150"/>
      </w:pPr>
      <w:r>
        <w:rPr/>
        <w:t xml:space="preserve">6.3.1 市场规模现状</w:t>
      </w:r>
    </w:p>
    <w:p>
      <w:pPr>
        <w:spacing w:after="150"/>
      </w:pPr>
      <w:r>
        <w:rPr/>
        <w:t xml:space="preserve">6.3.2 出口市场状况</w:t>
      </w:r>
    </w:p>
    <w:p>
      <w:pPr>
        <w:spacing w:after="150"/>
      </w:pPr>
      <w:r>
        <w:rPr/>
        <w:t xml:space="preserve">6.3.3 市场结构分析</w:t>
      </w:r>
    </w:p>
    <w:p>
      <w:pPr>
        <w:spacing w:after="150"/>
      </w:pPr>
      <w:r>
        <w:rPr/>
        <w:t xml:space="preserve">6.3.4 汽车电子渗透率</w:t>
      </w:r>
    </w:p>
    <w:p>
      <w:pPr>
        <w:spacing w:after="150"/>
      </w:pPr>
      <w:r>
        <w:rPr/>
        <w:t xml:space="preserve">6.4 2019-2023年汽车电子市场竞争分析</w:t>
      </w:r>
    </w:p>
    <w:p>
      <w:pPr>
        <w:spacing w:after="150"/>
      </w:pPr>
      <w:r>
        <w:rPr/>
        <w:t xml:space="preserve">6.4.1 整体竞争态势</w:t>
      </w:r>
    </w:p>
    <w:p>
      <w:pPr>
        <w:spacing w:after="150"/>
      </w:pPr>
      <w:r>
        <w:rPr/>
        <w:t xml:space="preserve">6.4.2 市场竞争现状</w:t>
      </w:r>
    </w:p>
    <w:p>
      <w:pPr>
        <w:spacing w:after="150"/>
      </w:pPr>
      <w:r>
        <w:rPr/>
        <w:t xml:space="preserve">6.4.3 区域竞争格局</w:t>
      </w:r>
    </w:p>
    <w:p>
      <w:pPr>
        <w:spacing w:after="150"/>
      </w:pPr>
      <w:r>
        <w:rPr/>
        <w:t xml:space="preserve">6.4.4 市场竞争格局</w:t>
      </w:r>
    </w:p>
    <w:p>
      <w:pPr>
        <w:spacing w:after="150"/>
      </w:pPr>
      <w:r>
        <w:rPr/>
        <w:t xml:space="preserve">6.4.5 重点厂商swot解析</w:t>
      </w:r>
    </w:p>
    <w:p>
      <w:pPr>
        <w:spacing w:after="150"/>
      </w:pPr>
      <w:r>
        <w:rPr/>
        <w:t xml:space="preserve">6.4.6 本土企业竞争策略</w:t>
      </w:r>
    </w:p>
    <w:p>
      <w:pPr>
        <w:spacing w:after="150"/>
      </w:pPr>
      <w:r>
        <w:rPr/>
        <w:t xml:space="preserve">6.5 汽车电子市场发展存在的问题</w:t>
      </w:r>
    </w:p>
    <w:p>
      <w:pPr>
        <w:spacing w:after="150"/>
      </w:pPr>
      <w:r>
        <w:rPr/>
        <w:t xml:space="preserve">6.5.1 市场面临挑战</w:t>
      </w:r>
    </w:p>
    <w:p>
      <w:pPr>
        <w:spacing w:after="150"/>
      </w:pPr>
      <w:r>
        <w:rPr/>
        <w:t xml:space="preserve">6.5.2 产业制约因素</w:t>
      </w:r>
    </w:p>
    <w:p>
      <w:pPr>
        <w:spacing w:after="150"/>
      </w:pPr>
      <w:r>
        <w:rPr/>
        <w:t xml:space="preserve">6.5.3 创新能力不足</w:t>
      </w:r>
    </w:p>
    <w:p>
      <w:pPr>
        <w:spacing w:after="150"/>
      </w:pPr>
      <w:r>
        <w:rPr/>
        <w:t xml:space="preserve">6.6 中国汽车电子市场发展策略及建议</w:t>
      </w:r>
    </w:p>
    <w:p>
      <w:pPr>
        <w:spacing w:after="150"/>
      </w:pPr>
      <w:r>
        <w:rPr/>
        <w:t xml:space="preserve">6.6.1 产业链构建策略</w:t>
      </w:r>
    </w:p>
    <w:p>
      <w:pPr>
        <w:spacing w:after="150"/>
      </w:pPr>
      <w:r>
        <w:rPr/>
        <w:t xml:space="preserve">6.6.2 产业发展壮大对策</w:t>
      </w:r>
    </w:p>
    <w:p>
      <w:pPr>
        <w:spacing w:after="150"/>
      </w:pPr>
      <w:r>
        <w:rPr/>
        <w:t xml:space="preserve">6.6.3 产业专项规划构思</w:t>
      </w:r>
    </w:p>
    <w:p>
      <w:pPr>
        <w:spacing w:after="150"/>
      </w:pPr>
      <w:r>
        <w:rPr/>
        <w:t xml:space="preserve">6.6.4 网络营销策略分析</w:t>
      </w:r>
    </w:p>
    <w:p>
      <w:pPr>
        <w:spacing w:after="150"/>
      </w:pPr>
      <w:r>
        <w:rPr>
          <w:b w:val="1"/>
          <w:bCs w:val="1"/>
        </w:rPr>
        <w:t xml:space="preserve">第七章 国外汽车芯片重点企业运营分析</w:t>
      </w:r>
    </w:p>
    <w:p>
      <w:pPr>
        <w:spacing w:after="150"/>
      </w:pPr>
      <w:r>
        <w:rPr/>
        <w:t xml:space="preserve">7.1 高通</w:t>
      </w:r>
    </w:p>
    <w:p>
      <w:pPr>
        <w:spacing w:after="150"/>
      </w:pPr>
      <w:r>
        <w:rPr/>
        <w:t xml:space="preserve">7.1.1 企业发展概况</w:t>
      </w:r>
    </w:p>
    <w:p>
      <w:pPr>
        <w:spacing w:after="150"/>
      </w:pPr>
      <w:r>
        <w:rPr/>
        <w:t xml:space="preserve">7.1.2 经营效益分析</w:t>
      </w:r>
    </w:p>
    <w:p>
      <w:pPr>
        <w:spacing w:after="150"/>
      </w:pPr>
      <w:r>
        <w:rPr/>
        <w:t xml:space="preserve">7.1.3 汽车芯片市场布局</w:t>
      </w:r>
    </w:p>
    <w:p>
      <w:pPr>
        <w:spacing w:after="150"/>
      </w:pPr>
      <w:r>
        <w:rPr/>
        <w:t xml:space="preserve">7.1.4 恩智浦收购</w:t>
      </w:r>
    </w:p>
    <w:p>
      <w:pPr>
        <w:spacing w:after="150"/>
      </w:pPr>
      <w:r>
        <w:rPr/>
        <w:t xml:space="preserve">7.1.5 市场发展规划</w:t>
      </w:r>
    </w:p>
    <w:p>
      <w:pPr>
        <w:spacing w:after="150"/>
      </w:pPr>
      <w:r>
        <w:rPr/>
        <w:t xml:space="preserve">7.2 英特尔</w:t>
      </w:r>
    </w:p>
    <w:p>
      <w:pPr>
        <w:spacing w:after="150"/>
      </w:pPr>
      <w:r>
        <w:rPr/>
        <w:t xml:space="preserve">7.2.1 企业发展概况</w:t>
      </w:r>
    </w:p>
    <w:p>
      <w:pPr>
        <w:spacing w:after="150"/>
      </w:pPr>
      <w:r>
        <w:rPr/>
        <w:t xml:space="preserve">7.2.2 经营效益分析</w:t>
      </w:r>
    </w:p>
    <w:p>
      <w:pPr>
        <w:spacing w:after="150"/>
      </w:pPr>
      <w:r>
        <w:rPr/>
        <w:t xml:space="preserve">7.2.3 新品研发进展</w:t>
      </w:r>
    </w:p>
    <w:p>
      <w:pPr>
        <w:spacing w:after="150"/>
      </w:pPr>
      <w:r>
        <w:rPr/>
        <w:t xml:space="preserve">7.2.4 未来发展前景</w:t>
      </w:r>
    </w:p>
    <w:p>
      <w:pPr>
        <w:spacing w:after="150"/>
      </w:pPr>
      <w:r>
        <w:rPr/>
        <w:t xml:space="preserve">7.3 英飞凌</w:t>
      </w:r>
    </w:p>
    <w:p>
      <w:pPr>
        <w:spacing w:after="150"/>
      </w:pPr>
      <w:r>
        <w:rPr/>
        <w:t xml:space="preserve">7.3.1 企业发展概况</w:t>
      </w:r>
    </w:p>
    <w:p>
      <w:pPr>
        <w:spacing w:after="150"/>
      </w:pPr>
      <w:r>
        <w:rPr/>
        <w:t xml:space="preserve">7.3.2 经营效益分析</w:t>
      </w:r>
    </w:p>
    <w:p>
      <w:pPr>
        <w:spacing w:after="150"/>
      </w:pPr>
      <w:r>
        <w:rPr/>
        <w:t xml:space="preserve">7.3.3 汽车芯片业务</w:t>
      </w:r>
    </w:p>
    <w:p>
      <w:pPr>
        <w:spacing w:after="150"/>
      </w:pPr>
      <w:r>
        <w:rPr/>
        <w:t xml:space="preserve">7.3.4 未来发展前景</w:t>
      </w:r>
    </w:p>
    <w:p>
      <w:pPr>
        <w:spacing w:after="150"/>
      </w:pPr>
      <w:r>
        <w:rPr/>
        <w:t xml:space="preserve">7.4 意法半导体</w:t>
      </w:r>
    </w:p>
    <w:p>
      <w:pPr>
        <w:spacing w:after="150"/>
      </w:pPr>
      <w:r>
        <w:rPr/>
        <w:t xml:space="preserve">7.4.1 企业发展概况</w:t>
      </w:r>
    </w:p>
    <w:p>
      <w:pPr>
        <w:spacing w:after="150"/>
      </w:pPr>
      <w:r>
        <w:rPr/>
        <w:t xml:space="preserve">7.4.2 经营效益分析</w:t>
      </w:r>
    </w:p>
    <w:p>
      <w:pPr>
        <w:spacing w:after="150"/>
      </w:pPr>
      <w:r>
        <w:rPr/>
        <w:t xml:space="preserve">7.4.3 产品研发进展</w:t>
      </w:r>
    </w:p>
    <w:p>
      <w:pPr>
        <w:spacing w:after="150"/>
      </w:pPr>
      <w:r>
        <w:rPr/>
        <w:t xml:space="preserve">7.4.4 汽车半导体业务</w:t>
      </w:r>
    </w:p>
    <w:p>
      <w:pPr>
        <w:spacing w:after="150"/>
      </w:pPr>
      <w:r>
        <w:rPr/>
        <w:t xml:space="preserve">7.4.5 未来发展前景</w:t>
      </w:r>
    </w:p>
    <w:p>
      <w:pPr>
        <w:spacing w:after="150"/>
      </w:pPr>
      <w:r>
        <w:rPr/>
        <w:t xml:space="preserve">7.5 瑞萨科技</w:t>
      </w:r>
    </w:p>
    <w:p>
      <w:pPr>
        <w:spacing w:after="150"/>
      </w:pPr>
      <w:r>
        <w:rPr/>
        <w:t xml:space="preserve">7.5.1 企业发展概况</w:t>
      </w:r>
    </w:p>
    <w:p>
      <w:pPr>
        <w:spacing w:after="150"/>
      </w:pPr>
      <w:r>
        <w:rPr/>
        <w:t xml:space="preserve">7.5.2 经营效益分析</w:t>
      </w:r>
    </w:p>
    <w:p>
      <w:pPr>
        <w:spacing w:after="150"/>
      </w:pPr>
      <w:r>
        <w:rPr/>
        <w:t xml:space="preserve">7.5.3 企业并购动态</w:t>
      </w:r>
    </w:p>
    <w:p>
      <w:pPr>
        <w:spacing w:after="150"/>
      </w:pPr>
      <w:r>
        <w:rPr/>
        <w:t xml:space="preserve">7.5.4 企业合作动态</w:t>
      </w:r>
    </w:p>
    <w:p>
      <w:pPr>
        <w:spacing w:after="150"/>
      </w:pPr>
      <w:r>
        <w:rPr/>
        <w:t xml:space="preserve">7.5.5 未来发展前景</w:t>
      </w:r>
    </w:p>
    <w:p>
      <w:pPr>
        <w:spacing w:after="150"/>
      </w:pPr>
      <w:r>
        <w:rPr/>
        <w:t xml:space="preserve">7.6 博世</w:t>
      </w:r>
    </w:p>
    <w:p>
      <w:pPr>
        <w:spacing w:after="150"/>
      </w:pPr>
      <w:r>
        <w:rPr/>
        <w:t xml:space="preserve">7.6.1 企业发展概况</w:t>
      </w:r>
    </w:p>
    <w:p>
      <w:pPr>
        <w:spacing w:after="150"/>
      </w:pPr>
      <w:r>
        <w:rPr/>
        <w:t xml:space="preserve">7.6.2 经营效益分析</w:t>
      </w:r>
    </w:p>
    <w:p>
      <w:pPr>
        <w:spacing w:after="150"/>
      </w:pPr>
      <w:r>
        <w:rPr/>
        <w:t xml:space="preserve">7.6.3 重点布局领域</w:t>
      </w:r>
    </w:p>
    <w:p>
      <w:pPr>
        <w:spacing w:after="150"/>
      </w:pPr>
      <w:r>
        <w:rPr/>
        <w:t xml:space="preserve">7.6.4 未来发展前景</w:t>
      </w:r>
    </w:p>
    <w:p>
      <w:pPr>
        <w:spacing w:after="150"/>
      </w:pPr>
      <w:r>
        <w:rPr/>
        <w:t xml:space="preserve">7.7 德州仪器</w:t>
      </w:r>
    </w:p>
    <w:p>
      <w:pPr>
        <w:spacing w:after="150"/>
      </w:pPr>
      <w:r>
        <w:rPr/>
        <w:t xml:space="preserve">7.7.1 企业发展概况</w:t>
      </w:r>
    </w:p>
    <w:p>
      <w:pPr>
        <w:spacing w:after="150"/>
      </w:pPr>
      <w:r>
        <w:rPr/>
        <w:t xml:space="preserve">7.7.2 经营效益分析</w:t>
      </w:r>
    </w:p>
    <w:p>
      <w:pPr>
        <w:spacing w:after="150"/>
      </w:pPr>
      <w:r>
        <w:rPr/>
        <w:t xml:space="preserve">7.7.3 产品研发动态</w:t>
      </w:r>
    </w:p>
    <w:p>
      <w:pPr>
        <w:spacing w:after="150"/>
      </w:pPr>
      <w:r>
        <w:rPr/>
        <w:t xml:space="preserve">7.7.4 助力互联网汽车</w:t>
      </w:r>
    </w:p>
    <w:p>
      <w:pPr>
        <w:spacing w:after="150"/>
      </w:pPr>
      <w:r>
        <w:rPr/>
        <w:t xml:space="preserve">7.7.5 企业合作动态</w:t>
      </w:r>
    </w:p>
    <w:p>
      <w:pPr>
        <w:spacing w:after="150"/>
      </w:pPr>
      <w:r>
        <w:rPr/>
        <w:t xml:space="preserve">7.8 索尼</w:t>
      </w:r>
    </w:p>
    <w:p>
      <w:pPr>
        <w:spacing w:after="150"/>
      </w:pPr>
      <w:r>
        <w:rPr/>
        <w:t xml:space="preserve">7.8.1 企业发展概况</w:t>
      </w:r>
    </w:p>
    <w:p>
      <w:pPr>
        <w:spacing w:after="150"/>
      </w:pPr>
      <w:r>
        <w:rPr/>
        <w:t xml:space="preserve">7.8.2 经营效益分析</w:t>
      </w:r>
    </w:p>
    <w:p>
      <w:pPr>
        <w:spacing w:after="150"/>
      </w:pPr>
      <w:r>
        <w:rPr/>
        <w:t xml:space="preserve">7.8.3 销售市场形势</w:t>
      </w:r>
    </w:p>
    <w:p>
      <w:pPr>
        <w:spacing w:after="150"/>
      </w:pPr>
      <w:r>
        <w:rPr/>
        <w:t xml:space="preserve">7.8.4 车用芯片业务</w:t>
      </w:r>
    </w:p>
    <w:p>
      <w:pPr>
        <w:spacing w:after="150"/>
      </w:pPr>
      <w:r>
        <w:rPr/>
        <w:t xml:space="preserve">7.8.5 企业并购动态</w:t>
      </w:r>
    </w:p>
    <w:p>
      <w:pPr>
        <w:spacing w:after="150"/>
      </w:pPr>
      <w:r>
        <w:rPr>
          <w:b w:val="1"/>
          <w:bCs w:val="1"/>
        </w:rPr>
        <w:t xml:space="preserve">第八章 中国汽车芯片重点企业运营分析</w:t>
      </w:r>
    </w:p>
    <w:p>
      <w:pPr>
        <w:spacing w:after="150"/>
      </w:pPr>
      <w:r>
        <w:rPr/>
        <w:t xml:space="preserve">8.1 比亚迪股份有限公司</w:t>
      </w:r>
    </w:p>
    <w:p>
      <w:pPr>
        <w:spacing w:after="150"/>
      </w:pPr>
      <w:r>
        <w:rPr/>
        <w:t xml:space="preserve">8.1.1 企业发展概况</w:t>
      </w:r>
    </w:p>
    <w:p>
      <w:pPr>
        <w:spacing w:after="150"/>
      </w:pPr>
      <w:r>
        <w:rPr/>
        <w:t xml:space="preserve">8.1.2 经营效益分析</w:t>
      </w:r>
    </w:p>
    <w:p>
      <w:pPr>
        <w:spacing w:after="150"/>
      </w:pPr>
      <w:r>
        <w:rPr/>
        <w:t xml:space="preserve">8.1.3 力推芯片国产化</w:t>
      </w:r>
    </w:p>
    <w:p>
      <w:pPr>
        <w:spacing w:after="150"/>
      </w:pPr>
      <w:r>
        <w:rPr/>
        <w:t xml:space="preserve">8.1.4 未来发展前景</w:t>
      </w:r>
    </w:p>
    <w:p>
      <w:pPr>
        <w:spacing w:after="150"/>
      </w:pPr>
      <w:r>
        <w:rPr/>
        <w:t xml:space="preserve">8.2 中芯国际集成电路制造有限公司</w:t>
      </w:r>
    </w:p>
    <w:p>
      <w:pPr>
        <w:spacing w:after="150"/>
      </w:pPr>
      <w:r>
        <w:rPr/>
        <w:t xml:space="preserve">8.2.1 企业发展概况</w:t>
      </w:r>
    </w:p>
    <w:p>
      <w:pPr>
        <w:spacing w:after="150"/>
      </w:pPr>
      <w:r>
        <w:rPr/>
        <w:t xml:space="preserve">8.2.2 经营效益分析</w:t>
      </w:r>
    </w:p>
    <w:p>
      <w:pPr>
        <w:spacing w:after="150"/>
      </w:pPr>
      <w:r>
        <w:rPr/>
        <w:t xml:space="preserve">8.2.3 车用晶片业务</w:t>
      </w:r>
    </w:p>
    <w:p>
      <w:pPr>
        <w:spacing w:after="150"/>
      </w:pPr>
      <w:r>
        <w:rPr/>
        <w:t xml:space="preserve">8.2.4 未来发展策略</w:t>
      </w:r>
    </w:p>
    <w:p>
      <w:pPr>
        <w:spacing w:after="150"/>
      </w:pPr>
      <w:r>
        <w:rPr/>
        <w:t xml:space="preserve">8.3 大唐电信科技股份有限公司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汽车芯片业务</w:t>
      </w:r>
    </w:p>
    <w:p>
      <w:pPr>
        <w:spacing w:after="150"/>
      </w:pPr>
      <w:r>
        <w:rPr/>
        <w:t xml:space="preserve">8.3.5 财务状况分析</w:t>
      </w:r>
    </w:p>
    <w:p>
      <w:pPr>
        <w:spacing w:after="150"/>
      </w:pPr>
      <w:r>
        <w:rPr/>
        <w:t xml:space="preserve">8.3.6 未来前景展望</w:t>
      </w:r>
    </w:p>
    <w:p>
      <w:pPr>
        <w:spacing w:after="150"/>
      </w:pPr>
      <w:r>
        <w:rPr/>
        <w:t xml:space="preserve">8.4 上海先进半导体制造股份有限公司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企业合作动态</w:t>
      </w:r>
    </w:p>
    <w:p>
      <w:pPr>
        <w:spacing w:after="150"/>
      </w:pPr>
      <w:r>
        <w:rPr/>
        <w:t xml:space="preserve">8.4.5 财务状况分析</w:t>
      </w:r>
    </w:p>
    <w:p>
      <w:pPr>
        <w:spacing w:after="150"/>
      </w:pPr>
      <w:r>
        <w:rPr/>
        <w:t xml:space="preserve">8.4.6 未来前景展望</w:t>
      </w:r>
    </w:p>
    <w:p>
      <w:pPr>
        <w:spacing w:after="150"/>
      </w:pPr>
      <w:r>
        <w:rPr/>
        <w:t xml:space="preserve">8.5 珠海全志科技股份有限公司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汽车芯片业务</w:t>
      </w:r>
    </w:p>
    <w:p>
      <w:pPr>
        <w:spacing w:after="150"/>
      </w:pPr>
      <w:r>
        <w:rPr/>
        <w:t xml:space="preserve">8.5.5 财务状况分析</w:t>
      </w:r>
    </w:p>
    <w:p>
      <w:pPr>
        <w:spacing w:after="150"/>
      </w:pPr>
      <w:r>
        <w:rPr/>
        <w:t xml:space="preserve">8.5.6 未来前景展望</w:t>
      </w:r>
    </w:p>
    <w:p>
      <w:pPr>
        <w:spacing w:after="150"/>
      </w:pPr>
      <w:r>
        <w:rPr>
          <w:b w:val="1"/>
          <w:bCs w:val="1"/>
        </w:rPr>
        <w:t xml:space="preserve">第九章 中国汽车芯片行业投资机遇分析</w:t>
      </w:r>
    </w:p>
    <w:p>
      <w:pPr>
        <w:spacing w:after="150"/>
      </w:pPr>
      <w:r>
        <w:rPr/>
        <w:t xml:space="preserve">9.1 投资机遇分析</w:t>
      </w:r>
    </w:p>
    <w:p>
      <w:pPr>
        <w:spacing w:after="150"/>
      </w:pPr>
      <w:r>
        <w:rPr/>
        <w:t xml:space="preserve">9.1.1 产业爆发增长</w:t>
      </w:r>
    </w:p>
    <w:p>
      <w:pPr>
        <w:spacing w:after="150"/>
      </w:pPr>
      <w:r>
        <w:rPr/>
        <w:t xml:space="preserve">9.1.2 巨头加速布局</w:t>
      </w:r>
    </w:p>
    <w:p>
      <w:pPr>
        <w:spacing w:after="150"/>
      </w:pPr>
      <w:r>
        <w:rPr/>
        <w:t xml:space="preserve">9.1.3 智能汽车发展加速</w:t>
      </w:r>
    </w:p>
    <w:p>
      <w:pPr>
        <w:spacing w:after="150"/>
      </w:pPr>
      <w:r>
        <w:rPr/>
        <w:t xml:space="preserve">9.2 产业并购动态</w:t>
      </w:r>
    </w:p>
    <w:p>
      <w:pPr>
        <w:spacing w:after="150"/>
      </w:pPr>
      <w:r>
        <w:rPr/>
        <w:t xml:space="preserve">9.2.1 高通</w:t>
      </w:r>
    </w:p>
    <w:p>
      <w:pPr>
        <w:spacing w:after="150"/>
      </w:pPr>
      <w:r>
        <w:rPr/>
        <w:t xml:space="preserve">9.2.2 三星</w:t>
      </w:r>
    </w:p>
    <w:p>
      <w:pPr>
        <w:spacing w:after="150"/>
      </w:pPr>
      <w:r>
        <w:rPr/>
        <w:t xml:space="preserve">9.2.3 瑞萨电子</w:t>
      </w:r>
    </w:p>
    <w:p>
      <w:pPr>
        <w:spacing w:after="150"/>
      </w:pPr>
      <w:r>
        <w:rPr/>
        <w:t xml:space="preserve">9.3 并购加速动因</w:t>
      </w:r>
    </w:p>
    <w:p>
      <w:pPr>
        <w:spacing w:after="150"/>
      </w:pPr>
      <w:r>
        <w:rPr/>
        <w:t xml:space="preserve">9.3.1 汽车数字化推进</w:t>
      </w:r>
    </w:p>
    <w:p>
      <w:pPr>
        <w:spacing w:after="150"/>
      </w:pPr>
      <w:r>
        <w:rPr/>
        <w:t xml:space="preserve">9.3.2 半导体行业助力</w:t>
      </w:r>
    </w:p>
    <w:p>
      <w:pPr>
        <w:spacing w:after="150"/>
      </w:pPr>
      <w:r>
        <w:rPr/>
        <w:t xml:space="preserve">9.3.3 汽车数字商机爆发</w:t>
      </w:r>
    </w:p>
    <w:p>
      <w:pPr>
        <w:spacing w:after="150"/>
      </w:pPr>
      <w:r>
        <w:rPr/>
        <w:t xml:space="preserve">9.3.4 车用晶圆技术发展</w:t>
      </w:r>
    </w:p>
    <w:p>
      <w:pPr>
        <w:spacing w:after="150"/>
      </w:pPr>
      <w:r>
        <w:rPr/>
        <w:t xml:space="preserve">9.4 投资风险分析</w:t>
      </w:r>
    </w:p>
    <w:p>
      <w:pPr>
        <w:spacing w:after="150"/>
      </w:pPr>
      <w:r>
        <w:rPr/>
        <w:t xml:space="preserve">9.4.1 宏观经济风险</w:t>
      </w:r>
    </w:p>
    <w:p>
      <w:pPr>
        <w:spacing w:after="150"/>
      </w:pPr>
      <w:r>
        <w:rPr/>
        <w:t xml:space="preserve">9.4.2 环保相关风险</w:t>
      </w:r>
    </w:p>
    <w:p>
      <w:pPr>
        <w:spacing w:after="150"/>
      </w:pPr>
      <w:r>
        <w:rPr/>
        <w:t xml:space="preserve">9.4.3 产业结构性风险</w:t>
      </w:r>
    </w:p>
    <w:p>
      <w:pPr>
        <w:spacing w:after="150"/>
      </w:pPr>
      <w:r>
        <w:rPr/>
        <w:t xml:space="preserve">9.5 融资策略分析</w:t>
      </w:r>
    </w:p>
    <w:p>
      <w:pPr>
        <w:spacing w:after="150"/>
      </w:pPr>
      <w:r>
        <w:rPr/>
        <w:t xml:space="preserve">9.5.1 项目包装融资</w:t>
      </w:r>
    </w:p>
    <w:p>
      <w:pPr>
        <w:spacing w:after="150"/>
      </w:pPr>
      <w:r>
        <w:rPr/>
        <w:t xml:space="preserve">9.5.2 高新技术融资</w:t>
      </w:r>
    </w:p>
    <w:p>
      <w:pPr>
        <w:spacing w:after="150"/>
      </w:pPr>
      <w:r>
        <w:rPr/>
        <w:t xml:space="preserve">9.5.3 bot项目融资</w:t>
      </w:r>
    </w:p>
    <w:p>
      <w:pPr>
        <w:spacing w:after="150"/>
      </w:pPr>
      <w:r>
        <w:rPr/>
        <w:t xml:space="preserve">9.5.4 ifc国际融资</w:t>
      </w:r>
    </w:p>
    <w:p>
      <w:pPr>
        <w:spacing w:after="150"/>
      </w:pPr>
      <w:r>
        <w:rPr/>
        <w:t xml:space="preserve">9.5.5 专项资金融资</w:t>
      </w:r>
    </w:p>
    <w:p>
      <w:pPr>
        <w:spacing w:after="150"/>
      </w:pPr>
      <w:r>
        <w:rPr>
          <w:b w:val="1"/>
          <w:bCs w:val="1"/>
        </w:rPr>
        <w:t xml:space="preserve">第十章 中国汽车芯片产业未来发展前景展望</w:t>
      </w:r>
    </w:p>
    <w:p>
      <w:pPr>
        <w:spacing w:after="150"/>
      </w:pPr>
      <w:r>
        <w:rPr/>
        <w:t xml:space="preserve">10.1 中国汽车电子市场前景展望</w:t>
      </w:r>
    </w:p>
    <w:p>
      <w:pPr>
        <w:spacing w:after="150"/>
      </w:pPr>
      <w:r>
        <w:rPr/>
        <w:t xml:space="preserve">10.1.1 全球市场机遇</w:t>
      </w:r>
    </w:p>
    <w:p>
      <w:pPr>
        <w:spacing w:after="150"/>
      </w:pPr>
      <w:r>
        <w:rPr/>
        <w:t xml:space="preserve">10.1.2 市场需求分析</w:t>
      </w:r>
    </w:p>
    <w:p>
      <w:pPr>
        <w:spacing w:after="150"/>
      </w:pPr>
      <w:r>
        <w:rPr/>
        <w:t xml:space="preserve">10.1.3 十四五发展趋势</w:t>
      </w:r>
    </w:p>
    <w:p>
      <w:pPr>
        <w:spacing w:after="150"/>
      </w:pPr>
      <w:r>
        <w:rPr/>
        <w:t xml:space="preserve">10.1.4 产品发展方向</w:t>
      </w:r>
    </w:p>
    <w:p>
      <w:pPr>
        <w:spacing w:after="150"/>
      </w:pPr>
      <w:r>
        <w:rPr/>
        <w:t xml:space="preserve">10.2 中国汽车芯片产业未来前景预测</w:t>
      </w:r>
    </w:p>
    <w:p>
      <w:pPr>
        <w:spacing w:after="150"/>
      </w:pPr>
      <w:r>
        <w:rPr/>
        <w:t xml:space="preserve">10.2.1 未来发展规模</w:t>
      </w:r>
    </w:p>
    <w:p>
      <w:pPr>
        <w:spacing w:after="150"/>
      </w:pPr>
      <w:r>
        <w:rPr/>
        <w:t xml:space="preserve">10.2.2 市场规模预测</w:t>
      </w:r>
    </w:p>
    <w:p>
      <w:pPr>
        <w:spacing w:after="150"/>
      </w:pPr>
      <w:r>
        <w:rPr/>
        <w:t xml:space="preserve">10.2.3 芯片需求市场</w:t>
      </w:r>
    </w:p>
    <w:p>
      <w:pPr>
        <w:spacing w:after="150"/>
      </w:pPr>
      <w:r>
        <w:rPr>
          <w:b w:val="1"/>
          <w:bCs w:val="1"/>
        </w:rPr>
        <w:t xml:space="preserve">图表目录</w:t>
      </w:r>
    </w:p>
    <w:p>
      <w:pPr>
        <w:spacing w:after="150"/>
      </w:pPr>
      <w:r>
        <w:rPr/>
        <w:t xml:space="preserve">图表：亚太各地区晶片销售金额与全球占比(依应用别区分)</w:t>
      </w:r>
    </w:p>
    <w:p>
      <w:pPr>
        <w:spacing w:after="150"/>
      </w:pPr>
      <w:r>
        <w:rPr/>
        <w:t xml:space="preserve">图表：2024-2029年美国adas市场规模及预期</w:t>
      </w:r>
    </w:p>
    <w:p>
      <w:pPr>
        <w:spacing w:after="150"/>
      </w:pPr>
      <w:r>
        <w:rPr/>
        <w:t xml:space="preserve">图表：2019-2023年美国汽车市场adas功能使用现状</w:t>
      </w:r>
    </w:p>
    <w:p>
      <w:pPr>
        <w:spacing w:after="150"/>
      </w:pPr>
      <w:r>
        <w:rPr/>
        <w:t xml:space="preserve">图表：2024-2029年美国汽车市场防碰撞预警功能安装趋势</w:t>
      </w:r>
    </w:p>
    <w:p>
      <w:pPr>
        <w:spacing w:after="150"/>
      </w:pPr>
      <w:r>
        <w:rPr/>
        <w:t xml:space="preserve">图表：智能制造系统架构</w:t>
      </w:r>
    </w:p>
    <w:p>
      <w:pPr>
        <w:spacing w:after="150"/>
      </w:pPr>
      <w:r>
        <w:rPr/>
        <w:t xml:space="preserve">图表：智能制造系统层级</w:t>
      </w:r>
    </w:p>
    <w:p>
      <w:pPr>
        <w:spacing w:after="150"/>
      </w:pPr>
      <w:r>
        <w:rPr/>
        <w:t xml:space="preserve">图表：mes制造执行与反馈流程</w:t>
      </w:r>
    </w:p>
    <w:p>
      <w:pPr>
        <w:spacing w:after="150"/>
      </w:pPr>
      <w:r>
        <w:rPr/>
        <w:t xml:space="preserve">图表：云平台体系架构</w:t>
      </w:r>
    </w:p>
    <w:p>
      <w:pPr>
        <w:spacing w:after="150"/>
      </w:pPr>
      <w:r>
        <w:rPr/>
        <w:t xml:space="preserve">图表：2019-2023年中国汽车销量月度增长走势</w:t>
      </w:r>
    </w:p>
    <w:p>
      <w:pPr>
        <w:spacing w:after="150"/>
      </w:pPr>
      <w:r>
        <w:rPr/>
        <w:t xml:space="preserve">图表：2019-2023年中国乘用车销量月度增长走势</w:t>
      </w:r>
    </w:p>
    <w:p>
      <w:pPr>
        <w:spacing w:after="150"/>
      </w:pPr>
      <w:r>
        <w:rPr/>
        <w:t xml:space="preserve">图表：2019-2023年中国商用车销量月度增长走势</w:t>
      </w:r>
    </w:p>
    <w:p>
      <w:pPr>
        <w:spacing w:after="150"/>
      </w:pPr>
      <w:r>
        <w:rPr/>
        <w:t xml:space="preserve">图表：2019-2023年中国1.6升及以下乘用车销量月度走势</w:t>
      </w:r>
    </w:p>
    <w:p>
      <w:pPr>
        <w:spacing w:after="150"/>
      </w:pPr>
      <w:r>
        <w:rPr/>
        <w:t xml:space="preserve">图表：2019-2023年中国乘用车市场各系别市场份额情况</w:t>
      </w:r>
    </w:p>
    <w:p>
      <w:pPr>
        <w:spacing w:after="150"/>
      </w:pPr>
      <w:r>
        <w:rPr/>
        <w:t xml:space="preserve">图表：2019-2023年中国主要车企汽车销售市场占有率</w:t>
      </w:r>
    </w:p>
    <w:p>
      <w:pPr>
        <w:spacing w:after="150"/>
      </w:pPr>
      <w:r>
        <w:rPr/>
        <w:t xml:space="preserve">图表：2019-2023年中国汽车销量月度增长走势</w:t>
      </w:r>
    </w:p>
    <w:p>
      <w:pPr>
        <w:spacing w:after="150"/>
      </w:pPr>
      <w:r>
        <w:rPr/>
        <w:t xml:space="preserve">图表：2019-2023年中国乘用车销量月度增长走势</w:t>
      </w:r>
    </w:p>
    <w:p>
      <w:pPr>
        <w:spacing w:after="150"/>
      </w:pPr>
      <w:r>
        <w:rPr/>
        <w:t xml:space="preserve">图表：2019-2023年中国商用车销量月度增长走势</w:t>
      </w:r>
    </w:p>
    <w:p>
      <w:pPr>
        <w:spacing w:after="150"/>
      </w:pPr>
      <w:r>
        <w:rPr/>
        <w:t xml:space="preserve">图表：2019-2023年汽车商品月度进口金额及同比增长变化情况</w:t>
      </w:r>
    </w:p>
    <w:p>
      <w:pPr>
        <w:spacing w:after="150"/>
      </w:pPr>
      <w:r>
        <w:rPr/>
        <w:t xml:space="preserve">图表：2019-2023年七大类汽车商品进口金额所占比重</w:t>
      </w:r>
    </w:p>
    <w:p>
      <w:pPr>
        <w:spacing w:after="150"/>
      </w:pPr>
      <w:r>
        <w:rPr/>
        <w:t xml:space="preserve">图表：2019-2023年汽车商品进口金额及同比增长变化情况</w:t>
      </w:r>
    </w:p>
    <w:p>
      <w:pPr>
        <w:spacing w:after="150"/>
      </w:pPr>
      <w:r>
        <w:rPr/>
        <w:t xml:space="preserve">图表：2019-2023年月度汽车进口量及同比增长变化情况</w:t>
      </w:r>
    </w:p>
    <w:p>
      <w:pPr>
        <w:spacing w:after="150"/>
      </w:pPr>
      <w:r>
        <w:rPr/>
        <w:t xml:space="preserve">图表：2019-2023年整车主要品种进口量构成</w:t>
      </w:r>
    </w:p>
    <w:p>
      <w:pPr>
        <w:spacing w:after="150"/>
      </w:pPr>
      <w:r>
        <w:rPr/>
        <w:t xml:space="preserve">图表：2019-2023年乘用车三大类品种分排量进口情况</w:t>
      </w:r>
    </w:p>
    <w:p>
      <w:pPr>
        <w:spacing w:after="150"/>
      </w:pPr>
      <w:r>
        <w:rPr/>
        <w:t xml:space="preserve">图表：2019-2023年汽车整车进口量及同比增长变化情况</w:t>
      </w:r>
    </w:p>
    <w:p>
      <w:pPr>
        <w:spacing w:after="150"/>
      </w:pPr>
      <w:r>
        <w:rPr/>
        <w:t xml:space="preserve">图表：2019-2023年汽车零部件进口金额及同比增长变化情况</w:t>
      </w:r>
    </w:p>
    <w:p>
      <w:pPr>
        <w:spacing w:after="150"/>
      </w:pPr>
      <w:r>
        <w:rPr/>
        <w:t xml:space="preserve">图表：2019-2023年前十名进口来源国进口金额所占比重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2024-2029年中国汽车芯片市场调查分析与发展趋势预测研究报告</dc:title>
  <dc:description>2024-2029年中国汽车芯片市场调查分析与发展趋势预测研究报告</dc:description>
  <dc:subject>2024-2029年中国汽车芯片市场调查分析与发展趋势预测研究报告</dc:subject>
  <cp:keywords>研究报告</cp:keywords>
  <cp:category>研究报告</cp:category>
  <cp:lastModifiedBy>北京中道泰和信息咨询有限公司</cp:lastModifiedBy>
  <dcterms:created xsi:type="dcterms:W3CDTF">2024-01-24T17:41:00+08:00</dcterms:created>
  <dcterms:modified xsi:type="dcterms:W3CDTF">2024-01-24T17:41:00+08:00</dcterms:modified>
</cp:coreProperties>
</file>

<file path=docProps/custom.xml><?xml version="1.0" encoding="utf-8"?>
<Properties xmlns="http://schemas.openxmlformats.org/officeDocument/2006/custom-properties" xmlns:vt="http://schemas.openxmlformats.org/officeDocument/2006/docPropsVTypes"/>
</file>