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2026-2031年中国近视康复治疗仪行业竞争格局分析及发展前景预测报告</w:t>
      </w:r>
    </w:p>
    <w:p>
      <w:pPr>
        <w:spacing w:after="150"/>
      </w:pPr>
      <w:r>
        <w:rPr>
          <w:b w:val="1"/>
          <w:bCs w:val="1"/>
        </w:rPr>
        <w:t xml:space="preserve">报告简介</w:t>
      </w:r>
    </w:p>
    <w:p>
      <w:pPr>
        <w:spacing w:after="150"/>
      </w:pPr>
      <w:r>
        <w:rPr/>
        <w:t xml:space="preserve">近视康复治疗仪是通过综合及复合增视的方法，改善视觉环境，提高眼球及晶状体调焦运动灵敏度，及视网膜及视中枢视细胞的敏感性，从而促进视力发育，并提高远视力。近视康复治疗仪是医疗器械行业的一个分支，编号为6826，行业的发展整体水平与医疗器械行业的发展基本类似，但也有一些不同。</w:t>
      </w:r>
    </w:p>
    <w:p>
      <w:pPr>
        <w:spacing w:after="150"/>
      </w:pPr>
      <w:r>
        <w:rPr/>
        <w:t xml:space="preserve">目前我国人口的眼健康情况确实不容乐观。据最新统计显示，我国人口近视发生率为33%，全国近视眼人数已近4亿，是世界平均水平22%的1.5倍，近视率居世界之首。早在2006年，国家统计局的一项调查显示，我国小学生近视的比例为34%~61%，初中生为68%，重点高中生为90%左右，中国学生近视患者总人数超过6000万，因近视致盲人数达30万人，由于市场渗透的不足，导致虽然需求巨大，近视康复治疗仪的销量和需求量产局极大。</w:t>
      </w:r>
    </w:p>
    <w:p>
      <w:pPr>
        <w:spacing w:after="150"/>
      </w:pPr>
      <w:r>
        <w:rPr/>
        <w:t xml:space="preserve">2013年以来，在政策鼓励与扶持之下，我国医疗设备市场需求持续保持增长，医疗设备及器械制造业生产总值稳步上升，2013年我国医疗设备及器械制造业实现工业总产值1945.36亿元左右，同比增长23.67%。就全球来看，医疗器械正面临着多方面的压力，增长的减缓、新产品的研发等等问题。但是中国医疗设备却要乐观些，由于政府资金的投入和经济高速发展带来的医保覆盖面扩大、中产阶级群体壮大以及居民可支配收入增加都为医疗行业提供了广阔的市场。同时许多有实力的本土制造商经过多年的累积以及跨国公司在中国投入更多的研发和制造也推动了中国医疗器械制造行业的发展。</w:t>
      </w:r>
    </w:p>
    <w:p>
      <w:pPr>
        <w:spacing w:after="150"/>
      </w:pPr>
      <w:r>
        <w:rPr/>
        <w:t xml:space="preserve">近视康复治疗仪的发展也同样很让人看好。2013年我国的近视康复治疗仪的市场规模达到了24000万元，2014年更是增长到了近30000万元，年增长率近20%，随着人们视力保护意识的提高，以及行业的发展，预计到2020年我国的近视康复治疗仪市场规模将超过70000万元。但是在近视康复治疗仪高速发展的今天，同样存在着很多不容忽视的问题，例如：行业规模小，集中度低;行业技术水平低下，产品结构单一;产品普及和渗透率不足。因此企业要把握好行业未来的发展趋势，及时调整战略方针，才能在未来的市场竞争中占据一席之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近视康复治疗仪行业的市场走向和发展趋势。</w:t>
      </w:r>
    </w:p>
    <w:p>
      <w:pPr>
        <w:spacing w:after="150"/>
      </w:pPr>
      <w:r>
        <w:rPr/>
        <w:t xml:space="preserve">本报告专业!权威!报告根据近视康复治疗仪行业的发展轨迹及多年的实践经验，对中国近视康复治疗仪行业的内外部环境、行业发展现状、产业链发展状况、市场供需、竞争格局、标杆企业、发展趋势、机会风险、发展策略与投资建议等进行了分析，并重点分析了我国近视康复治疗仪行业将面临的机遇与挑战，对近视康复治疗仪行业未来的发展趋势及前景作出审慎分析与预测。是近视康复治疗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中国近视康复治疗仪行业概述</w:t>
      </w:r>
    </w:p>
    <w:p>
      <w:pPr>
        <w:spacing w:before="75" w:after="0"/>
      </w:pPr>
      <w:r>
        <w:rPr/>
        <w:t xml:space="preserve">第一节 中国近视康复治疗仪行业的界定及分类</w:t>
      </w:r>
    </w:p>
    <w:p>
      <w:pPr>
        <w:spacing w:before="75" w:after="0"/>
      </w:pPr>
      <w:r>
        <w:rPr/>
        <w:t xml:space="preserve">一、近视康复治疗仪行业界定</w:t>
      </w:r>
    </w:p>
    <w:p>
      <w:pPr>
        <w:spacing w:before="75" w:after="0"/>
      </w:pPr>
      <w:r>
        <w:rPr/>
        <w:t xml:space="preserve">二、我国近视康复治疗仪行业分类</w:t>
      </w:r>
    </w:p>
    <w:p>
      <w:pPr>
        <w:spacing w:before="75" w:after="0"/>
      </w:pPr>
      <w:r>
        <w:rPr/>
        <w:t xml:space="preserve">第二节 中国近视康复治疗仪行业产业链分析</w:t>
      </w:r>
    </w:p>
    <w:p>
      <w:pPr>
        <w:spacing w:before="75" w:after="0"/>
      </w:pPr>
      <w:r>
        <w:rPr/>
        <w:t xml:space="preserve">一、上游行业分析</w:t>
      </w:r>
    </w:p>
    <w:p>
      <w:pPr>
        <w:spacing w:before="75" w:after="0"/>
      </w:pPr>
      <w:r>
        <w:rPr/>
        <w:t xml:space="preserve">1、全球电子信息产业</w:t>
      </w:r>
    </w:p>
    <w:p>
      <w:pPr>
        <w:spacing w:before="75" w:after="0"/>
      </w:pPr>
      <w:r>
        <w:rPr/>
        <w:t xml:space="preserve">2、中国电子信息产业</w:t>
      </w:r>
    </w:p>
    <w:p>
      <w:pPr>
        <w:spacing w:before="75" w:after="0"/>
      </w:pPr>
      <w:r>
        <w:rPr/>
        <w:t xml:space="preserve">3、塑料行业状况</w:t>
      </w:r>
    </w:p>
    <w:p>
      <w:pPr>
        <w:spacing w:before="75" w:after="0"/>
      </w:pPr>
      <w:r>
        <w:rPr/>
        <w:t xml:space="preserve">4、橡胶塑料行业状况</w:t>
      </w:r>
    </w:p>
    <w:p>
      <w:pPr>
        <w:spacing w:before="75" w:after="0"/>
      </w:pPr>
      <w:r>
        <w:rPr/>
        <w:t xml:space="preserve">5、钢铁塑料行业状况</w:t>
      </w:r>
    </w:p>
    <w:p>
      <w:pPr>
        <w:spacing w:before="75" w:after="0"/>
      </w:pPr>
      <w:r>
        <w:rPr/>
        <w:t xml:space="preserve">二、中游行业分析</w:t>
      </w:r>
    </w:p>
    <w:p>
      <w:pPr>
        <w:spacing w:before="75" w:after="0"/>
      </w:pPr>
      <w:r>
        <w:rPr/>
        <w:t xml:space="preserve">三、下游行业分析</w:t>
      </w:r>
    </w:p>
    <w:p>
      <w:pPr>
        <w:spacing w:before="75" w:after="0"/>
      </w:pPr>
      <w:r>
        <w:rPr/>
        <w:t xml:space="preserve">1、医疗服务行业运营状况分析</w:t>
      </w:r>
    </w:p>
    <w:p>
      <w:pPr>
        <w:spacing w:before="75" w:after="0"/>
      </w:pPr>
      <w:r>
        <w:rPr/>
        <w:t xml:space="preserve">2、医疗器械流通行业运营状况分析</w:t>
      </w:r>
    </w:p>
    <w:p>
      <w:pPr>
        <w:spacing w:before="75" w:after="0"/>
      </w:pPr>
      <w:r>
        <w:rPr>
          <w:b w:val="1"/>
          <w:bCs w:val="1"/>
        </w:rPr>
        <w:t xml:space="preserve">第二章 中国近视康复治疗仪行业发展分析</w:t>
      </w:r>
    </w:p>
    <w:p>
      <w:pPr>
        <w:spacing w:before="75" w:after="0"/>
      </w:pPr>
      <w:r>
        <w:rPr/>
        <w:t xml:space="preserve">第一节 2021-2026年中国近视康复治疗仪行业基本经营情况</w:t>
      </w:r>
    </w:p>
    <w:p>
      <w:pPr>
        <w:spacing w:before="75" w:after="0"/>
      </w:pPr>
      <w:r>
        <w:rPr/>
        <w:t xml:space="preserve">第二节 中国近视康复治疗仪行业发展特点</w:t>
      </w:r>
    </w:p>
    <w:p>
      <w:pPr>
        <w:spacing w:before="75" w:after="0"/>
      </w:pPr>
      <w:r>
        <w:rPr/>
        <w:t xml:space="preserve">一、市场全球化程度</w:t>
      </w:r>
    </w:p>
    <w:p>
      <w:pPr>
        <w:spacing w:before="75" w:after="0"/>
      </w:pPr>
      <w:r>
        <w:rPr/>
        <w:t xml:space="preserve">二、市场竞争</w:t>
      </w:r>
    </w:p>
    <w:p>
      <w:pPr>
        <w:spacing w:before="75" w:after="0"/>
      </w:pPr>
      <w:r>
        <w:rPr/>
        <w:t xml:space="preserve">三、产业集中度分析</w:t>
      </w:r>
    </w:p>
    <w:p>
      <w:pPr>
        <w:spacing w:before="75" w:after="0"/>
      </w:pPr>
      <w:r>
        <w:rPr/>
        <w:t xml:space="preserve">第三节 中国近视康复治疗仪行业发展中存在的问题</w:t>
      </w:r>
    </w:p>
    <w:p>
      <w:pPr>
        <w:spacing w:before="75" w:after="0"/>
      </w:pPr>
      <w:r>
        <w:rPr/>
        <w:t xml:space="preserve">第四节 2026-2031年中国近视康复治疗仪行业发展趋势</w:t>
      </w:r>
    </w:p>
    <w:p>
      <w:pPr>
        <w:spacing w:before="75" w:after="0"/>
      </w:pPr>
      <w:r>
        <w:rPr>
          <w:b w:val="1"/>
          <w:bCs w:val="1"/>
        </w:rPr>
        <w:t xml:space="preserve">第三章 全球近视康复治疗仪行业发展概况</w:t>
      </w:r>
    </w:p>
    <w:p>
      <w:pPr>
        <w:spacing w:before="75" w:after="0"/>
      </w:pPr>
      <w:r>
        <w:rPr/>
        <w:t xml:space="preserve">第一节 国外近视康复治疗仪行业发展现状</w:t>
      </w:r>
    </w:p>
    <w:p>
      <w:pPr>
        <w:spacing w:before="75" w:after="0"/>
      </w:pPr>
      <w:r>
        <w:rPr/>
        <w:t xml:space="preserve">第二节 国外近视康复治疗仪行业技术现状</w:t>
      </w:r>
    </w:p>
    <w:p>
      <w:pPr>
        <w:spacing w:before="75" w:after="0"/>
      </w:pPr>
      <w:r>
        <w:rPr/>
        <w:t xml:space="preserve">第三节 国外近视康复治疗仪行业竞争格局</w:t>
      </w:r>
    </w:p>
    <w:p>
      <w:pPr>
        <w:spacing w:before="75" w:after="0"/>
      </w:pPr>
      <w:r>
        <w:rPr/>
        <w:t xml:space="preserve">第四节 世界近视康复治疗仪行业发展趋势</w:t>
      </w:r>
    </w:p>
    <w:p>
      <w:pPr>
        <w:spacing w:before="75" w:after="0"/>
      </w:pPr>
      <w:r>
        <w:rPr>
          <w:b w:val="1"/>
          <w:bCs w:val="1"/>
        </w:rPr>
        <w:t xml:space="preserve">第四章 中国近视康复治疗仪行业发展环境分析</w:t>
      </w:r>
    </w:p>
    <w:p>
      <w:pPr>
        <w:spacing w:before="75" w:after="0"/>
      </w:pPr>
      <w:r>
        <w:rPr/>
        <w:t xml:space="preserve">第一节 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政策环境分析</w:t>
      </w:r>
    </w:p>
    <w:p>
      <w:pPr>
        <w:spacing w:before="75" w:after="0"/>
      </w:pPr>
      <w:r>
        <w:rPr/>
        <w:t xml:space="preserve">第四节 技术环境分析</w:t>
      </w:r>
    </w:p>
    <w:p>
      <w:pPr>
        <w:spacing w:before="75" w:after="0"/>
      </w:pPr>
      <w:r>
        <w:rPr>
          <w:b w:val="1"/>
          <w:bCs w:val="1"/>
        </w:rPr>
        <w:t xml:space="preserve">第五章 中国近视康复治疗仪行业供需格局分析</w:t>
      </w:r>
    </w:p>
    <w:p>
      <w:pPr>
        <w:spacing w:before="75" w:after="0"/>
      </w:pPr>
      <w:r>
        <w:rPr/>
        <w:t xml:space="preserve">第一节 2021-2026年中国近视康复治疗仪行业供需状况综述</w:t>
      </w:r>
    </w:p>
    <w:p>
      <w:pPr>
        <w:spacing w:before="75" w:after="0"/>
      </w:pPr>
      <w:r>
        <w:rPr/>
        <w:t xml:space="preserve">一、中国近视康复治疗仪行业历史供给状况</w:t>
      </w:r>
    </w:p>
    <w:p>
      <w:pPr>
        <w:spacing w:before="75" w:after="0"/>
      </w:pPr>
      <w:r>
        <w:rPr/>
        <w:t xml:space="preserve">二、中国近视康复治疗仪行业历史需求状况</w:t>
      </w:r>
    </w:p>
    <w:p>
      <w:pPr>
        <w:spacing w:before="75" w:after="0"/>
      </w:pPr>
      <w:r>
        <w:rPr/>
        <w:t xml:space="preserve">三、中国近视康复治疗仪行业供需缺口分析</w:t>
      </w:r>
    </w:p>
    <w:p>
      <w:pPr>
        <w:spacing w:before="75" w:after="0"/>
      </w:pPr>
      <w:r>
        <w:rPr/>
        <w:t xml:space="preserve">第二节 中国近视康复治疗仪行业的供需特点</w:t>
      </w:r>
    </w:p>
    <w:p>
      <w:pPr>
        <w:spacing w:before="75" w:after="0"/>
      </w:pPr>
      <w:r>
        <w:rPr/>
        <w:t xml:space="preserve">一、区域特点</w:t>
      </w:r>
    </w:p>
    <w:p>
      <w:pPr>
        <w:spacing w:before="75" w:after="0"/>
      </w:pPr>
      <w:r>
        <w:rPr/>
        <w:t xml:space="preserve">二、产品特点</w:t>
      </w:r>
    </w:p>
    <w:p>
      <w:pPr>
        <w:spacing w:before="75" w:after="0"/>
      </w:pPr>
      <w:r>
        <w:rPr/>
        <w:t xml:space="preserve">第三节 中国近视康复治疗仪行业供需变化趋势</w:t>
      </w:r>
    </w:p>
    <w:p>
      <w:pPr>
        <w:spacing w:before="75" w:after="0"/>
      </w:pPr>
      <w:r>
        <w:rPr>
          <w:b w:val="1"/>
          <w:bCs w:val="1"/>
        </w:rPr>
        <w:t xml:space="preserve">第六章 中国近视康复治疗仪行业产销格局分析</w:t>
      </w:r>
    </w:p>
    <w:p>
      <w:pPr>
        <w:spacing w:before="75" w:after="0"/>
      </w:pPr>
      <w:r>
        <w:rPr/>
        <w:t xml:space="preserve">第一节 2021-2026年中国近视康复治疗仪行业销售状况综述</w:t>
      </w:r>
    </w:p>
    <w:p>
      <w:pPr>
        <w:spacing w:before="75" w:after="0"/>
      </w:pPr>
      <w:r>
        <w:rPr/>
        <w:t xml:space="preserve">一、2021-2026年中国近视康复治疗仪行业销售状况</w:t>
      </w:r>
    </w:p>
    <w:p>
      <w:pPr>
        <w:spacing w:before="75" w:after="0"/>
      </w:pPr>
      <w:r>
        <w:rPr/>
        <w:t xml:space="preserve">二、2021-2026年中国近视康复治疗仪行业产销率状况</w:t>
      </w:r>
    </w:p>
    <w:p>
      <w:pPr>
        <w:spacing w:before="75" w:after="0"/>
      </w:pPr>
      <w:r>
        <w:rPr/>
        <w:t xml:space="preserve">第二节 中国近视康复治疗仪行业的销售特征</w:t>
      </w:r>
    </w:p>
    <w:p>
      <w:pPr>
        <w:spacing w:before="75" w:after="0"/>
      </w:pPr>
      <w:r>
        <w:rPr/>
        <w:t xml:space="preserve">一、渠道特点</w:t>
      </w:r>
    </w:p>
    <w:p>
      <w:pPr>
        <w:spacing w:before="75" w:after="0"/>
      </w:pPr>
      <w:r>
        <w:rPr/>
        <w:t xml:space="preserve">1、共用性和排他性</w:t>
      </w:r>
    </w:p>
    <w:p>
      <w:pPr>
        <w:spacing w:before="75" w:after="0"/>
      </w:pPr>
      <w:r>
        <w:rPr/>
        <w:t xml:space="preserve">2、产品叠加发展</w:t>
      </w:r>
    </w:p>
    <w:p>
      <w:pPr>
        <w:spacing w:before="75" w:after="0"/>
      </w:pPr>
      <w:r>
        <w:rPr/>
        <w:t xml:space="preserve">3、需求刚性</w:t>
      </w:r>
    </w:p>
    <w:p>
      <w:pPr>
        <w:spacing w:before="75" w:after="0"/>
      </w:pPr>
      <w:r>
        <w:rPr/>
        <w:t xml:space="preserve">二、购买特点</w:t>
      </w:r>
    </w:p>
    <w:p>
      <w:pPr>
        <w:spacing w:before="75" w:after="0"/>
      </w:pPr>
      <w:r>
        <w:rPr/>
        <w:t xml:space="preserve">第三节 中国近视康复治疗仪行业产销格局变化趋势</w:t>
      </w:r>
    </w:p>
    <w:p>
      <w:pPr>
        <w:spacing w:before="75" w:after="0"/>
      </w:pPr>
      <w:r>
        <w:rPr>
          <w:b w:val="1"/>
          <w:bCs w:val="1"/>
        </w:rPr>
        <w:t xml:space="preserve">第七章 中国近视康复治疗仪行业进出口格局分析</w:t>
      </w:r>
    </w:p>
    <w:p>
      <w:pPr>
        <w:spacing w:before="75" w:after="0"/>
      </w:pPr>
      <w:r>
        <w:rPr/>
        <w:t xml:space="preserve">第一节 近视康复治疗仪行业进出口市场分析</w:t>
      </w:r>
    </w:p>
    <w:p>
      <w:pPr>
        <w:spacing w:before="75" w:after="0"/>
      </w:pPr>
      <w:r>
        <w:rPr/>
        <w:t xml:space="preserve">一、2021-2026年行业进出口综述</w:t>
      </w:r>
    </w:p>
    <w:p>
      <w:pPr>
        <w:spacing w:before="75" w:after="0"/>
      </w:pPr>
      <w:r>
        <w:rPr/>
        <w:t xml:space="preserve">1、进出口的特点分析</w:t>
      </w:r>
    </w:p>
    <w:p>
      <w:pPr>
        <w:spacing w:before="75" w:after="0"/>
      </w:pPr>
      <w:r>
        <w:rPr/>
        <w:t xml:space="preserve">2、中国进出口地区分布状况</w:t>
      </w:r>
    </w:p>
    <w:p>
      <w:pPr>
        <w:spacing w:before="75" w:after="0"/>
      </w:pPr>
      <w:r>
        <w:rPr/>
        <w:t xml:space="preserve">二、2021-2026年行业出口情况</w:t>
      </w:r>
    </w:p>
    <w:p>
      <w:pPr>
        <w:spacing w:before="75" w:after="0"/>
      </w:pPr>
      <w:r>
        <w:rPr/>
        <w:t xml:space="preserve">三、2021-2026年行业进口情况</w:t>
      </w:r>
    </w:p>
    <w:p>
      <w:pPr>
        <w:spacing w:before="75" w:after="0"/>
      </w:pPr>
      <w:r>
        <w:rPr/>
        <w:t xml:space="preserve">第二节 中国近视康复治疗仪出口面临的挑战及对策</w:t>
      </w:r>
    </w:p>
    <w:p>
      <w:pPr>
        <w:spacing w:before="75" w:after="0"/>
      </w:pPr>
      <w:r>
        <w:rPr/>
        <w:t xml:space="preserve">一、中国近视康复治疗仪出口面临的挑战</w:t>
      </w:r>
    </w:p>
    <w:p>
      <w:pPr>
        <w:spacing w:before="75" w:after="0"/>
      </w:pPr>
      <w:r>
        <w:rPr/>
        <w:t xml:space="preserve">二、中国近视康复治疗仪产品出口对策</w:t>
      </w:r>
    </w:p>
    <w:p>
      <w:pPr>
        <w:spacing w:before="75" w:after="0"/>
      </w:pPr>
      <w:r>
        <w:rPr>
          <w:b w:val="1"/>
          <w:bCs w:val="1"/>
        </w:rPr>
        <w:t xml:space="preserve">第八章 2021-2026年中国近视康复治疗仪行业竞争格局分析</w:t>
      </w:r>
    </w:p>
    <w:p>
      <w:pPr>
        <w:spacing w:before="75" w:after="0"/>
      </w:pPr>
      <w:r>
        <w:rPr/>
        <w:t xml:space="preserve">第一节 2021-2026年中国近视康复治疗仪行业竞争格局综述</w:t>
      </w:r>
    </w:p>
    <w:p>
      <w:pPr>
        <w:spacing w:before="75" w:after="0"/>
      </w:pPr>
      <w:r>
        <w:rPr/>
        <w:t xml:space="preserve">一、行业集中度分析</w:t>
      </w:r>
    </w:p>
    <w:p>
      <w:pPr>
        <w:spacing w:before="75" w:after="0"/>
      </w:pPr>
      <w:r>
        <w:rPr/>
        <w:t xml:space="preserve">二、行业竞争强度分析</w:t>
      </w:r>
    </w:p>
    <w:p>
      <w:pPr>
        <w:spacing w:before="75" w:after="0"/>
      </w:pPr>
      <w:r>
        <w:rPr/>
        <w:t xml:space="preserve">三、行业内企业竞争情况</w:t>
      </w:r>
    </w:p>
    <w:p>
      <w:pPr>
        <w:spacing w:before="75" w:after="0"/>
      </w:pPr>
      <w:r>
        <w:rPr/>
        <w:t xml:space="preserve">1、领导企业的市场力量</w:t>
      </w:r>
    </w:p>
    <w:p>
      <w:pPr>
        <w:spacing w:before="75" w:after="0"/>
      </w:pPr>
      <w:r>
        <w:rPr/>
        <w:t xml:space="preserve">2、其他企业的市场力量</w:t>
      </w:r>
    </w:p>
    <w:p>
      <w:pPr>
        <w:spacing w:before="75" w:after="0"/>
      </w:pPr>
      <w:r>
        <w:rPr/>
        <w:t xml:space="preserve">四、外资企业进入对中国企业带来的冲击</w:t>
      </w:r>
    </w:p>
    <w:p>
      <w:pPr>
        <w:spacing w:before="75" w:after="0"/>
      </w:pPr>
      <w:r>
        <w:rPr/>
        <w:t xml:space="preserve">1、积极影响</w:t>
      </w:r>
    </w:p>
    <w:p>
      <w:pPr>
        <w:spacing w:before="75" w:after="0"/>
      </w:pPr>
      <w:r>
        <w:rPr/>
        <w:t xml:space="preserve">2、消极影响</w:t>
      </w:r>
    </w:p>
    <w:p>
      <w:pPr>
        <w:spacing w:before="75" w:after="0"/>
      </w:pPr>
      <w:r>
        <w:rPr/>
        <w:t xml:space="preserve">五、高效、环保产品的替代影响</w:t>
      </w:r>
    </w:p>
    <w:p>
      <w:pPr>
        <w:spacing w:before="75" w:after="0"/>
      </w:pPr>
      <w:r>
        <w:rPr/>
        <w:t xml:space="preserve">1、简介</w:t>
      </w:r>
    </w:p>
    <w:p>
      <w:pPr>
        <w:spacing w:before="75" w:after="0"/>
      </w:pPr>
      <w:r>
        <w:rPr/>
        <w:t xml:space="preserve">2、应用情况</w:t>
      </w:r>
    </w:p>
    <w:p>
      <w:pPr>
        <w:spacing w:before="75" w:after="0"/>
      </w:pPr>
      <w:r>
        <w:rPr/>
        <w:t xml:space="preserve">第二节 中国近视康复治疗仪行业竞争力分析</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四、供应商的议价能力</w:t>
      </w:r>
    </w:p>
    <w:p>
      <w:pPr>
        <w:spacing w:before="75" w:after="0"/>
      </w:pPr>
      <w:r>
        <w:rPr/>
        <w:t xml:space="preserve">五、买方的侃价能力</w:t>
      </w:r>
    </w:p>
    <w:p>
      <w:pPr>
        <w:spacing w:before="75" w:after="0"/>
      </w:pPr>
      <w:r>
        <w:rPr/>
        <w:t xml:space="preserve">1、医疗机构议价能力</w:t>
      </w:r>
    </w:p>
    <w:p>
      <w:pPr>
        <w:spacing w:before="75" w:after="0"/>
      </w:pPr>
      <w:r>
        <w:rPr/>
        <w:t xml:space="preserve">2、消费者议价能力</w:t>
      </w:r>
    </w:p>
    <w:p>
      <w:pPr>
        <w:spacing w:before="75" w:after="0"/>
      </w:pPr>
      <w:r>
        <w:rPr/>
        <w:t xml:space="preserve">六、行业竞争力评价指标分析</w:t>
      </w:r>
    </w:p>
    <w:p>
      <w:pPr>
        <w:spacing w:before="75" w:after="0"/>
      </w:pPr>
      <w:r>
        <w:rPr/>
        <w:t xml:space="preserve">1、盈利能力分析</w:t>
      </w:r>
    </w:p>
    <w:p>
      <w:pPr>
        <w:spacing w:before="75" w:after="0"/>
      </w:pPr>
      <w:r>
        <w:rPr/>
        <w:t xml:space="preserve">2、资产管理能力分析</w:t>
      </w:r>
    </w:p>
    <w:p>
      <w:pPr>
        <w:spacing w:before="75" w:after="0"/>
      </w:pPr>
      <w:r>
        <w:rPr/>
        <w:t xml:space="preserve">3、抗风险能力分析</w:t>
      </w:r>
    </w:p>
    <w:p>
      <w:pPr>
        <w:spacing w:before="75" w:after="0"/>
      </w:pPr>
      <w:r>
        <w:rPr/>
        <w:t xml:space="preserve">4、发展能力分析</w:t>
      </w:r>
    </w:p>
    <w:p>
      <w:pPr>
        <w:spacing w:before="75" w:after="0"/>
      </w:pPr>
      <w:r>
        <w:rPr/>
        <w:t xml:space="preserve">5、综合评价</w:t>
      </w:r>
    </w:p>
    <w:p>
      <w:pPr>
        <w:spacing w:before="75" w:after="0"/>
      </w:pPr>
      <w:r>
        <w:rPr/>
        <w:t xml:space="preserve">第三节 中国近视康复治疗仪行业地区竞争格局分析</w:t>
      </w:r>
    </w:p>
    <w:p>
      <w:pPr>
        <w:spacing w:before="75" w:after="0"/>
      </w:pPr>
      <w:r>
        <w:rPr/>
        <w:t xml:space="preserve">一、中国近视康复治疗仪行业企业区域分布</w:t>
      </w:r>
    </w:p>
    <w:p>
      <w:pPr>
        <w:spacing w:before="75" w:after="0"/>
      </w:pPr>
      <w:r>
        <w:rPr/>
        <w:t xml:space="preserve">二、各区域竞争力对比分析</w:t>
      </w:r>
    </w:p>
    <w:p>
      <w:pPr>
        <w:spacing w:before="75" w:after="0"/>
      </w:pPr>
      <w:r>
        <w:rPr/>
        <w:t xml:space="preserve">三、重点省市竞争力对比分析</w:t>
      </w:r>
    </w:p>
    <w:p>
      <w:pPr>
        <w:spacing w:before="75" w:after="0"/>
      </w:pPr>
      <w:r>
        <w:rPr/>
        <w:t xml:space="preserve">1、广东省</w:t>
      </w:r>
    </w:p>
    <w:p>
      <w:pPr>
        <w:spacing w:before="75" w:after="0"/>
      </w:pPr>
      <w:r>
        <w:rPr/>
        <w:t xml:space="preserve">2、北京市</w:t>
      </w:r>
    </w:p>
    <w:p>
      <w:pPr>
        <w:spacing w:before="75" w:after="0"/>
      </w:pPr>
      <w:r>
        <w:rPr/>
        <w:t xml:space="preserve">3、江苏省</w:t>
      </w:r>
    </w:p>
    <w:p>
      <w:pPr>
        <w:spacing w:before="75" w:after="0"/>
      </w:pPr>
      <w:r>
        <w:rPr/>
        <w:t xml:space="preserve">第四节 中国各规模近视康复治疗仪企业竞争格局分析</w:t>
      </w:r>
    </w:p>
    <w:p>
      <w:pPr>
        <w:spacing w:before="75" w:after="0"/>
      </w:pPr>
      <w:r>
        <w:rPr/>
        <w:t xml:space="preserve">一、概述</w:t>
      </w:r>
    </w:p>
    <w:p>
      <w:pPr>
        <w:spacing w:before="75" w:after="0"/>
      </w:pPr>
      <w:r>
        <w:rPr/>
        <w:t xml:space="preserve">二、中小型企业运营特点</w:t>
      </w:r>
    </w:p>
    <w:p>
      <w:pPr>
        <w:spacing w:before="75" w:after="0"/>
      </w:pPr>
      <w:r>
        <w:rPr/>
        <w:t xml:space="preserve">三、大企业与中小型企业竞争特性</w:t>
      </w:r>
    </w:p>
    <w:p>
      <w:pPr>
        <w:spacing w:before="75" w:after="0"/>
      </w:pPr>
      <w:r>
        <w:rPr/>
        <w:t xml:space="preserve">第五节 各所有制近视康复治疗仪企业竞争格局分析</w:t>
      </w:r>
    </w:p>
    <w:p>
      <w:pPr>
        <w:spacing w:before="75" w:after="0"/>
      </w:pPr>
      <w:r>
        <w:rPr/>
        <w:t xml:space="preserve">第六节 中国近视康复治疗仪行业国际竞争者的影响</w:t>
      </w:r>
    </w:p>
    <w:p>
      <w:pPr>
        <w:spacing w:before="75" w:after="0"/>
      </w:pPr>
      <w:r>
        <w:rPr/>
        <w:t xml:space="preserve">一、近视康复治疗仪企业的swot分析</w:t>
      </w:r>
    </w:p>
    <w:p>
      <w:pPr>
        <w:spacing w:before="75" w:after="0"/>
      </w:pPr>
      <w:r>
        <w:rPr/>
        <w:t xml:space="preserve">1、机会分析</w:t>
      </w:r>
    </w:p>
    <w:p>
      <w:pPr>
        <w:spacing w:before="75" w:after="0"/>
      </w:pPr>
      <w:r>
        <w:rPr/>
        <w:t xml:space="preserve">2、威胁分析</w:t>
      </w:r>
    </w:p>
    <w:p>
      <w:pPr>
        <w:spacing w:before="75" w:after="0"/>
      </w:pPr>
      <w:r>
        <w:rPr/>
        <w:t xml:space="preserve">3、优势分析</w:t>
      </w:r>
    </w:p>
    <w:p>
      <w:pPr>
        <w:spacing w:before="75" w:after="0"/>
      </w:pPr>
      <w:r>
        <w:rPr/>
        <w:t xml:space="preserve">4、劣势分析</w:t>
      </w:r>
    </w:p>
    <w:p>
      <w:pPr>
        <w:spacing w:before="75" w:after="0"/>
      </w:pPr>
      <w:r>
        <w:rPr/>
        <w:t xml:space="preserve">二、近视康复治疗仪企业的问题分析</w:t>
      </w:r>
    </w:p>
    <w:p>
      <w:pPr>
        <w:spacing w:before="75" w:after="0"/>
      </w:pPr>
      <w:r>
        <w:rPr/>
        <w:t xml:space="preserve">1、缺乏战略规划</w:t>
      </w:r>
    </w:p>
    <w:p>
      <w:pPr>
        <w:spacing w:before="75" w:after="0"/>
      </w:pPr>
      <w:r>
        <w:rPr/>
        <w:t xml:space="preserve">2、产业结构不合理</w:t>
      </w:r>
    </w:p>
    <w:p>
      <w:pPr>
        <w:spacing w:before="75" w:after="0"/>
      </w:pPr>
      <w:r>
        <w:rPr/>
        <w:t xml:space="preserve">3、自主创新能力差</w:t>
      </w:r>
    </w:p>
    <w:p>
      <w:pPr>
        <w:spacing w:before="75" w:after="0"/>
      </w:pPr>
      <w:r>
        <w:rPr/>
        <w:t xml:space="preserve">4、国际市场份额较低</w:t>
      </w:r>
    </w:p>
    <w:p>
      <w:pPr>
        <w:spacing w:before="75" w:after="0"/>
      </w:pPr>
      <w:r>
        <w:rPr/>
        <w:t xml:space="preserve">第七节 中国近视康复治疗仪市场上主要竞争策略分析</w:t>
      </w:r>
    </w:p>
    <w:p>
      <w:pPr>
        <w:spacing w:before="75" w:after="0"/>
      </w:pPr>
      <w:r>
        <w:rPr/>
        <w:t xml:space="preserve">一、市场优先战略</w:t>
      </w:r>
    </w:p>
    <w:p>
      <w:pPr>
        <w:spacing w:before="75" w:after="0"/>
      </w:pPr>
      <w:r>
        <w:rPr/>
        <w:t xml:space="preserve">二、单项尖端战略</w:t>
      </w:r>
    </w:p>
    <w:p>
      <w:pPr>
        <w:spacing w:before="75" w:after="0"/>
      </w:pPr>
      <w:r>
        <w:rPr/>
        <w:t xml:space="preserve">三、个性化服务战略</w:t>
      </w:r>
    </w:p>
    <w:p>
      <w:pPr>
        <w:spacing w:before="75" w:after="0"/>
      </w:pPr>
      <w:r>
        <w:rPr/>
        <w:t xml:space="preserve">四、双向oem战略</w:t>
      </w:r>
    </w:p>
    <w:p>
      <w:pPr>
        <w:spacing w:before="75" w:after="0"/>
      </w:pPr>
      <w:r>
        <w:rPr/>
        <w:t xml:space="preserve">五、品牌战略</w:t>
      </w:r>
    </w:p>
    <w:p>
      <w:pPr>
        <w:spacing w:before="75" w:after="0"/>
      </w:pPr>
      <w:r>
        <w:rPr>
          <w:b w:val="1"/>
          <w:bCs w:val="1"/>
        </w:rPr>
        <w:t xml:space="preserve">第九章 国内企业竞争实力分析</w:t>
      </w:r>
    </w:p>
    <w:p>
      <w:pPr>
        <w:spacing w:before="75" w:after="0"/>
      </w:pPr>
      <w:r>
        <w:rPr/>
        <w:t xml:space="preserve">第一节 希望之光眼保健有限公司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三、企业竞争战略分析</w:t>
      </w:r>
    </w:p>
    <w:p>
      <w:pPr>
        <w:spacing w:before="75" w:after="0"/>
      </w:pPr>
      <w:r>
        <w:rPr/>
        <w:t xml:space="preserve">第二节 北京健尔马生物科技有限公司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三、企业竞争战略分析</w:t>
      </w:r>
    </w:p>
    <w:p>
      <w:pPr>
        <w:spacing w:before="75" w:after="0"/>
      </w:pPr>
      <w:r>
        <w:rPr/>
        <w:t xml:space="preserve">第三节 河北华真光学仪器销售有限公司</w:t>
      </w:r>
    </w:p>
    <w:p>
      <w:pPr>
        <w:spacing w:before="75" w:after="0"/>
      </w:pPr>
      <w:r>
        <w:rPr/>
        <w:t xml:space="preserve">一、公司概况</w:t>
      </w:r>
    </w:p>
    <w:p>
      <w:pPr>
        <w:spacing w:before="75" w:after="0"/>
      </w:pPr>
      <w:r>
        <w:rPr/>
        <w:t xml:space="preserve">二、公司竞争力分析</w:t>
      </w:r>
    </w:p>
    <w:p>
      <w:pPr>
        <w:spacing w:before="75" w:after="0"/>
      </w:pPr>
      <w:r>
        <w:rPr/>
        <w:t xml:space="preserve">第四节 上海衡通生物医学有限公司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三、企业竞争战略分析</w:t>
      </w:r>
    </w:p>
    <w:p>
      <w:pPr>
        <w:spacing w:before="75" w:after="0"/>
      </w:pPr>
      <w:r>
        <w:rPr/>
        <w:t xml:space="preserve">第五节 郑州保视佳科技有限公司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三、企业竞争战略分析</w:t>
      </w:r>
    </w:p>
    <w:p>
      <w:pPr>
        <w:spacing w:before="75" w:after="0"/>
      </w:pPr>
      <w:r>
        <w:rPr/>
        <w:t xml:space="preserve">第六节 益视堂健康科技公司</w:t>
      </w:r>
    </w:p>
    <w:p>
      <w:pPr>
        <w:spacing w:before="75" w:after="0"/>
      </w:pPr>
      <w:r>
        <w:rPr/>
        <w:t xml:space="preserve">一、公司概况</w:t>
      </w:r>
    </w:p>
    <w:p>
      <w:pPr>
        <w:spacing w:before="75" w:after="0"/>
      </w:pPr>
      <w:r>
        <w:rPr/>
        <w:t xml:space="preserve">二、公司竞争力分析</w:t>
      </w:r>
    </w:p>
    <w:p>
      <w:pPr>
        <w:spacing w:before="75" w:after="0"/>
      </w:pPr>
      <w:r>
        <w:rPr/>
        <w:t xml:space="preserve">三、企业竞争战略分析</w:t>
      </w:r>
    </w:p>
    <w:p>
      <w:pPr>
        <w:spacing w:before="75" w:after="0"/>
      </w:pPr>
      <w:r>
        <w:rPr/>
        <w:t xml:space="preserve">第七节 石家庄三奥医疗器械有限公司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三、企业竞争战略分析</w:t>
      </w:r>
    </w:p>
    <w:p>
      <w:pPr>
        <w:spacing w:before="75" w:after="0"/>
      </w:pPr>
      <w:r>
        <w:rPr/>
        <w:t xml:space="preserve">第八节 美国凯仕乐科技发展有限公司</w:t>
      </w:r>
    </w:p>
    <w:p>
      <w:pPr>
        <w:spacing w:before="75" w:after="0"/>
      </w:pPr>
      <w:r>
        <w:rPr/>
        <w:t xml:space="preserve">一、公司概况</w:t>
      </w:r>
    </w:p>
    <w:p>
      <w:pPr>
        <w:spacing w:before="75" w:after="0"/>
      </w:pPr>
      <w:r>
        <w:rPr/>
        <w:t xml:space="preserve">二、公司竞争力分析</w:t>
      </w:r>
    </w:p>
    <w:p>
      <w:pPr>
        <w:spacing w:before="75" w:after="0"/>
      </w:pPr>
      <w:r>
        <w:rPr/>
        <w:t xml:space="preserve">三、企业竞争战略分析</w:t>
      </w:r>
    </w:p>
    <w:p>
      <w:pPr>
        <w:spacing w:before="75" w:after="0"/>
      </w:pPr>
      <w:r>
        <w:rPr>
          <w:b w:val="1"/>
          <w:bCs w:val="1"/>
        </w:rPr>
        <w:t xml:space="preserve">第十章 行业风险示警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一、衡量风险</w:t>
      </w:r>
    </w:p>
    <w:p>
      <w:pPr>
        <w:spacing w:before="75" w:after="0"/>
      </w:pPr>
      <w:r>
        <w:rPr/>
        <w:t xml:space="preserve">二、管理供求平衡</w:t>
      </w:r>
    </w:p>
    <w:p>
      <w:pPr>
        <w:spacing w:before="75" w:after="0"/>
      </w:pPr>
      <w:r>
        <w:rPr/>
        <w:t xml:space="preserve">三、套期保值</w:t>
      </w:r>
    </w:p>
    <w:p>
      <w:pPr>
        <w:spacing w:before="75" w:after="0"/>
      </w:pPr>
      <w:r>
        <w:rPr/>
        <w:t xml:space="preserve">第六节 市场竞争风险</w:t>
      </w:r>
    </w:p>
    <w:p>
      <w:pPr>
        <w:spacing w:before="75" w:after="0"/>
      </w:pPr>
      <w:r>
        <w:rPr/>
        <w:t xml:space="preserve">第七节 外企对未来市场的威胁</w:t>
      </w:r>
    </w:p>
    <w:p>
      <w:pPr>
        <w:spacing w:before="75" w:after="0"/>
      </w:pPr>
      <w:r>
        <w:rPr/>
        <w:t xml:space="preserve">第八节 营销风险</w:t>
      </w:r>
    </w:p>
    <w:p>
      <w:pPr>
        <w:spacing w:before="75" w:after="0"/>
      </w:pPr>
      <w:r>
        <w:rPr/>
        <w:t xml:space="preserve">一、本质</w:t>
      </w:r>
    </w:p>
    <w:p>
      <w:pPr>
        <w:spacing w:before="75" w:after="0"/>
      </w:pPr>
      <w:r>
        <w:rPr/>
        <w:t xml:space="preserve">二、分类</w:t>
      </w:r>
    </w:p>
    <w:p>
      <w:pPr>
        <w:spacing w:before="75" w:after="0"/>
      </w:pPr>
      <w:r>
        <w:rPr/>
        <w:t xml:space="preserve">1、产品服务风险</w:t>
      </w:r>
    </w:p>
    <w:p>
      <w:pPr>
        <w:spacing w:before="75" w:after="0"/>
      </w:pPr>
      <w:r>
        <w:rPr/>
        <w:t xml:space="preserve">2、产品质量风险</w:t>
      </w:r>
    </w:p>
    <w:p>
      <w:pPr>
        <w:spacing w:before="75" w:after="0"/>
      </w:pPr>
      <w:r>
        <w:rPr/>
        <w:t xml:space="preserve">3、产品数量风险</w:t>
      </w:r>
    </w:p>
    <w:p>
      <w:pPr>
        <w:spacing w:before="75" w:after="0"/>
      </w:pPr>
      <w:r>
        <w:rPr/>
        <w:t xml:space="preserve">4、产品结构风险</w:t>
      </w:r>
    </w:p>
    <w:p>
      <w:pPr>
        <w:spacing w:before="75" w:after="0"/>
      </w:pPr>
      <w:r>
        <w:rPr/>
        <w:t xml:space="preserve">三、控制</w:t>
      </w:r>
    </w:p>
    <w:p>
      <w:pPr>
        <w:spacing w:before="75" w:after="0"/>
      </w:pPr>
      <w:r>
        <w:rPr/>
        <w:t xml:space="preserve">1、加强风险识别能力</w:t>
      </w:r>
    </w:p>
    <w:p>
      <w:pPr>
        <w:spacing w:before="75" w:after="0"/>
      </w:pPr>
      <w:r>
        <w:rPr/>
        <w:t xml:space="preserve">2、建立风险防范与处理机构</w:t>
      </w:r>
    </w:p>
    <w:p>
      <w:pPr>
        <w:spacing w:before="75" w:after="0"/>
      </w:pPr>
      <w:r>
        <w:rPr/>
        <w:t xml:space="preserve">3、建立风险责任制</w:t>
      </w:r>
    </w:p>
    <w:p>
      <w:pPr>
        <w:spacing w:before="75" w:after="0"/>
      </w:pPr>
      <w:r>
        <w:rPr/>
        <w:t xml:space="preserve">4、提高企业员工素质</w:t>
      </w:r>
    </w:p>
    <w:p>
      <w:pPr>
        <w:spacing w:before="75" w:after="0"/>
      </w:pPr>
      <w:r>
        <w:rPr/>
        <w:t xml:space="preserve">第九节 相关企业风险</w:t>
      </w:r>
    </w:p>
    <w:p>
      <w:pPr>
        <w:spacing w:before="75" w:after="0"/>
      </w:pPr>
      <w:r>
        <w:rPr/>
        <w:t xml:space="preserve">一、关联企业的初步界定</w:t>
      </w:r>
    </w:p>
    <w:p>
      <w:pPr>
        <w:spacing w:before="75" w:after="0"/>
      </w:pPr>
      <w:r>
        <w:rPr/>
        <w:t xml:space="preserve">二、关联企业的特征分析</w:t>
      </w:r>
    </w:p>
    <w:p>
      <w:pPr>
        <w:spacing w:before="75" w:after="0"/>
      </w:pPr>
      <w:r>
        <w:rPr/>
        <w:t xml:space="preserve">1、关联企业是一种具有独立法人人格的企业之间的联合体</w:t>
      </w:r>
    </w:p>
    <w:p>
      <w:pPr>
        <w:spacing w:before="75" w:after="0"/>
      </w:pPr>
      <w:r>
        <w:rPr/>
        <w:t xml:space="preserve">2、关联企业是由多种联系纽带连接而成的企业群体</w:t>
      </w:r>
    </w:p>
    <w:p>
      <w:pPr>
        <w:spacing w:before="75" w:after="0"/>
      </w:pPr>
      <w:r>
        <w:rPr/>
        <w:t xml:space="preserve">3、关联企业的形成必定是基于特定经济目的</w:t>
      </w:r>
    </w:p>
    <w:p>
      <w:pPr>
        <w:spacing w:before="75" w:after="0"/>
      </w:pPr>
      <w:r>
        <w:rPr/>
        <w:t xml:space="preserve">三、关联企业的表现形式</w:t>
      </w:r>
    </w:p>
    <w:p>
      <w:pPr>
        <w:spacing w:before="75" w:after="0"/>
      </w:pPr>
      <w:r>
        <w:rPr/>
        <w:t xml:space="preserve">四、关联企业风险的表现形式</w:t>
      </w:r>
    </w:p>
    <w:p>
      <w:pPr>
        <w:spacing w:before="75" w:after="0"/>
      </w:pPr>
      <w:r>
        <w:rPr/>
        <w:t xml:space="preserve">1、担保责任难以落实</w:t>
      </w:r>
    </w:p>
    <w:p>
      <w:pPr>
        <w:spacing w:before="75" w:after="0"/>
      </w:pPr>
      <w:r>
        <w:rPr/>
        <w:t xml:space="preserve">2、贷款用途难以监督</w:t>
      </w:r>
    </w:p>
    <w:p>
      <w:pPr>
        <w:spacing w:before="75" w:after="0"/>
      </w:pPr>
      <w:r>
        <w:rPr/>
        <w:t xml:space="preserve">3、资金规模难以控制</w:t>
      </w:r>
    </w:p>
    <w:p>
      <w:pPr>
        <w:spacing w:before="75" w:after="0"/>
      </w:pPr>
      <w:r>
        <w:rPr/>
        <w:t xml:space="preserve">4、监管无力</w:t>
      </w:r>
    </w:p>
    <w:p>
      <w:pPr>
        <w:spacing w:before="75" w:after="0"/>
      </w:pPr>
      <w:r>
        <w:rPr/>
        <w:t xml:space="preserve">5、相关法规不健全</w:t>
      </w:r>
    </w:p>
    <w:p>
      <w:pPr>
        <w:spacing w:before="75" w:after="0"/>
      </w:pPr>
      <w:r>
        <w:rPr/>
        <w:t xml:space="preserve">6、信用膨胀风险</w:t>
      </w:r>
    </w:p>
    <w:p>
      <w:pPr>
        <w:spacing w:before="75" w:after="0"/>
      </w:pPr>
      <w:r>
        <w:rPr/>
        <w:t xml:space="preserve">7、信贷集中性风险</w:t>
      </w:r>
    </w:p>
    <w:p>
      <w:pPr>
        <w:spacing w:before="75" w:after="0"/>
      </w:pPr>
      <w:r>
        <w:rPr/>
        <w:t xml:space="preserve">8、贷款被挪用风险</w:t>
      </w:r>
    </w:p>
    <w:p>
      <w:pPr>
        <w:spacing w:before="75" w:after="0"/>
      </w:pPr>
      <w:r>
        <w:rPr/>
        <w:t xml:space="preserve">9、财务信息不对称风险</w:t>
      </w:r>
    </w:p>
    <w:p>
      <w:pPr>
        <w:spacing w:before="75" w:after="0"/>
      </w:pPr>
      <w:r>
        <w:rPr/>
        <w:t xml:space="preserve">五、防范的对策建议</w:t>
      </w:r>
    </w:p>
    <w:p>
      <w:pPr>
        <w:spacing w:before="75" w:after="0"/>
      </w:pPr>
      <w:r>
        <w:rPr/>
        <w:t xml:space="preserve">第十节 区域风险</w:t>
      </w:r>
    </w:p>
    <w:p>
      <w:pPr>
        <w:spacing w:before="75" w:after="0"/>
      </w:pPr>
      <w:r>
        <w:rPr/>
        <w:t xml:space="preserve">一、概述</w:t>
      </w:r>
    </w:p>
    <w:p>
      <w:pPr>
        <w:spacing w:before="75" w:after="0"/>
      </w:pPr>
      <w:r>
        <w:rPr/>
        <w:t xml:space="preserve">二、形成因素</w:t>
      </w:r>
    </w:p>
    <w:p>
      <w:pPr>
        <w:spacing w:before="75" w:after="0"/>
      </w:pPr>
      <w:r>
        <w:rPr/>
        <w:t xml:space="preserve">1、宏观因素</w:t>
      </w:r>
    </w:p>
    <w:p>
      <w:pPr>
        <w:spacing w:before="75" w:after="0"/>
      </w:pPr>
      <w:r>
        <w:rPr/>
        <w:t xml:space="preserve">2、中观因素</w:t>
      </w:r>
    </w:p>
    <w:p>
      <w:pPr>
        <w:spacing w:before="75" w:after="0"/>
      </w:pPr>
      <w:r>
        <w:rPr/>
        <w:t xml:space="preserve">3、微观因素</w:t>
      </w:r>
    </w:p>
    <w:p>
      <w:pPr>
        <w:spacing w:before="75" w:after="0"/>
      </w:pPr>
      <w:r>
        <w:rPr/>
        <w:t xml:space="preserve">三、防范对策</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t xml:space="preserve">第十四节 风险投资建议分析</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五、销售渠道建议</w:t>
      </w:r>
    </w:p>
    <w:p>
      <w:pPr>
        <w:spacing w:before="75" w:after="0"/>
      </w:pPr>
      <w:r>
        <w:rPr/>
        <w:t xml:space="preserve">六、资本并购重组运作模式建议</w:t>
      </w:r>
    </w:p>
    <w:p>
      <w:pPr>
        <w:spacing w:before="75" w:after="0"/>
      </w:pPr>
      <w:r>
        <w:rPr/>
        <w:t xml:space="preserve">七、企业经营管理建议</w:t>
      </w:r>
    </w:p>
    <w:p>
      <w:pPr>
        <w:spacing w:before="75" w:after="0"/>
      </w:pPr>
      <w:r>
        <w:rPr/>
        <w:t xml:space="preserve">八、重点客户建设建议</w:t>
      </w:r>
    </w:p>
    <w:p>
      <w:pPr>
        <w:spacing w:before="75" w:after="0"/>
      </w:pPr>
      <w:r>
        <w:rPr>
          <w:b w:val="1"/>
          <w:bCs w:val="1"/>
        </w:rPr>
        <w:t xml:space="preserve">第十一章 国内外企业竞争实力对比分析</w:t>
      </w:r>
    </w:p>
    <w:p>
      <w:pPr>
        <w:spacing w:before="75" w:after="0"/>
      </w:pPr>
      <w:r>
        <w:rPr/>
        <w:t xml:space="preserve">第一节 国内外企业产品竞争力比较分析</w:t>
      </w:r>
    </w:p>
    <w:p>
      <w:pPr>
        <w:spacing w:before="75" w:after="0"/>
      </w:pPr>
      <w:r>
        <w:rPr/>
        <w:t xml:space="preserve">第二节 国内外企业技术竞争实力对比</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第三节 国内外企业服务竞争实力对比</w:t>
      </w:r>
    </w:p>
    <w:p>
      <w:pPr>
        <w:spacing w:before="75" w:after="0"/>
      </w:pPr>
      <w:r>
        <w:rPr/>
        <w:t xml:space="preserve">一、服务竞争的重要性</w:t>
      </w:r>
    </w:p>
    <w:p>
      <w:pPr>
        <w:spacing w:before="75" w:after="0"/>
      </w:pPr>
      <w:r>
        <w:rPr/>
        <w:t xml:space="preserve">1、买方市场的到来</w:t>
      </w:r>
    </w:p>
    <w:p>
      <w:pPr>
        <w:spacing w:before="75" w:after="0"/>
      </w:pPr>
      <w:r>
        <w:rPr/>
        <w:t xml:space="preserve">2、经济全球化趋势</w:t>
      </w:r>
    </w:p>
    <w:p>
      <w:pPr>
        <w:spacing w:before="75" w:after="0"/>
      </w:pPr>
      <w:r>
        <w:rPr/>
        <w:t xml:space="preserve">3、服务经济时代的来临</w:t>
      </w:r>
    </w:p>
    <w:p>
      <w:pPr>
        <w:spacing w:before="75" w:after="0"/>
      </w:pPr>
      <w:r>
        <w:rPr/>
        <w:t xml:space="preserve">二、服务竞争的作用</w:t>
      </w:r>
    </w:p>
    <w:p>
      <w:pPr>
        <w:spacing w:before="75" w:after="0"/>
      </w:pPr>
      <w:r>
        <w:rPr/>
        <w:t xml:space="preserve">三、服务竞争策略</w:t>
      </w:r>
    </w:p>
    <w:p>
      <w:pPr>
        <w:spacing w:before="75" w:after="0"/>
      </w:pPr>
      <w:r>
        <w:rPr/>
        <w:t xml:space="preserve">1、整体服务竞争策略</w:t>
      </w:r>
    </w:p>
    <w:p>
      <w:pPr>
        <w:spacing w:before="75" w:after="0"/>
      </w:pPr>
      <w:r>
        <w:rPr/>
        <w:t xml:space="preserve">2、适当服务竞争策略</w:t>
      </w:r>
    </w:p>
    <w:p>
      <w:pPr>
        <w:spacing w:before="75" w:after="0"/>
      </w:pPr>
      <w:r>
        <w:rPr/>
        <w:t xml:space="preserve">3、创新服务竞争策略</w:t>
      </w:r>
    </w:p>
    <w:p>
      <w:pPr>
        <w:spacing w:before="75" w:after="0"/>
      </w:pPr>
      <w:r>
        <w:rPr/>
        <w:t xml:space="preserve">4、差异化的服务竞争策略</w:t>
      </w:r>
    </w:p>
    <w:p>
      <w:pPr>
        <w:spacing w:before="75" w:after="0"/>
      </w:pPr>
      <w:r>
        <w:rPr/>
        <w:t xml:space="preserve">5、分配服务竞争策略</w:t>
      </w:r>
    </w:p>
    <w:p>
      <w:pPr>
        <w:spacing w:before="75" w:after="0"/>
      </w:pPr>
      <w:r>
        <w:rPr/>
        <w:t xml:space="preserve">6、特色服务竞争策略</w:t>
      </w:r>
    </w:p>
    <w:p>
      <w:pPr>
        <w:spacing w:before="75" w:after="0"/>
      </w:pPr>
      <w:r>
        <w:rPr/>
        <w:t xml:space="preserve">7、善后服务竞争策略</w:t>
      </w:r>
    </w:p>
    <w:p>
      <w:pPr>
        <w:spacing w:before="75" w:after="0"/>
      </w:pPr>
      <w:r>
        <w:rPr>
          <w:b w:val="1"/>
          <w:bCs w:val="1"/>
        </w:rPr>
        <w:t xml:space="preserve">第十二章 中国近视康复治疗仪行业发展周期</w:t>
      </w:r>
    </w:p>
    <w:p>
      <w:pPr>
        <w:spacing w:before="75" w:after="0"/>
      </w:pPr>
      <w:r>
        <w:rPr/>
        <w:t xml:space="preserve">第一节 中国近视康复治疗仪行业的经济周期</w:t>
      </w:r>
    </w:p>
    <w:p>
      <w:pPr>
        <w:spacing w:before="75" w:after="0"/>
      </w:pPr>
      <w:r>
        <w:rPr/>
        <w:t xml:space="preserve">一、行业经济周期的分类</w:t>
      </w:r>
    </w:p>
    <w:p>
      <w:pPr>
        <w:spacing w:before="75" w:after="0"/>
      </w:pPr>
      <w:r>
        <w:rPr/>
        <w:t xml:space="preserve">1、增长型行业</w:t>
      </w:r>
    </w:p>
    <w:p>
      <w:pPr>
        <w:spacing w:before="75" w:after="0"/>
      </w:pPr>
      <w:r>
        <w:rPr/>
        <w:t xml:space="preserve">2、周期型行业</w:t>
      </w:r>
    </w:p>
    <w:p>
      <w:pPr>
        <w:spacing w:before="75" w:after="0"/>
      </w:pPr>
      <w:r>
        <w:rPr/>
        <w:t xml:space="preserve">3、防御型行业</w:t>
      </w:r>
    </w:p>
    <w:p>
      <w:pPr>
        <w:spacing w:before="75" w:after="0"/>
      </w:pPr>
      <w:r>
        <w:rPr/>
        <w:t xml:space="preserve">二、近视康复治疗仪行业经济周期</w:t>
      </w:r>
    </w:p>
    <w:p>
      <w:pPr>
        <w:spacing w:before="75" w:after="0"/>
      </w:pPr>
      <w:r>
        <w:rPr/>
        <w:t xml:space="preserve">第二节 中国近视康复治疗仪行业的产品周期管理</w:t>
      </w:r>
    </w:p>
    <w:p>
      <w:pPr>
        <w:spacing w:before="75" w:after="0"/>
      </w:pPr>
      <w:r>
        <w:rPr/>
        <w:t xml:space="preserve">一、PLM简介</w:t>
      </w:r>
    </w:p>
    <w:p>
      <w:pPr>
        <w:spacing w:before="75" w:after="0"/>
      </w:pPr>
      <w:r>
        <w:rPr/>
        <w:t xml:space="preserve">二、plm 与医疗器械产品开发</w:t>
      </w:r>
    </w:p>
    <w:p>
      <w:pPr>
        <w:spacing w:before="75" w:after="0"/>
      </w:pPr>
      <w:r>
        <w:rPr/>
        <w:t xml:space="preserve">1、产品开发</w:t>
      </w:r>
    </w:p>
    <w:p>
      <w:pPr>
        <w:spacing w:before="75" w:after="0"/>
      </w:pPr>
      <w:r>
        <w:rPr/>
        <w:t xml:space="preserve">2、产品开发与 plm</w:t>
      </w:r>
    </w:p>
    <w:p>
      <w:pPr>
        <w:spacing w:before="75" w:after="0"/>
      </w:pPr>
      <w:r>
        <w:rPr/>
        <w:t xml:space="preserve">三、plm 与产品售后管理和组织管理</w:t>
      </w:r>
    </w:p>
    <w:p>
      <w:pPr>
        <w:spacing w:before="75" w:after="0"/>
      </w:pPr>
      <w:r>
        <w:rPr/>
        <w:t xml:space="preserve">1、医疗器械售后管理</w:t>
      </w:r>
    </w:p>
    <w:p>
      <w:pPr>
        <w:spacing w:before="75" w:after="0"/>
      </w:pPr>
      <w:r>
        <w:rPr/>
        <w:t xml:space="preserve">2、组织实施plm系统的建议</w:t>
      </w:r>
    </w:p>
    <w:p>
      <w:pPr>
        <w:spacing w:before="75" w:after="0"/>
      </w:pPr>
      <w:r>
        <w:rPr/>
        <w:t xml:space="preserve">第三节 中国近视康复治疗仪行业的成熟度</w:t>
      </w:r>
    </w:p>
    <w:p>
      <w:pPr>
        <w:spacing w:before="75" w:after="0"/>
      </w:pPr>
      <w:r>
        <w:rPr>
          <w:b w:val="1"/>
          <w:bCs w:val="1"/>
        </w:rPr>
        <w:t xml:space="preserve">第十三章 2026-2031年中国近视康复治疗仪行业竞争格局展望</w:t>
      </w:r>
    </w:p>
    <w:p>
      <w:pPr>
        <w:spacing w:before="75" w:after="0"/>
      </w:pPr>
      <w:r>
        <w:rPr/>
        <w:t xml:space="preserve">第一节 2026-2031年中国近视康复治疗仪行业发展展望</w:t>
      </w:r>
    </w:p>
    <w:p>
      <w:pPr>
        <w:spacing w:before="75" w:after="0"/>
      </w:pPr>
      <w:r>
        <w:rPr/>
        <w:t xml:space="preserve">第二节 2026-2031年中国近视康复治疗仪行业产销展望</w:t>
      </w:r>
    </w:p>
    <w:p>
      <w:pPr>
        <w:spacing w:before="75" w:after="0"/>
      </w:pPr>
      <w:r>
        <w:rPr/>
        <w:t xml:space="preserve">第三节 2026-2031年中国近视康复治疗仪行业投资前景</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图表：近视康复治疗仪在医疗器械中的分类</w:t>
      </w:r>
    </w:p>
    <w:p>
      <w:pPr>
        <w:spacing w:before="75" w:after="0"/>
      </w:pPr>
      <w:r>
        <w:rPr/>
        <w:t xml:space="preserve">图表：近视康复治疗仪在医疗器械中的分类</w:t>
      </w:r>
    </w:p>
    <w:p>
      <w:pPr>
        <w:spacing w:before="75" w:after="0"/>
      </w:pPr>
      <w:r>
        <w:rPr/>
        <w:t xml:space="preserve">图表：我国看病难、看病贵的发展</w:t>
      </w:r>
    </w:p>
    <w:p>
      <w:pPr>
        <w:spacing w:before="75" w:after="0"/>
      </w:pPr>
      <w:r>
        <w:rPr/>
        <w:t xml:space="preserve">图表：我国二、三级民营医院相对稀缺</w:t>
      </w:r>
    </w:p>
    <w:p>
      <w:pPr>
        <w:spacing w:before="75" w:after="0"/>
      </w:pPr>
      <w:r>
        <w:rPr/>
        <w:t xml:space="preserve">图表：2021-2026年行业企业数量分析</w:t>
      </w:r>
    </w:p>
    <w:p>
      <w:pPr>
        <w:spacing w:before="75" w:after="0"/>
      </w:pPr>
      <w:r>
        <w:rPr/>
        <w:t xml:space="preserve">图表：2021-2026年行业从业人员数量分析</w:t>
      </w:r>
    </w:p>
    <w:p>
      <w:pPr>
        <w:spacing w:before="75" w:after="0"/>
      </w:pPr>
      <w:r>
        <w:rPr/>
        <w:t xml:space="preserve">图表：2021-2026年行业市场规模分析</w:t>
      </w:r>
    </w:p>
    <w:p>
      <w:pPr>
        <w:spacing w:before="75" w:after="0"/>
      </w:pPr>
      <w:r>
        <w:rPr/>
        <w:t xml:space="preserve">图表：2021-2026年行业资产规模分析</w:t>
      </w:r>
    </w:p>
    <w:p>
      <w:pPr>
        <w:spacing w:before="75" w:after="0"/>
      </w:pPr>
      <w:r>
        <w:rPr/>
        <w:t xml:space="preserve">图表：重点客户战略</w:t>
      </w:r>
    </w:p>
    <w:p>
      <w:pPr>
        <w:spacing w:before="75" w:after="0"/>
      </w:pPr>
      <w:r>
        <w:rPr/>
        <w:t xml:space="preserve">图表：产业链的形成机制</w:t>
      </w:r>
    </w:p>
    <w:p>
      <w:pPr>
        <w:spacing w:before="75" w:after="0"/>
      </w:pPr>
      <w:r>
        <w:rPr/>
        <w:t xml:space="preserve">图表：产业链上的价值传递</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图表：2021-2026年中国城镇化水平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2026-2031年中国近视康复治疗仪行业竞争格局分析及发展前景预测报告</dc:title>
  <dc:description>2026-2031年中国近视康复治疗仪行业竞争格局分析及发展前景预测报告</dc:description>
  <dc:subject>2026-2031年中国近视康复治疗仪行业竞争格局分析及发展前景预测报告</dc:subject>
  <cp:keywords>研究报告</cp:keywords>
  <cp:category>研究报告</cp:category>
  <cp:lastModifiedBy>北京中道泰和信息咨询有限公司</cp:lastModifiedBy>
  <dcterms:created xsi:type="dcterms:W3CDTF">2026-03-30T19:58:29+08:00</dcterms:created>
  <dcterms:modified xsi:type="dcterms:W3CDTF">2026-03-30T19:58:29+08:00</dcterms:modified>
</cp:coreProperties>
</file>

<file path=docProps/custom.xml><?xml version="1.0" encoding="utf-8"?>
<Properties xmlns="http://schemas.openxmlformats.org/officeDocument/2006/custom-properties" xmlns:vt="http://schemas.openxmlformats.org/officeDocument/2006/docPropsVTypes"/>
</file>