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2024-2029年海上风电产业竞争分析与投资风险预测报告</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我国海上风力资源储备丰富，具备较高的开发价值。我国海岸线长约18000多公里，可利用海域面积300多万平方公里，拥有岛屿6000多个。近海风力资源主要集中于东南沿海地区及其附加岛屿。根据此前风能资源普查的结果显示，我国5-25米水深、50米高度海上风电开发潜力约2亿kW;5-50米水深、70米高度海上风电开发潜力约5亿kW。丰富的资源潜力，以及较好的消纳能力，决定了我国海上风电将大有所为。</w:t>
      </w:r>
    </w:p>
    <w:p>
      <w:pPr>
        <w:spacing w:after="150"/>
      </w:pPr>
      <w:r>
        <w:rPr/>
        <w:t xml:space="preserve">在未来十年内，海上风电将与其他可再生能源(包括太阳能光伏)竞争。海上风电的成本正在下降，而且将进一步下降。融资成本占发电总成本的3~0%，支持性政策框架现在使项目能够在欧洲获得低成本融资，并授予零补贴投标金。技术成本也在下降。预计到2040年，海上风电发电的平准化度电成本将下降近60%。再加上其对系统相对较高的价值，这将使海上风电成为最具竞争力的电力来源之一。</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世界海上风电行业发展情况分析 1</w:t>
      </w:r>
    </w:p>
    <w:p>
      <w:pPr>
        <w:spacing w:after="150"/>
      </w:pPr>
      <w:r>
        <w:rPr/>
        <w:t xml:space="preserve">第一节 世界海上风电行业分析 1</w:t>
      </w:r>
    </w:p>
    <w:p>
      <w:pPr>
        <w:spacing w:after="150"/>
      </w:pPr>
      <w:r>
        <w:rPr/>
        <w:t xml:space="preserve">一、世界海上风电行业特点 1</w:t>
      </w:r>
    </w:p>
    <w:p>
      <w:pPr>
        <w:spacing w:after="150"/>
      </w:pPr>
      <w:r>
        <w:rPr/>
        <w:t xml:space="preserve">二、世界海上风电行业动态 2</w:t>
      </w:r>
    </w:p>
    <w:p>
      <w:pPr>
        <w:spacing w:after="150"/>
      </w:pPr>
      <w:r>
        <w:rPr/>
        <w:t xml:space="preserve">第二节 世界海上风电市场分析 3</w:t>
      </w:r>
    </w:p>
    <w:p>
      <w:pPr>
        <w:spacing w:after="150"/>
      </w:pPr>
      <w:r>
        <w:rPr/>
        <w:t xml:space="preserve">一、世界海上风电消费情况 3</w:t>
      </w:r>
    </w:p>
    <w:p>
      <w:pPr>
        <w:spacing w:after="150"/>
      </w:pPr>
      <w:r>
        <w:rPr/>
        <w:t xml:space="preserve">二、世界海上风电消费结构 3</w:t>
      </w:r>
    </w:p>
    <w:p>
      <w:pPr>
        <w:spacing w:after="150"/>
      </w:pPr>
      <w:r>
        <w:rPr/>
        <w:t xml:space="preserve">三、世界海上风电价格分析 3</w:t>
      </w:r>
    </w:p>
    <w:p>
      <w:pPr>
        <w:spacing w:after="150"/>
      </w:pPr>
      <w:r>
        <w:rPr/>
        <w:t xml:space="preserve">第三节 2019-2023年中外海上风电市场对比 5</w:t>
      </w:r>
    </w:p>
    <w:p>
      <w:pPr>
        <w:spacing w:after="150"/>
      </w:pPr>
      <w:r>
        <w:rPr>
          <w:b w:val="1"/>
          <w:bCs w:val="1"/>
        </w:rPr>
        <w:t xml:space="preserve">第二章 中国海上风电行业供给情况分析及趋势 6</w:t>
      </w:r>
    </w:p>
    <w:p>
      <w:pPr>
        <w:spacing w:after="150"/>
      </w:pPr>
      <w:r>
        <w:rPr/>
        <w:t xml:space="preserve">第一节 2019-2023年中国海上风电行业市场供给分析 6</w:t>
      </w:r>
    </w:p>
    <w:p>
      <w:pPr>
        <w:spacing w:after="150"/>
      </w:pPr>
      <w:r>
        <w:rPr/>
        <w:t xml:space="preserve">一、海上风电整体供给情况分析 6</w:t>
      </w:r>
    </w:p>
    <w:p>
      <w:pPr>
        <w:spacing w:after="150"/>
      </w:pPr>
      <w:r>
        <w:rPr/>
        <w:t xml:space="preserve">二、海上风电重点区域供给分析 7</w:t>
      </w:r>
    </w:p>
    <w:p>
      <w:pPr>
        <w:spacing w:after="150"/>
      </w:pPr>
      <w:r>
        <w:rPr/>
        <w:t xml:space="preserve">第二节 海上风电行业供给关系因素分析 8</w:t>
      </w:r>
    </w:p>
    <w:p>
      <w:pPr>
        <w:spacing w:after="150"/>
      </w:pPr>
      <w:r>
        <w:rPr/>
        <w:t xml:space="preserve">一、需求变化因素 8</w:t>
      </w:r>
    </w:p>
    <w:p>
      <w:pPr>
        <w:spacing w:after="150"/>
      </w:pPr>
      <w:r>
        <w:rPr/>
        <w:t xml:space="preserve">二、上游供给状况 9</w:t>
      </w:r>
    </w:p>
    <w:p>
      <w:pPr>
        <w:spacing w:after="150"/>
      </w:pPr>
      <w:r>
        <w:rPr/>
        <w:t xml:space="preserve">三、技术水平提高 9</w:t>
      </w:r>
    </w:p>
    <w:p>
      <w:pPr>
        <w:spacing w:after="150"/>
      </w:pPr>
      <w:r>
        <w:rPr/>
        <w:t xml:space="preserve">四、政策变动因素 9</w:t>
      </w:r>
    </w:p>
    <w:p>
      <w:pPr>
        <w:spacing w:after="150"/>
      </w:pPr>
      <w:r>
        <w:rPr/>
        <w:t xml:space="preserve">第三节 2024-2029年中国海上风电行业市场供给趋势 11</w:t>
      </w:r>
    </w:p>
    <w:p>
      <w:pPr>
        <w:spacing w:after="150"/>
      </w:pPr>
      <w:r>
        <w:rPr/>
        <w:t xml:space="preserve">一、海上风电整体供给情况趋势分析 11</w:t>
      </w:r>
    </w:p>
    <w:p>
      <w:pPr>
        <w:spacing w:after="150"/>
      </w:pPr>
      <w:r>
        <w:rPr/>
        <w:t xml:space="preserve">二、海上风电重点区域供给趋势分析 11</w:t>
      </w:r>
    </w:p>
    <w:p>
      <w:pPr>
        <w:spacing w:after="150"/>
      </w:pPr>
      <w:r>
        <w:rPr/>
        <w:t xml:space="preserve">三、影响未来海上风电供给的因素分析 12</w:t>
      </w:r>
    </w:p>
    <w:p>
      <w:pPr>
        <w:spacing w:after="150"/>
      </w:pPr>
      <w:r>
        <w:rPr>
          <w:b w:val="1"/>
          <w:bCs w:val="1"/>
        </w:rPr>
        <w:t xml:space="preserve">第三章 信息社会下海上风电行业宏观经济环境分析 13</w:t>
      </w:r>
    </w:p>
    <w:p>
      <w:pPr>
        <w:spacing w:after="150"/>
      </w:pPr>
      <w:r>
        <w:rPr/>
        <w:t xml:space="preserve">第一节 2019-2023年全球经济环境分析 13</w:t>
      </w:r>
    </w:p>
    <w:p>
      <w:pPr>
        <w:spacing w:after="150"/>
      </w:pPr>
      <w:r>
        <w:rPr/>
        <w:t xml:space="preserve">一、2019-2023年全球经济运行概况 13</w:t>
      </w:r>
    </w:p>
    <w:p>
      <w:pPr>
        <w:spacing w:after="150"/>
      </w:pPr>
      <w:r>
        <w:rPr/>
        <w:t xml:space="preserve">二、2024-2029年全球经济形势预测 14</w:t>
      </w:r>
    </w:p>
    <w:p>
      <w:pPr>
        <w:spacing w:after="150"/>
      </w:pPr>
      <w:r>
        <w:rPr/>
        <w:t xml:space="preserve">第二节 信息时代对全球经济的影响 15</w:t>
      </w:r>
    </w:p>
    <w:p>
      <w:pPr>
        <w:spacing w:after="150"/>
      </w:pPr>
      <w:r>
        <w:rPr/>
        <w:t xml:space="preserve">一、国际信息时代发展趋势及其国际影响 15</w:t>
      </w:r>
    </w:p>
    <w:p>
      <w:pPr>
        <w:spacing w:after="150"/>
      </w:pPr>
      <w:r>
        <w:rPr/>
        <w:t xml:space="preserve">二、对各国实体经济的影响 17</w:t>
      </w:r>
    </w:p>
    <w:p>
      <w:pPr>
        <w:spacing w:after="150"/>
      </w:pPr>
      <w:r>
        <w:rPr/>
        <w:t xml:space="preserve">第三节 信息时代对中国经济的影响 18</w:t>
      </w:r>
    </w:p>
    <w:p>
      <w:pPr>
        <w:spacing w:after="150"/>
      </w:pPr>
      <w:r>
        <w:rPr/>
        <w:t xml:space="preserve">一、信息时代对中国实体经济的影响 18</w:t>
      </w:r>
    </w:p>
    <w:p>
      <w:pPr>
        <w:spacing w:after="150"/>
      </w:pPr>
      <w:r>
        <w:rPr/>
        <w:t xml:space="preserve">二、信息时代影响下的主要行业 19</w:t>
      </w:r>
    </w:p>
    <w:p>
      <w:pPr>
        <w:spacing w:after="150"/>
      </w:pPr>
      <w:r>
        <w:rPr/>
        <w:t xml:space="preserve">三、中国宏观经济政策变动及趋势 19</w:t>
      </w:r>
    </w:p>
    <w:p>
      <w:pPr>
        <w:spacing w:after="150"/>
      </w:pPr>
      <w:r>
        <w:rPr/>
        <w:t xml:space="preserve">四、2019-2023年中国宏观经济运行概况 21</w:t>
      </w:r>
    </w:p>
    <w:p>
      <w:pPr>
        <w:spacing w:after="150"/>
      </w:pPr>
      <w:r>
        <w:rPr/>
        <w:t xml:space="preserve">五、2024-2029年中国宏观经济趋势预测 22</w:t>
      </w:r>
    </w:p>
    <w:p>
      <w:pPr>
        <w:spacing w:after="150"/>
      </w:pPr>
      <w:r>
        <w:rPr>
          <w:b w:val="1"/>
          <w:bCs w:val="1"/>
        </w:rPr>
        <w:t xml:space="preserve">第四章 2019-2023年中国海上风电行业发展概况 25</w:t>
      </w:r>
    </w:p>
    <w:p>
      <w:pPr>
        <w:spacing w:after="150"/>
      </w:pPr>
      <w:r>
        <w:rPr/>
        <w:t xml:space="preserve">第一节 2019-2023年中国海上风电行业发展态势分析 25</w:t>
      </w:r>
    </w:p>
    <w:p>
      <w:pPr>
        <w:spacing w:after="150"/>
      </w:pPr>
      <w:r>
        <w:rPr/>
        <w:t xml:space="preserve">一、全球发展态势 25</w:t>
      </w:r>
    </w:p>
    <w:p>
      <w:pPr>
        <w:spacing w:after="150"/>
      </w:pPr>
      <w:r>
        <w:rPr/>
        <w:t xml:space="preserve">二、中国发展态势 25</w:t>
      </w:r>
    </w:p>
    <w:p>
      <w:pPr>
        <w:spacing w:after="150"/>
      </w:pPr>
      <w:r>
        <w:rPr/>
        <w:t xml:space="preserve">第二节 2019-2023年中国海上风电行业发展特点分析 26</w:t>
      </w:r>
    </w:p>
    <w:p>
      <w:pPr>
        <w:spacing w:after="150"/>
      </w:pPr>
      <w:r>
        <w:rPr/>
        <w:t xml:space="preserve">一、风电行业发展特点 26</w:t>
      </w:r>
    </w:p>
    <w:p>
      <w:pPr>
        <w:spacing w:after="150"/>
      </w:pPr>
      <w:r>
        <w:rPr/>
        <w:t xml:space="preserve">二、海上风电行业发展特点 26</w:t>
      </w:r>
    </w:p>
    <w:p>
      <w:pPr>
        <w:spacing w:after="150"/>
      </w:pPr>
      <w:r>
        <w:rPr/>
        <w:t xml:space="preserve">第三节 2019-2023年中国海上风电行业市场供需分析 27</w:t>
      </w:r>
    </w:p>
    <w:p>
      <w:pPr>
        <w:spacing w:after="150"/>
      </w:pPr>
      <w:r>
        <w:rPr/>
        <w:t xml:space="preserve">一、新能源市场需求巨大 27</w:t>
      </w:r>
    </w:p>
    <w:p>
      <w:pPr>
        <w:spacing w:after="150"/>
      </w:pPr>
      <w:r>
        <w:rPr/>
        <w:t xml:space="preserve">二、我国可再生能源补贴的供给与需求 27</w:t>
      </w:r>
    </w:p>
    <w:p>
      <w:pPr>
        <w:spacing w:after="150"/>
      </w:pPr>
      <w:r>
        <w:rPr/>
        <w:t xml:space="preserve">三、海上风电行业市场供需分析 28</w:t>
      </w:r>
    </w:p>
    <w:p>
      <w:pPr>
        <w:spacing w:after="150"/>
      </w:pPr>
      <w:r>
        <w:rPr>
          <w:b w:val="1"/>
          <w:bCs w:val="1"/>
        </w:rPr>
        <w:t xml:space="preserve">第五章 2019-2023年中国海上风电行业整体运行状况 29</w:t>
      </w:r>
    </w:p>
    <w:p>
      <w:pPr>
        <w:spacing w:after="150"/>
      </w:pPr>
      <w:r>
        <w:rPr/>
        <w:t xml:space="preserve">第一节 2019-2023年海上风电行业盈利能力分析 29</w:t>
      </w:r>
    </w:p>
    <w:p>
      <w:pPr>
        <w:spacing w:after="150"/>
      </w:pPr>
      <w:r>
        <w:rPr/>
        <w:t xml:space="preserve">第二节 2019-2023年海上风电行业偿债能力分析 29</w:t>
      </w:r>
    </w:p>
    <w:p>
      <w:pPr>
        <w:spacing w:after="150"/>
      </w:pPr>
      <w:r>
        <w:rPr/>
        <w:t xml:space="preserve">第三节 2019-2023年海上风电行业营运能力分析 29</w:t>
      </w:r>
    </w:p>
    <w:p>
      <w:pPr>
        <w:spacing w:after="150"/>
      </w:pPr>
      <w:r>
        <w:rPr>
          <w:b w:val="1"/>
          <w:bCs w:val="1"/>
        </w:rPr>
        <w:t xml:space="preserve">第六章 2019-2023年中国海上风电行业竞争情况分析 30</w:t>
      </w:r>
    </w:p>
    <w:p>
      <w:pPr>
        <w:spacing w:after="150"/>
      </w:pPr>
      <w:r>
        <w:rPr/>
        <w:t xml:space="preserve">第一节 海上风电行业经济指标分析 30</w:t>
      </w:r>
    </w:p>
    <w:p>
      <w:pPr>
        <w:spacing w:after="150"/>
      </w:pPr>
      <w:r>
        <w:rPr/>
        <w:t xml:space="preserve">一、赢利性 30</w:t>
      </w:r>
    </w:p>
    <w:p>
      <w:pPr>
        <w:spacing w:after="150"/>
      </w:pPr>
      <w:r>
        <w:rPr/>
        <w:t xml:space="preserve">二、附加值的提升空间 30</w:t>
      </w:r>
    </w:p>
    <w:p>
      <w:pPr>
        <w:spacing w:after="150"/>
      </w:pPr>
      <w:r>
        <w:rPr/>
        <w:t xml:space="preserve">三、进入壁垒/退出机制 30</w:t>
      </w:r>
    </w:p>
    <w:p>
      <w:pPr>
        <w:spacing w:after="150"/>
      </w:pPr>
      <w:r>
        <w:rPr/>
        <w:t xml:space="preserve">四、行业周期 31</w:t>
      </w:r>
    </w:p>
    <w:p>
      <w:pPr>
        <w:spacing w:after="150"/>
      </w:pPr>
      <w:r>
        <w:rPr/>
        <w:t xml:space="preserve">第二节 海上风电行业竞争结构分析 31</w:t>
      </w:r>
    </w:p>
    <w:p>
      <w:pPr>
        <w:spacing w:after="150"/>
      </w:pPr>
      <w:r>
        <w:rPr/>
        <w:t xml:space="preserve">一、现有企业间竞争 31</w:t>
      </w:r>
    </w:p>
    <w:p>
      <w:pPr>
        <w:spacing w:after="150"/>
      </w:pPr>
      <w:r>
        <w:rPr/>
        <w:t xml:space="preserve">二、潜在进入者分析 32</w:t>
      </w:r>
    </w:p>
    <w:p>
      <w:pPr>
        <w:spacing w:after="150"/>
      </w:pPr>
      <w:r>
        <w:rPr/>
        <w:t xml:space="preserve">三、替代品威胁分析 32</w:t>
      </w:r>
    </w:p>
    <w:p>
      <w:pPr>
        <w:spacing w:after="150"/>
      </w:pPr>
      <w:r>
        <w:rPr/>
        <w:t xml:space="preserve">四、议价能力 32</w:t>
      </w:r>
    </w:p>
    <w:p>
      <w:pPr>
        <w:spacing w:after="150"/>
      </w:pPr>
      <w:r>
        <w:rPr/>
        <w:t xml:space="preserve">第三节 2024-2029年中国海上风电行业市场竞争策略展望分析 33</w:t>
      </w:r>
    </w:p>
    <w:p>
      <w:pPr>
        <w:spacing w:after="150"/>
      </w:pPr>
      <w:r>
        <w:rPr/>
        <w:t xml:space="preserve">一、海上风电行业市场竞争趋势分析 33</w:t>
      </w:r>
    </w:p>
    <w:p>
      <w:pPr>
        <w:spacing w:after="150"/>
      </w:pPr>
      <w:r>
        <w:rPr/>
        <w:t xml:space="preserve">二、海上风电行业市场竞争格局展望分析 33</w:t>
      </w:r>
    </w:p>
    <w:p>
      <w:pPr>
        <w:spacing w:after="150"/>
      </w:pPr>
      <w:r>
        <w:rPr/>
        <w:t xml:space="preserve">三、海上风电行业市场竞争策略分析 35</w:t>
      </w:r>
    </w:p>
    <w:p>
      <w:pPr>
        <w:spacing w:after="150"/>
      </w:pPr>
      <w:r>
        <w:rPr>
          <w:b w:val="1"/>
          <w:bCs w:val="1"/>
        </w:rPr>
        <w:t xml:space="preserve">第七章 2024-2029年海上风电行业投资价值及行业发展预测 36</w:t>
      </w:r>
    </w:p>
    <w:p>
      <w:pPr>
        <w:spacing w:after="150"/>
      </w:pPr>
      <w:r>
        <w:rPr/>
        <w:t xml:space="preserve">第一节 2024-2029年海上风电行业成长性分析 36</w:t>
      </w:r>
    </w:p>
    <w:p>
      <w:pPr>
        <w:spacing w:after="150"/>
      </w:pPr>
      <w:r>
        <w:rPr/>
        <w:t xml:space="preserve">第二节 2024-2029年海上风电行业经营能力分析 36</w:t>
      </w:r>
    </w:p>
    <w:p>
      <w:pPr>
        <w:spacing w:after="150"/>
      </w:pPr>
      <w:r>
        <w:rPr/>
        <w:t xml:space="preserve">第三节 2024-2029年海上风电行业盈利能力分析 37</w:t>
      </w:r>
    </w:p>
    <w:p>
      <w:pPr>
        <w:spacing w:after="150"/>
      </w:pPr>
      <w:r>
        <w:rPr/>
        <w:t xml:space="preserve">第四节 2024-2029年海上风电行业偿债能力分析 37</w:t>
      </w:r>
    </w:p>
    <w:p>
      <w:pPr>
        <w:spacing w:after="150"/>
      </w:pPr>
      <w:r>
        <w:rPr/>
        <w:t xml:space="preserve">第五节 2024-2029年我国海上风电行业产值预测 37</w:t>
      </w:r>
    </w:p>
    <w:p>
      <w:pPr>
        <w:spacing w:after="150"/>
      </w:pPr>
      <w:r>
        <w:rPr/>
        <w:t xml:space="preserve">第六节 2024-2029年我国海上风电行业总资产预测 38</w:t>
      </w:r>
    </w:p>
    <w:p>
      <w:pPr>
        <w:spacing w:after="150"/>
      </w:pPr>
      <w:r>
        <w:rPr>
          <w:b w:val="1"/>
          <w:bCs w:val="1"/>
        </w:rPr>
        <w:t xml:space="preserve">第八章 2019-2023年中国海上风电产业行业重点区域运行分析 39</w:t>
      </w:r>
    </w:p>
    <w:p>
      <w:pPr>
        <w:spacing w:after="150"/>
      </w:pPr>
      <w:r>
        <w:rPr/>
        <w:t xml:space="preserve">第一节 2019-2023年华东地区海上风电产业行业运行情况 39</w:t>
      </w:r>
    </w:p>
    <w:p>
      <w:pPr>
        <w:spacing w:after="150"/>
      </w:pPr>
      <w:r>
        <w:rPr/>
        <w:t xml:space="preserve">第二节 2019-2023年华南地区海上风电产业行业运行情况 39</w:t>
      </w:r>
    </w:p>
    <w:p>
      <w:pPr>
        <w:spacing w:after="150"/>
      </w:pPr>
      <w:r>
        <w:rPr/>
        <w:t xml:space="preserve">第三节 2019-2023年华中地区海上风电产业行业运行情况 40</w:t>
      </w:r>
    </w:p>
    <w:p>
      <w:pPr>
        <w:spacing w:after="150"/>
      </w:pPr>
      <w:r>
        <w:rPr/>
        <w:t xml:space="preserve">第四节 2019-2023年华北地区海上风电产业行业运行情况 40</w:t>
      </w:r>
    </w:p>
    <w:p>
      <w:pPr>
        <w:spacing w:after="150"/>
      </w:pPr>
      <w:r>
        <w:rPr/>
        <w:t xml:space="preserve">第五节 2019-2023年西北地区海上风电产业行业运行情况 41</w:t>
      </w:r>
    </w:p>
    <w:p>
      <w:pPr>
        <w:spacing w:after="150"/>
      </w:pPr>
      <w:r>
        <w:rPr/>
        <w:t xml:space="preserve">第六节 2019-2023年西南地区海上风电产业行业运行情况 42</w:t>
      </w:r>
    </w:p>
    <w:p>
      <w:pPr>
        <w:spacing w:after="150"/>
      </w:pPr>
      <w:r>
        <w:rPr/>
        <w:t xml:space="preserve">第七节 2019-2023年东北地区海上风电产业行业运行情况 42</w:t>
      </w:r>
    </w:p>
    <w:p>
      <w:pPr>
        <w:spacing w:after="150"/>
      </w:pPr>
      <w:r>
        <w:rPr/>
        <w:t xml:space="preserve">第八节 主要省市集中度及竞争力分析 42</w:t>
      </w:r>
    </w:p>
    <w:p>
      <w:pPr>
        <w:spacing w:after="150"/>
      </w:pPr>
      <w:r>
        <w:rPr>
          <w:b w:val="1"/>
          <w:bCs w:val="1"/>
        </w:rPr>
        <w:t xml:space="preserve">第九章 2019-2023年中国海上风电行业重点企业竞争力分析 44</w:t>
      </w:r>
    </w:p>
    <w:p>
      <w:pPr>
        <w:spacing w:after="150"/>
      </w:pPr>
      <w:r>
        <w:rPr/>
        <w:t xml:space="preserve">第一节 协合新能源集团有限公司 44</w:t>
      </w:r>
    </w:p>
    <w:p>
      <w:pPr>
        <w:spacing w:after="150"/>
      </w:pPr>
      <w:r>
        <w:rPr/>
        <w:t xml:space="preserve">一、公司基本情况 44</w:t>
      </w:r>
    </w:p>
    <w:p>
      <w:pPr>
        <w:spacing w:after="150"/>
      </w:pPr>
      <w:r>
        <w:rPr/>
        <w:t xml:space="preserve">二、公司主要财务指标分析 45</w:t>
      </w:r>
    </w:p>
    <w:p>
      <w:pPr>
        <w:spacing w:after="150"/>
      </w:pPr>
      <w:r>
        <w:rPr/>
        <w:t xml:space="preserve">三、公司投资情况 45</w:t>
      </w:r>
    </w:p>
    <w:p>
      <w:pPr>
        <w:spacing w:after="150"/>
      </w:pPr>
      <w:r>
        <w:rPr/>
        <w:t xml:space="preserve">四、公司未来战略分析 46</w:t>
      </w:r>
    </w:p>
    <w:p>
      <w:pPr>
        <w:spacing w:after="150"/>
      </w:pPr>
      <w:r>
        <w:rPr/>
        <w:t xml:space="preserve">第二节 龙源电力集团股份有限公司 46</w:t>
      </w:r>
    </w:p>
    <w:p>
      <w:pPr>
        <w:spacing w:after="150"/>
      </w:pPr>
      <w:r>
        <w:rPr/>
        <w:t xml:space="preserve">一、公司基本情况 46</w:t>
      </w:r>
    </w:p>
    <w:p>
      <w:pPr>
        <w:spacing w:after="150"/>
      </w:pPr>
      <w:r>
        <w:rPr/>
        <w:t xml:space="preserve">二、公司主要财务指标分析 47</w:t>
      </w:r>
    </w:p>
    <w:p>
      <w:pPr>
        <w:spacing w:after="150"/>
      </w:pPr>
      <w:r>
        <w:rPr/>
        <w:t xml:space="preserve">三、公司投资情况 48</w:t>
      </w:r>
    </w:p>
    <w:p>
      <w:pPr>
        <w:spacing w:after="150"/>
      </w:pPr>
      <w:r>
        <w:rPr/>
        <w:t xml:space="preserve">四、公司未来战略分析 48</w:t>
      </w:r>
    </w:p>
    <w:p>
      <w:pPr>
        <w:spacing w:after="150"/>
      </w:pPr>
      <w:r>
        <w:rPr/>
        <w:t xml:space="preserve">第三节 上海电气集团股份有限公司 49</w:t>
      </w:r>
    </w:p>
    <w:p>
      <w:pPr>
        <w:spacing w:after="150"/>
      </w:pPr>
      <w:r>
        <w:rPr/>
        <w:t xml:space="preserve">一、公司基本情况 49</w:t>
      </w:r>
    </w:p>
    <w:p>
      <w:pPr>
        <w:spacing w:after="150"/>
      </w:pPr>
      <w:r>
        <w:rPr/>
        <w:t xml:space="preserve">二、公司主要财务指标分析 50</w:t>
      </w:r>
    </w:p>
    <w:p>
      <w:pPr>
        <w:spacing w:after="150"/>
      </w:pPr>
      <w:r>
        <w:rPr/>
        <w:t xml:space="preserve">三、公司投资情况 51</w:t>
      </w:r>
    </w:p>
    <w:p>
      <w:pPr>
        <w:spacing w:after="150"/>
      </w:pPr>
      <w:r>
        <w:rPr/>
        <w:t xml:space="preserve">四、公司未来战略分析 52</w:t>
      </w:r>
    </w:p>
    <w:p>
      <w:pPr>
        <w:spacing w:after="150"/>
      </w:pPr>
      <w:r>
        <w:rPr/>
        <w:t xml:space="preserve">第四节 南方海上风电联合开发有限公司 52</w:t>
      </w:r>
    </w:p>
    <w:p>
      <w:pPr>
        <w:spacing w:after="150"/>
      </w:pPr>
      <w:r>
        <w:rPr/>
        <w:t xml:space="preserve">一、公司基本情况 52</w:t>
      </w:r>
    </w:p>
    <w:p>
      <w:pPr>
        <w:spacing w:after="150"/>
      </w:pPr>
      <w:r>
        <w:rPr/>
        <w:t xml:space="preserve">二、公司主要财务指标分析 53</w:t>
      </w:r>
    </w:p>
    <w:p>
      <w:pPr>
        <w:spacing w:after="150"/>
      </w:pPr>
      <w:r>
        <w:rPr/>
        <w:t xml:space="preserve">三、公司投资情况 54</w:t>
      </w:r>
    </w:p>
    <w:p>
      <w:pPr>
        <w:spacing w:after="150"/>
      </w:pPr>
      <w:r>
        <w:rPr/>
        <w:t xml:space="preserve">四、公司未来战略分析 55</w:t>
      </w:r>
    </w:p>
    <w:p>
      <w:pPr>
        <w:spacing w:after="150"/>
      </w:pPr>
      <w:r>
        <w:rPr/>
        <w:t xml:space="preserve">第五节 中国大唐集团有限公司 55</w:t>
      </w:r>
    </w:p>
    <w:p>
      <w:pPr>
        <w:spacing w:after="150"/>
      </w:pPr>
      <w:r>
        <w:rPr/>
        <w:t xml:space="preserve">一、公司基本情况 55</w:t>
      </w:r>
    </w:p>
    <w:p>
      <w:pPr>
        <w:spacing w:after="150"/>
      </w:pPr>
      <w:r>
        <w:rPr/>
        <w:t xml:space="preserve">二、公司主要财务指标分析 56</w:t>
      </w:r>
    </w:p>
    <w:p>
      <w:pPr>
        <w:spacing w:after="150"/>
      </w:pPr>
      <w:r>
        <w:rPr/>
        <w:t xml:space="preserve">三、公司投资情况 57</w:t>
      </w:r>
    </w:p>
    <w:p>
      <w:pPr>
        <w:spacing w:after="150"/>
      </w:pPr>
      <w:r>
        <w:rPr/>
        <w:t xml:space="preserve">四、公司未来战略分析 58</w:t>
      </w:r>
    </w:p>
    <w:p>
      <w:pPr>
        <w:spacing w:after="150"/>
      </w:pPr>
      <w:r>
        <w:rPr/>
        <w:t xml:space="preserve">第六节 福建闽东电力股份有限公司 58</w:t>
      </w:r>
    </w:p>
    <w:p>
      <w:pPr>
        <w:spacing w:after="150"/>
      </w:pPr>
      <w:r>
        <w:rPr/>
        <w:t xml:space="preserve">一、公司基本情况 58</w:t>
      </w:r>
    </w:p>
    <w:p>
      <w:pPr>
        <w:spacing w:after="150"/>
      </w:pPr>
      <w:r>
        <w:rPr/>
        <w:t xml:space="preserve">二、公司主要财务指标分析 59</w:t>
      </w:r>
    </w:p>
    <w:p>
      <w:pPr>
        <w:spacing w:after="150"/>
      </w:pPr>
      <w:r>
        <w:rPr/>
        <w:t xml:space="preserve">三、公司投资情况 59</w:t>
      </w:r>
    </w:p>
    <w:p>
      <w:pPr>
        <w:spacing w:after="150"/>
      </w:pPr>
      <w:r>
        <w:rPr/>
        <w:t xml:space="preserve">四、公司未来战略分析 59</w:t>
      </w:r>
    </w:p>
    <w:p>
      <w:pPr>
        <w:spacing w:after="150"/>
      </w:pPr>
      <w:r>
        <w:rPr/>
        <w:t xml:space="preserve">第七节 中国华电集团有限公司 60</w:t>
      </w:r>
    </w:p>
    <w:p>
      <w:pPr>
        <w:spacing w:after="150"/>
      </w:pPr>
      <w:r>
        <w:rPr/>
        <w:t xml:space="preserve">一、公司基本情况 60</w:t>
      </w:r>
    </w:p>
    <w:p>
      <w:pPr>
        <w:spacing w:after="150"/>
      </w:pPr>
      <w:r>
        <w:rPr/>
        <w:t xml:space="preserve">二、公司主要财务指标分析 61</w:t>
      </w:r>
    </w:p>
    <w:p>
      <w:pPr>
        <w:spacing w:after="150"/>
      </w:pPr>
      <w:r>
        <w:rPr/>
        <w:t xml:space="preserve">三、公司投资情况 61</w:t>
      </w:r>
    </w:p>
    <w:p>
      <w:pPr>
        <w:spacing w:after="150"/>
      </w:pPr>
      <w:r>
        <w:rPr/>
        <w:t xml:space="preserve">四、公司未来战略分析 61</w:t>
      </w:r>
    </w:p>
    <w:p>
      <w:pPr>
        <w:spacing w:after="150"/>
      </w:pPr>
      <w:r>
        <w:rPr/>
        <w:t xml:space="preserve">第八节 广东粤电珠海海上风电有限公司 62</w:t>
      </w:r>
    </w:p>
    <w:p>
      <w:pPr>
        <w:spacing w:after="150"/>
      </w:pPr>
      <w:r>
        <w:rPr/>
        <w:t xml:space="preserve">一、公司基本情况 62</w:t>
      </w:r>
    </w:p>
    <w:p>
      <w:pPr>
        <w:spacing w:after="150"/>
      </w:pPr>
      <w:r>
        <w:rPr/>
        <w:t xml:space="preserve">二、公司主要财务指标分析 62</w:t>
      </w:r>
    </w:p>
    <w:p>
      <w:pPr>
        <w:spacing w:after="150"/>
      </w:pPr>
      <w:r>
        <w:rPr/>
        <w:t xml:space="preserve">三、公司投资情况 62</w:t>
      </w:r>
    </w:p>
    <w:p>
      <w:pPr>
        <w:spacing w:after="150"/>
      </w:pPr>
      <w:r>
        <w:rPr/>
        <w:t xml:space="preserve">四、公司未来战略分析 63</w:t>
      </w:r>
    </w:p>
    <w:p>
      <w:pPr>
        <w:spacing w:after="150"/>
      </w:pPr>
      <w:r>
        <w:rPr/>
        <w:t xml:space="preserve">第九节 新疆金风科技股份有限公司 63</w:t>
      </w:r>
    </w:p>
    <w:p>
      <w:pPr>
        <w:spacing w:after="150"/>
      </w:pPr>
      <w:r>
        <w:rPr/>
        <w:t xml:space="preserve">一、公司基本情况 63</w:t>
      </w:r>
    </w:p>
    <w:p>
      <w:pPr>
        <w:spacing w:after="150"/>
      </w:pPr>
      <w:r>
        <w:rPr/>
        <w:t xml:space="preserve">二、公司主要财务指标分析 63</w:t>
      </w:r>
    </w:p>
    <w:p>
      <w:pPr>
        <w:spacing w:after="150"/>
      </w:pPr>
      <w:r>
        <w:rPr/>
        <w:t xml:space="preserve">三、公司投资情况 64</w:t>
      </w:r>
    </w:p>
    <w:p>
      <w:pPr>
        <w:spacing w:after="150"/>
      </w:pPr>
      <w:r>
        <w:rPr/>
        <w:t xml:space="preserve">四、公司未来战略分析 65</w:t>
      </w:r>
    </w:p>
    <w:p>
      <w:pPr>
        <w:spacing w:after="150"/>
      </w:pPr>
      <w:r>
        <w:rPr/>
        <w:t xml:space="preserve">第十节 中广核风电有限公司 65</w:t>
      </w:r>
    </w:p>
    <w:p>
      <w:pPr>
        <w:spacing w:after="150"/>
      </w:pPr>
      <w:r>
        <w:rPr/>
        <w:t xml:space="preserve">一、公司基本情况 65</w:t>
      </w:r>
    </w:p>
    <w:p>
      <w:pPr>
        <w:spacing w:after="150"/>
      </w:pPr>
      <w:r>
        <w:rPr/>
        <w:t xml:space="preserve">二、公司主要财务指标分析 65</w:t>
      </w:r>
    </w:p>
    <w:p>
      <w:pPr>
        <w:spacing w:after="150"/>
      </w:pPr>
      <w:r>
        <w:rPr/>
        <w:t xml:space="preserve">三、公司投资情况 66</w:t>
      </w:r>
    </w:p>
    <w:p>
      <w:pPr>
        <w:spacing w:after="150"/>
      </w:pPr>
      <w:r>
        <w:rPr/>
        <w:t xml:space="preserve">四、公司未来战略分析 66</w:t>
      </w:r>
    </w:p>
    <w:p>
      <w:pPr>
        <w:spacing w:after="150"/>
      </w:pPr>
      <w:r>
        <w:rPr>
          <w:b w:val="1"/>
          <w:bCs w:val="1"/>
        </w:rPr>
        <w:t xml:space="preserve">第十章 2024-2029年中国海上风电行业消费市场分析 67</w:t>
      </w:r>
    </w:p>
    <w:p>
      <w:pPr>
        <w:spacing w:after="150"/>
      </w:pPr>
      <w:r>
        <w:rPr/>
        <w:t xml:space="preserve">第一节 海上风电市场消费需求分析 67</w:t>
      </w:r>
    </w:p>
    <w:p>
      <w:pPr>
        <w:spacing w:after="150"/>
      </w:pPr>
      <w:r>
        <w:rPr/>
        <w:t xml:space="preserve">一、海上风电市场的消费需求变化 67</w:t>
      </w:r>
    </w:p>
    <w:p>
      <w:pPr>
        <w:spacing w:after="150"/>
      </w:pPr>
      <w:r>
        <w:rPr/>
        <w:t xml:space="preserve">二、海上风电行业的需求情况分析 67</w:t>
      </w:r>
    </w:p>
    <w:p>
      <w:pPr>
        <w:spacing w:after="150"/>
      </w:pPr>
      <w:r>
        <w:rPr/>
        <w:t xml:space="preserve">三、2019-2023年海上风电品牌市场消费需求分析 69</w:t>
      </w:r>
    </w:p>
    <w:p>
      <w:pPr>
        <w:spacing w:after="150"/>
      </w:pPr>
      <w:r>
        <w:rPr/>
        <w:t xml:space="preserve">第二节 海上风电消费市场状况分析 69</w:t>
      </w:r>
    </w:p>
    <w:p>
      <w:pPr>
        <w:spacing w:after="150"/>
      </w:pPr>
      <w:r>
        <w:rPr/>
        <w:t xml:space="preserve">一、海上风电行业消费特点 69</w:t>
      </w:r>
    </w:p>
    <w:p>
      <w:pPr>
        <w:spacing w:after="150"/>
      </w:pPr>
      <w:r>
        <w:rPr/>
        <w:t xml:space="preserve">二、海上风电行业消费分析 70</w:t>
      </w:r>
    </w:p>
    <w:p>
      <w:pPr>
        <w:spacing w:after="150"/>
      </w:pPr>
      <w:r>
        <w:rPr/>
        <w:t xml:space="preserve">三、海上风电行业消费结构分析 70</w:t>
      </w:r>
    </w:p>
    <w:p>
      <w:pPr>
        <w:spacing w:after="150"/>
      </w:pPr>
      <w:r>
        <w:rPr/>
        <w:t xml:space="preserve">四、海上风电行业消费的市场变化 71</w:t>
      </w:r>
    </w:p>
    <w:p>
      <w:pPr>
        <w:spacing w:after="150"/>
      </w:pPr>
      <w:r>
        <w:rPr/>
        <w:t xml:space="preserve">五、海上风电市场的消费方向 72</w:t>
      </w:r>
    </w:p>
    <w:p>
      <w:pPr>
        <w:spacing w:after="150"/>
      </w:pPr>
      <w:r>
        <w:rPr/>
        <w:t xml:space="preserve">第三节 海上风电行业产品的品牌市场调查 72</w:t>
      </w:r>
    </w:p>
    <w:p>
      <w:pPr>
        <w:spacing w:after="150"/>
      </w:pPr>
      <w:r>
        <w:rPr/>
        <w:t xml:space="preserve">一、消费者对行业品牌认知度宏观调查 72</w:t>
      </w:r>
    </w:p>
    <w:p>
      <w:pPr>
        <w:spacing w:after="150"/>
      </w:pPr>
      <w:r>
        <w:rPr/>
        <w:t xml:space="preserve">二、消费者对行业产品的品牌偏好调查 73</w:t>
      </w:r>
    </w:p>
    <w:p>
      <w:pPr>
        <w:spacing w:after="150"/>
      </w:pPr>
      <w:r>
        <w:rPr/>
        <w:t xml:space="preserve">三、消费者对行业品牌的首要认知渠道 73</w:t>
      </w:r>
    </w:p>
    <w:p>
      <w:pPr>
        <w:spacing w:after="150"/>
      </w:pPr>
      <w:r>
        <w:rPr/>
        <w:t xml:space="preserve">四、消费者经常购买的品牌调查 73</w:t>
      </w:r>
    </w:p>
    <w:p>
      <w:pPr>
        <w:spacing w:after="150"/>
      </w:pPr>
      <w:r>
        <w:rPr/>
        <w:t xml:space="preserve">五、海上风电行业品牌忠诚度调查 74</w:t>
      </w:r>
    </w:p>
    <w:p>
      <w:pPr>
        <w:spacing w:after="150"/>
      </w:pPr>
      <w:r>
        <w:rPr/>
        <w:t xml:space="preserve">六、海上风电行业品牌市场占有率调查 74</w:t>
      </w:r>
    </w:p>
    <w:p>
      <w:pPr>
        <w:spacing w:after="150"/>
      </w:pPr>
      <w:r>
        <w:rPr/>
        <w:t xml:space="preserve">七、消费者的消费理念调研 74</w:t>
      </w:r>
    </w:p>
    <w:p>
      <w:pPr>
        <w:spacing w:after="150"/>
      </w:pPr>
      <w:r>
        <w:rPr>
          <w:b w:val="1"/>
          <w:bCs w:val="1"/>
        </w:rPr>
        <w:t xml:space="preserve">第十一章 中国海上风电行业投资策略分析 75</w:t>
      </w:r>
    </w:p>
    <w:p>
      <w:pPr>
        <w:spacing w:after="150"/>
      </w:pPr>
      <w:r>
        <w:rPr/>
        <w:t xml:space="preserve">第一节 2019-2023年中国海上风电行业投资环境分析 75</w:t>
      </w:r>
    </w:p>
    <w:p>
      <w:pPr>
        <w:spacing w:after="150"/>
      </w:pPr>
      <w:r>
        <w:rPr/>
        <w:t xml:space="preserve">第二节 2019-2023年中国海上风电行业投资收益分析 75</w:t>
      </w:r>
    </w:p>
    <w:p>
      <w:pPr>
        <w:spacing w:after="150"/>
      </w:pPr>
      <w:r>
        <w:rPr/>
        <w:t xml:space="preserve">第三节 2019-2023年中国海上风电行业产品投资方向 75</w:t>
      </w:r>
    </w:p>
    <w:p>
      <w:pPr>
        <w:spacing w:after="150"/>
      </w:pPr>
      <w:r>
        <w:rPr/>
        <w:t xml:space="preserve">第四节 2024-2029年中国海上风电行业投资收益预测 76</w:t>
      </w:r>
    </w:p>
    <w:p>
      <w:pPr>
        <w:spacing w:after="150"/>
      </w:pPr>
      <w:r>
        <w:rPr/>
        <w:t xml:space="preserve">一、预测理论依据 77</w:t>
      </w:r>
    </w:p>
    <w:p>
      <w:pPr>
        <w:spacing w:after="150"/>
      </w:pPr>
      <w:r>
        <w:rPr/>
        <w:t xml:space="preserve">二、2024-2029年中国海上风电行业工业总产值预测 77</w:t>
      </w:r>
    </w:p>
    <w:p>
      <w:pPr>
        <w:spacing w:after="150"/>
      </w:pPr>
      <w:r>
        <w:rPr/>
        <w:t xml:space="preserve">三、2024-2029年中国海上风电行业销售收入预测 77</w:t>
      </w:r>
    </w:p>
    <w:p>
      <w:pPr>
        <w:spacing w:after="150"/>
      </w:pPr>
      <w:r>
        <w:rPr/>
        <w:t xml:space="preserve">四、2024-2029年中国海上风电行业利润总额预测 78</w:t>
      </w:r>
    </w:p>
    <w:p>
      <w:pPr>
        <w:spacing w:after="150"/>
      </w:pPr>
      <w:r>
        <w:rPr/>
        <w:t xml:space="preserve">五、2024-2029年中国海上风电行业总资产预测 78</w:t>
      </w:r>
    </w:p>
    <w:p>
      <w:pPr>
        <w:spacing w:after="150"/>
      </w:pPr>
      <w:r>
        <w:rPr>
          <w:b w:val="1"/>
          <w:bCs w:val="1"/>
        </w:rPr>
        <w:t xml:space="preserve">第十二章 中国海上风电行业投资风险分析 79</w:t>
      </w:r>
    </w:p>
    <w:p>
      <w:pPr>
        <w:spacing w:after="150"/>
      </w:pPr>
      <w:r>
        <w:rPr/>
        <w:t xml:space="preserve">第一节 中国海上风电行业内部风险分析 79</w:t>
      </w:r>
    </w:p>
    <w:p>
      <w:pPr>
        <w:spacing w:after="150"/>
      </w:pPr>
      <w:r>
        <w:rPr/>
        <w:t xml:space="preserve">一、市场竞争风险分析 79</w:t>
      </w:r>
    </w:p>
    <w:p>
      <w:pPr>
        <w:spacing w:after="150"/>
      </w:pPr>
      <w:r>
        <w:rPr/>
        <w:t xml:space="preserve">二、技术水平风险分析 79</w:t>
      </w:r>
    </w:p>
    <w:p>
      <w:pPr>
        <w:spacing w:after="150"/>
      </w:pPr>
      <w:r>
        <w:rPr/>
        <w:t xml:space="preserve">三、企业竞争风险分析 79</w:t>
      </w:r>
    </w:p>
    <w:p>
      <w:pPr>
        <w:spacing w:after="150"/>
      </w:pPr>
      <w:r>
        <w:rPr/>
        <w:t xml:space="preserve">第二节 中国海上风电行业外部风险分析 80</w:t>
      </w:r>
    </w:p>
    <w:p>
      <w:pPr>
        <w:spacing w:after="150"/>
      </w:pPr>
      <w:r>
        <w:rPr/>
        <w:t xml:space="preserve">一、宏观经济环境风险分析 80</w:t>
      </w:r>
    </w:p>
    <w:p>
      <w:pPr>
        <w:spacing w:after="150"/>
      </w:pPr>
      <w:r>
        <w:rPr/>
        <w:t xml:space="preserve">二、行业政策环境风险分析 80</w:t>
      </w:r>
    </w:p>
    <w:p>
      <w:pPr>
        <w:spacing w:after="150"/>
      </w:pPr>
      <w:r>
        <w:rPr/>
        <w:t xml:space="preserve">三、关联行业风险分析 81</w:t>
      </w:r>
    </w:p>
    <w:p>
      <w:pPr>
        <w:spacing w:after="150"/>
      </w:pPr>
      <w:r>
        <w:rPr>
          <w:b w:val="1"/>
          <w:bCs w:val="1"/>
        </w:rPr>
        <w:t xml:space="preserve">第十三章 海上风电行业发展趋势与投资战略研究 84</w:t>
      </w:r>
    </w:p>
    <w:p>
      <w:pPr>
        <w:spacing w:after="150"/>
      </w:pPr>
      <w:r>
        <w:rPr/>
        <w:t xml:space="preserve">第一节 海上风电市场发展潜力分析 84</w:t>
      </w:r>
    </w:p>
    <w:p>
      <w:pPr>
        <w:spacing w:after="150"/>
      </w:pPr>
      <w:r>
        <w:rPr/>
        <w:t xml:space="preserve">一、市场空间广阔 84</w:t>
      </w:r>
    </w:p>
    <w:p>
      <w:pPr>
        <w:spacing w:after="150"/>
      </w:pPr>
      <w:r>
        <w:rPr/>
        <w:t xml:space="preserve">二、竞争格局变化 84</w:t>
      </w:r>
    </w:p>
    <w:p>
      <w:pPr>
        <w:spacing w:after="150"/>
      </w:pPr>
      <w:r>
        <w:rPr/>
        <w:t xml:space="preserve">三、高科技应用带来新生机 86</w:t>
      </w:r>
    </w:p>
    <w:p>
      <w:pPr>
        <w:spacing w:after="150"/>
      </w:pPr>
      <w:r>
        <w:rPr/>
        <w:t xml:space="preserve">第二节 海上风电行业发展趋势分析 86</w:t>
      </w:r>
    </w:p>
    <w:p>
      <w:pPr>
        <w:spacing w:after="150"/>
      </w:pPr>
      <w:r>
        <w:rPr/>
        <w:t xml:space="preserve">一、品牌格局趋势 86</w:t>
      </w:r>
    </w:p>
    <w:p>
      <w:pPr>
        <w:spacing w:after="150"/>
      </w:pPr>
      <w:r>
        <w:rPr/>
        <w:t xml:space="preserve">二、渠道分布趋势 86</w:t>
      </w:r>
    </w:p>
    <w:p>
      <w:pPr>
        <w:spacing w:after="150"/>
      </w:pPr>
      <w:r>
        <w:rPr/>
        <w:t xml:space="preserve">三、消费趋势分析 87</w:t>
      </w:r>
    </w:p>
    <w:p>
      <w:pPr>
        <w:spacing w:after="150"/>
      </w:pPr>
      <w:r>
        <w:rPr/>
        <w:t xml:space="preserve">第三节 海上风电行业发展战略研究 87</w:t>
      </w:r>
    </w:p>
    <w:p>
      <w:pPr>
        <w:spacing w:after="150"/>
      </w:pPr>
      <w:r>
        <w:rPr/>
        <w:t xml:space="preserve">一、战略综合规划 87</w:t>
      </w:r>
    </w:p>
    <w:p>
      <w:pPr>
        <w:spacing w:after="150"/>
      </w:pPr>
      <w:r>
        <w:rPr/>
        <w:t xml:space="preserve">二、技术开发战略 89</w:t>
      </w:r>
    </w:p>
    <w:p>
      <w:pPr>
        <w:spacing w:after="150"/>
      </w:pPr>
      <w:r>
        <w:rPr/>
        <w:t xml:space="preserve">三、区域战略规划 91</w:t>
      </w:r>
    </w:p>
    <w:p>
      <w:pPr>
        <w:spacing w:after="150"/>
      </w:pPr>
      <w:r>
        <w:rPr/>
        <w:t xml:space="preserve">四、产业战略规划 92</w:t>
      </w:r>
    </w:p>
    <w:p>
      <w:pPr>
        <w:spacing w:after="150"/>
      </w:pPr>
      <w:r>
        <w:rPr/>
        <w:t xml:space="preserve">五、营销品牌战略 92</w:t>
      </w:r>
    </w:p>
    <w:p>
      <w:pPr>
        <w:spacing w:after="150"/>
      </w:pPr>
      <w:r>
        <w:rPr/>
        <w:t xml:space="preserve">六、竞争战略规划 95</w:t>
      </w:r>
    </w:p>
    <w:p>
      <w:pPr>
        <w:spacing w:after="150"/>
      </w:pPr>
      <w:r>
        <w:rPr>
          <w:b w:val="1"/>
          <w:bCs w:val="1"/>
        </w:rPr>
        <w:t xml:space="preserve">第十四章 2024-2029年海上风电行业市场策略分析 97</w:t>
      </w:r>
    </w:p>
    <w:p>
      <w:pPr>
        <w:spacing w:after="150"/>
      </w:pPr>
      <w:r>
        <w:rPr/>
        <w:t xml:space="preserve">第一节 海上风电行业营销策略分析及建议 97</w:t>
      </w:r>
    </w:p>
    <w:p>
      <w:pPr>
        <w:spacing w:after="150"/>
      </w:pPr>
      <w:r>
        <w:rPr/>
        <w:t xml:space="preserve">一、海上风电行业营销模式 97</w:t>
      </w:r>
    </w:p>
    <w:p>
      <w:pPr>
        <w:spacing w:after="150"/>
      </w:pPr>
      <w:r>
        <w:rPr/>
        <w:t xml:space="preserve">二、海上风电行业营销策略 98</w:t>
      </w:r>
    </w:p>
    <w:p>
      <w:pPr>
        <w:spacing w:after="150"/>
      </w:pPr>
      <w:r>
        <w:rPr/>
        <w:t xml:space="preserve">三、外销与内销优势分析 99</w:t>
      </w:r>
    </w:p>
    <w:p>
      <w:pPr>
        <w:spacing w:after="150"/>
      </w:pPr>
      <w:r>
        <w:rPr/>
        <w:t xml:space="preserve">第二节 海上风电行业企业经营发展分析及建议 99</w:t>
      </w:r>
    </w:p>
    <w:p>
      <w:pPr>
        <w:spacing w:after="150"/>
      </w:pPr>
      <w:r>
        <w:rPr/>
        <w:t xml:space="preserve">一、海上风电行业经营模式 99</w:t>
      </w:r>
    </w:p>
    <w:p>
      <w:pPr>
        <w:spacing w:after="150"/>
      </w:pPr>
      <w:r>
        <w:rPr/>
        <w:t xml:space="preserve">第三节 多元化策略分析 100</w:t>
      </w:r>
    </w:p>
    <w:p>
      <w:pPr>
        <w:spacing w:after="150"/>
      </w:pPr>
      <w:r>
        <w:rPr/>
        <w:t xml:space="preserve">一、行业多元化策略研究 100</w:t>
      </w:r>
    </w:p>
    <w:p>
      <w:pPr>
        <w:spacing w:after="150"/>
      </w:pPr>
      <w:r>
        <w:rPr/>
        <w:t xml:space="preserve">二、现有竞争企业多元化业务模式 101</w:t>
      </w:r>
    </w:p>
    <w:p>
      <w:pPr>
        <w:spacing w:after="150"/>
      </w:pPr>
      <w:r>
        <w:rPr/>
        <w:t xml:space="preserve">三、上下游行业策略分析 101</w:t>
      </w:r>
    </w:p>
    <w:p>
      <w:pPr>
        <w:spacing w:after="150"/>
      </w:pPr>
      <w:r>
        <w:rPr/>
        <w:t xml:space="preserve">第四节 市场重点客户战略实施 102</w:t>
      </w:r>
    </w:p>
    <w:p>
      <w:pPr>
        <w:spacing w:after="150"/>
      </w:pPr>
      <w:r>
        <w:rPr/>
        <w:t xml:space="preserve">一、实施重点客户战略的必要性 102</w:t>
      </w:r>
    </w:p>
    <w:p>
      <w:pPr>
        <w:spacing w:after="150"/>
      </w:pPr>
      <w:r>
        <w:rPr/>
        <w:t xml:space="preserve">二、合理确立重点客户 103</w:t>
      </w:r>
    </w:p>
    <w:p>
      <w:pPr>
        <w:spacing w:after="150"/>
      </w:pPr>
      <w:r>
        <w:rPr/>
        <w:t xml:space="preserve">三、重点客户战略管理 104</w:t>
      </w:r>
    </w:p>
    <w:p>
      <w:pPr>
        <w:spacing w:after="150"/>
      </w:pPr>
      <w:r>
        <w:rPr/>
        <w:t xml:space="preserve">四、重点客户管理功能 104</w:t>
      </w:r>
    </w:p>
    <w:p>
      <w:pPr>
        <w:spacing w:after="150"/>
      </w:pPr>
      <w:r>
        <w:rPr>
          <w:b w:val="1"/>
          <w:bCs w:val="1"/>
        </w:rPr>
        <w:t xml:space="preserve">第十五章 行业发展趋势及投资建议分析 107</w:t>
      </w:r>
    </w:p>
    <w:p>
      <w:pPr>
        <w:spacing w:after="150"/>
      </w:pPr>
      <w:r>
        <w:rPr/>
        <w:t xml:space="preserve">第一节 2024-2029年全国市场规模 107</w:t>
      </w:r>
    </w:p>
    <w:p>
      <w:pPr>
        <w:spacing w:after="150"/>
      </w:pPr>
      <w:r>
        <w:rPr/>
        <w:t xml:space="preserve">第二节 2024-2029年全国投资规模预测 107</w:t>
      </w:r>
    </w:p>
    <w:p>
      <w:pPr>
        <w:spacing w:after="150"/>
      </w:pPr>
      <w:r>
        <w:rPr/>
        <w:t xml:space="preserve">第三节 2024-2029年市场盈利预测 108</w:t>
      </w:r>
    </w:p>
    <w:p>
      <w:pPr>
        <w:spacing w:after="150"/>
      </w:pPr>
      <w:r>
        <w:rPr/>
        <w:t xml:space="preserve">第四节 中国营销企业投资运作模式分析 108</w:t>
      </w:r>
    </w:p>
    <w:p>
      <w:pPr>
        <w:spacing w:after="150"/>
      </w:pPr>
      <w:r>
        <w:rPr/>
        <w:t xml:space="preserve">第五节 项目投资建议 109</w:t>
      </w:r>
    </w:p>
    <w:p>
      <w:pPr>
        <w:spacing w:after="150"/>
      </w:pPr>
      <w:r>
        <w:rPr/>
        <w:t xml:space="preserve">一、项目投资注意事项 109</w:t>
      </w:r>
    </w:p>
    <w:p>
      <w:pPr>
        <w:spacing w:after="150"/>
      </w:pPr>
      <w:r>
        <w:rPr/>
        <w:t xml:space="preserve">二、销售注意事项 110</w:t>
      </w:r>
    </w:p>
    <w:p>
      <w:pPr>
        <w:spacing w:after="150"/>
      </w:pPr>
      <w:r>
        <w:rPr>
          <w:b w:val="1"/>
          <w:bCs w:val="1"/>
        </w:rPr>
        <w:t xml:space="preserve">图表目录</w:t>
      </w:r>
    </w:p>
    <w:p>
      <w:pPr>
        <w:spacing w:after="150"/>
      </w:pPr>
      <w:r>
        <w:rPr/>
        <w:t xml:space="preserve">图表：2019-2023年海上风电行业盈利能力分析 29</w:t>
      </w:r>
    </w:p>
    <w:p>
      <w:pPr>
        <w:spacing w:after="150"/>
      </w:pPr>
      <w:r>
        <w:rPr/>
        <w:t xml:space="preserve">图表：2019-2023年海上风电行业偿债能力分析 29</w:t>
      </w:r>
    </w:p>
    <w:p>
      <w:pPr>
        <w:spacing w:after="150"/>
      </w:pPr>
      <w:r>
        <w:rPr/>
        <w:t xml:space="preserve">图表：2019-2023年海上风电行业营运能力 29</w:t>
      </w:r>
    </w:p>
    <w:p>
      <w:pPr>
        <w:spacing w:after="150"/>
      </w:pPr>
      <w:r>
        <w:rPr/>
        <w:t xml:space="preserve">图表：2024-2029年海上风电行业成长性分析 36</w:t>
      </w:r>
    </w:p>
    <w:p>
      <w:pPr>
        <w:spacing w:after="150"/>
      </w:pPr>
      <w:r>
        <w:rPr/>
        <w:t xml:space="preserve">图表：2024-2029年海上风电行业经营能力分析 36</w:t>
      </w:r>
    </w:p>
    <w:p>
      <w:pPr>
        <w:spacing w:after="150"/>
      </w:pPr>
      <w:r>
        <w:rPr/>
        <w:t xml:space="preserve">图表：2024-2029年海上风电行业盈利能力分析 37</w:t>
      </w:r>
    </w:p>
    <w:p>
      <w:pPr>
        <w:spacing w:after="150"/>
      </w:pPr>
      <w:r>
        <w:rPr/>
        <w:t xml:space="preserve">图表：2024-2029年海上风电行业偿债能力分析 37</w:t>
      </w:r>
    </w:p>
    <w:p>
      <w:pPr>
        <w:spacing w:after="150"/>
      </w:pPr>
      <w:r>
        <w:rPr/>
        <w:t xml:space="preserve">图表：2024-2029年我国海上风电行业产值预测 37</w:t>
      </w:r>
    </w:p>
    <w:p>
      <w:pPr>
        <w:spacing w:after="150"/>
      </w:pPr>
      <w:r>
        <w:rPr/>
        <w:t xml:space="preserve">图表：2024-2029年我国海上风电行业总资产预测 38</w:t>
      </w:r>
    </w:p>
    <w:p>
      <w:pPr>
        <w:spacing w:after="150"/>
      </w:pPr>
      <w:r>
        <w:rPr/>
        <w:t xml:space="preserve">图表：2019-2023年中协合新能源经营情况分析 45</w:t>
      </w:r>
    </w:p>
    <w:p>
      <w:pPr>
        <w:spacing w:after="150"/>
      </w:pPr>
      <w:r>
        <w:rPr/>
        <w:t xml:space="preserve">图表：2019-2023年龙源电力经营情况分析 47</w:t>
      </w:r>
    </w:p>
    <w:p>
      <w:pPr>
        <w:spacing w:after="150"/>
      </w:pPr>
      <w:r>
        <w:rPr/>
        <w:t xml:space="preserve">图表：2019-2023年上海电气经营分析 50</w:t>
      </w:r>
    </w:p>
    <w:p>
      <w:pPr>
        <w:spacing w:after="150"/>
      </w:pPr>
      <w:r>
        <w:rPr/>
        <w:t xml:space="preserve">图表：南方海上风电联合开发有限公司股权结构 53</w:t>
      </w:r>
    </w:p>
    <w:p>
      <w:pPr>
        <w:spacing w:after="150"/>
      </w:pPr>
      <w:r>
        <w:rPr/>
        <w:t xml:space="preserve">图表：南方海上风电联合开发有限公司组织结构 54</w:t>
      </w:r>
    </w:p>
    <w:p>
      <w:pPr>
        <w:spacing w:after="150"/>
      </w:pPr>
      <w:r>
        <w:rPr/>
        <w:t xml:space="preserve">图表：大唐集团资产总额分析 56</w:t>
      </w:r>
    </w:p>
    <w:p>
      <w:pPr>
        <w:spacing w:after="150"/>
      </w:pPr>
      <w:r>
        <w:rPr/>
        <w:t xml:space="preserve">图表：大唐集团营业总收入分析 57</w:t>
      </w:r>
    </w:p>
    <w:p>
      <w:pPr>
        <w:spacing w:after="150"/>
      </w:pPr>
      <w:r>
        <w:rPr/>
        <w:t xml:space="preserve">图表：大唐集团利润总额入分析 57</w:t>
      </w:r>
    </w:p>
    <w:p>
      <w:pPr>
        <w:spacing w:after="150"/>
      </w:pPr>
      <w:r>
        <w:rPr/>
        <w:t xml:space="preserve">图表：2019-2023年闽东电力经营情况分析 59</w:t>
      </w:r>
    </w:p>
    <w:p>
      <w:pPr>
        <w:spacing w:after="150"/>
      </w:pPr>
      <w:r>
        <w:rPr/>
        <w:t xml:space="preserve">图表：华电集团经营分析 61</w:t>
      </w:r>
    </w:p>
    <w:p>
      <w:pPr>
        <w:spacing w:after="150"/>
      </w:pPr>
      <w:r>
        <w:rPr/>
        <w:t xml:space="preserve">图表：2019-2023年金风科技经营情况分析 63</w:t>
      </w:r>
    </w:p>
    <w:p>
      <w:pPr>
        <w:spacing w:after="150"/>
      </w:pPr>
      <w:r>
        <w:rPr/>
        <w:t xml:space="preserve">图表：消费者对行业产品的品牌偏好调查 73</w:t>
      </w:r>
    </w:p>
    <w:p>
      <w:pPr>
        <w:spacing w:after="150"/>
      </w:pPr>
      <w:r>
        <w:rPr/>
        <w:t xml:space="preserve">图表：消费者经常购买的品牌调查 73</w:t>
      </w:r>
    </w:p>
    <w:p>
      <w:pPr>
        <w:spacing w:after="150"/>
      </w:pPr>
      <w:r>
        <w:rPr/>
        <w:t xml:space="preserve">图表：消费者对行业产品的品牌忠诚度调查 74</w:t>
      </w:r>
    </w:p>
    <w:p>
      <w:pPr>
        <w:spacing w:after="150"/>
      </w:pPr>
      <w:r>
        <w:rPr/>
        <w:t xml:space="preserve">图表：2024-2029年中国海上风电行业工业总产值 77</w:t>
      </w:r>
    </w:p>
    <w:p>
      <w:pPr>
        <w:spacing w:after="150"/>
      </w:pPr>
      <w:r>
        <w:rPr/>
        <w:t xml:space="preserve">图表：2024-2029年中国海上风电行业销售收入预测 77</w:t>
      </w:r>
    </w:p>
    <w:p>
      <w:pPr>
        <w:spacing w:after="150"/>
      </w:pPr>
      <w:r>
        <w:rPr/>
        <w:t xml:space="preserve">图表：2024-2029年中国海上风电行业利润总额预测 78</w:t>
      </w:r>
    </w:p>
    <w:p>
      <w:pPr>
        <w:spacing w:after="150"/>
      </w:pPr>
      <w:r>
        <w:rPr/>
        <w:t xml:space="preserve">图表：2024-2029年中国海上风电行业总资产预测 78</w:t>
      </w:r>
    </w:p>
    <w:p>
      <w:pPr>
        <w:spacing w:after="150"/>
      </w:pPr>
      <w:r>
        <w:rPr/>
        <w:t xml:space="preserve">图表：2024-2029年全国市场规模预测 107</w:t>
      </w:r>
    </w:p>
    <w:p>
      <w:pPr>
        <w:spacing w:after="150"/>
      </w:pPr>
      <w:r>
        <w:rPr/>
        <w:t xml:space="preserve">图表：2024-2029年全国投资规模预测 107</w:t>
      </w:r>
    </w:p>
    <w:p>
      <w:pPr>
        <w:spacing w:after="150"/>
      </w:pPr>
      <w:r>
        <w:rPr/>
        <w:t xml:space="preserve">图表：2024-2029年中国海上风电行业盈利预测 108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2024-2029年海上风电产业竞争分析与投资风险预测报告</dc:title>
  <dc:description>2024-2029年海上风电产业竞争分析与投资风险预测报告</dc:description>
  <dc:subject>2024-2029年海上风电产业竞争分析与投资风险预测报告</dc:subject>
  <cp:keywords>研究报告</cp:keywords>
  <cp:category>研究报告</cp:category>
  <cp:lastModifiedBy>北京中道泰和信息咨询有限公司</cp:lastModifiedBy>
  <dcterms:created xsi:type="dcterms:W3CDTF">2024-01-24T17:06:52+08:00</dcterms:created>
  <dcterms:modified xsi:type="dcterms:W3CDTF">2024-01-24T17:06:52+08:00</dcterms:modified>
</cp:coreProperties>
</file>

<file path=docProps/custom.xml><?xml version="1.0" encoding="utf-8"?>
<Properties xmlns="http://schemas.openxmlformats.org/officeDocument/2006/custom-properties" xmlns:vt="http://schemas.openxmlformats.org/officeDocument/2006/docPropsVTypes"/>
</file>