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2026-2031年中国智慧医疗行业前景分析与深度调查研究报告</w:t>
      </w:r>
    </w:p>
    <w:p>
      <w:pPr>
        <w:spacing w:after="150"/>
      </w:pPr>
      <w:r>
        <w:rPr>
          <w:b w:val="1"/>
          <w:bCs w:val="1"/>
        </w:rPr>
        <w:t xml:space="preserve">报告简介</w:t>
      </w:r>
    </w:p>
    <w:p>
      <w:pPr>
        <w:spacing w:after="150"/>
      </w:pPr>
      <w:r>
        <w:rPr/>
        <w:t xml:space="preserve">智慧医疗英文简称WIT120，是新兴起的专有医疗名词，是一套融合物联网、云计算等技术，以患者数据为中心的医疗服务模式。智慧医疗采用新型传感器、物联网、通信等技术结合现代医学理念，构建出以电子健康档案为中心的区域医疗信息平台，将医院之间的业务流程进行整合，优化了区域医疗资源，实现跨医疗机构的在线预约和双向转诊，缩短病患就诊流程、缩减相关手续、使得医疗资源合理化分配，真正做到以病人为中心的智慧医疗。</w:t>
      </w:r>
    </w:p>
    <w:p>
      <w:pPr>
        <w:spacing w:after="150"/>
      </w:pPr>
      <w:r>
        <w:rPr/>
        <w:t xml:space="preserve">中国2751家智慧医疗企业中，北京、广东、上海、江苏、浙江五大产业集聚区已经形成。以智能硬件(智能温度计、智能血压计、智能胎心仪、智能血糖仪等)、远程医疗(跨地区、跨医院远程医疗协作协同)、移动医疗(预约挂号、问诊、患者社区、医药电商、互联网医院等)、医疗信息化(HIS、PACS、MIS、电子病历、转诊平台等)为核心的产业集群也基本形成。</w:t>
      </w:r>
    </w:p>
    <w:p>
      <w:pPr>
        <w:spacing w:after="150"/>
      </w:pPr>
      <w:r>
        <w:rPr/>
        <w:t xml:space="preserve">智慧化时代来临，各界投入发展创新研发应用的步调加快，业者积极研发有关于物联网、智慧装置的多元加值应用，带动产业发展新契机。在我国，人口老龄化、慢病高速增长、医疗资源供需严重失衡以及地域分配不均等问题，造就了对智慧医疗的巨大需求;同时，我国人口基数大、产业组合丰富、人才储备充分等特点，又给智慧医疗的发展提供了很好的基础。智慧医疗领域已经形成，各大产业积极探索健康产业跨界发展新模式，将智慧医疗定位为发展的重中之重。</w:t>
      </w:r>
    </w:p>
    <w:p>
      <w:pPr>
        <w:spacing w:after="150"/>
      </w:pPr>
      <w:r>
        <w:rPr/>
        <w:t xml:space="preserve">本报告主要对当下智慧医疗的业务模式，服务类型等作出总结。结合近几年智慧医疗行业的情况，对其政策环境、行业壁垒、投融资情况、竞争格局、市场规模、供需关系、战略规划等进行研究。同时通过分析国外领先地区的业务模式，给予本国智慧医疗行业一些数据上的支持，并给出相应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智慧医疗市场进行了分析研究。报告在总结中国智慧医疗行业发展历程的基础上，结合新时期的各方面因素，对中国智慧医疗行业的发展趋势给予了细致和审慎的预测论证。报告资料详实，图表丰富，既有深入的分析，又有直观的比较，为中国智慧医疗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智慧医疗建设行业概述 1</w:t>
      </w:r>
    </w:p>
    <w:p>
      <w:pPr>
        <w:spacing w:before="75" w:after="0"/>
      </w:pPr>
      <w:r>
        <w:rPr/>
        <w:t xml:space="preserve">第一节 智慧医疗建设行业定义 1</w:t>
      </w:r>
    </w:p>
    <w:p>
      <w:pPr>
        <w:spacing w:before="75" w:after="0"/>
      </w:pPr>
      <w:r>
        <w:rPr/>
        <w:t xml:space="preserve">第二节 智慧医疗建设行业发展历程 1</w:t>
      </w:r>
    </w:p>
    <w:p>
      <w:pPr>
        <w:spacing w:before="75" w:after="0"/>
      </w:pPr>
      <w:r>
        <w:rPr/>
        <w:t xml:space="preserve">第三节 智慧医疗建设组成部分 2</w:t>
      </w:r>
    </w:p>
    <w:p>
      <w:pPr>
        <w:spacing w:before="75" w:after="0"/>
      </w:pPr>
      <w:r>
        <w:rPr>
          <w:b w:val="1"/>
          <w:bCs w:val="1"/>
        </w:rPr>
        <w:t xml:space="preserve">第二章 中国智慧医疗建设行业发展环境分析 8</w:t>
      </w:r>
    </w:p>
    <w:p>
      <w:pPr>
        <w:spacing w:before="75" w:after="0"/>
      </w:pPr>
      <w:r>
        <w:rPr/>
        <w:t xml:space="preserve">第一节 中国经济环境分析 8</w:t>
      </w:r>
    </w:p>
    <w:p>
      <w:pPr>
        <w:spacing w:before="75" w:after="0"/>
      </w:pPr>
      <w:r>
        <w:rPr/>
        <w:t xml:space="preserve">第二节 智慧医疗建设行业相关政策 18</w:t>
      </w:r>
    </w:p>
    <w:p>
      <w:pPr>
        <w:spacing w:before="75" w:after="0"/>
      </w:pPr>
      <w:r>
        <w:rPr/>
        <w:t xml:space="preserve">一、中国智慧医疗行业相关政策 18</w:t>
      </w:r>
    </w:p>
    <w:p>
      <w:pPr>
        <w:spacing w:before="75" w:after="0"/>
      </w:pPr>
      <w:r>
        <w:rPr/>
        <w:t xml:space="preserve">二、新医改政策的内容及影响分析 27</w:t>
      </w:r>
    </w:p>
    <w:p>
      <w:pPr>
        <w:spacing w:before="75" w:after="0"/>
      </w:pPr>
      <w:r>
        <w:rPr/>
        <w:t xml:space="preserve">三、卫生部规范远程医疗会诊管理 29</w:t>
      </w:r>
    </w:p>
    <w:p>
      <w:pPr>
        <w:spacing w:before="75" w:after="0"/>
      </w:pPr>
      <w:r>
        <w:rPr/>
        <w:t xml:space="preserve">四、互联网医疗保健信息服务管理办法 29</w:t>
      </w:r>
    </w:p>
    <w:p>
      <w:pPr>
        <w:spacing w:before="75" w:after="0"/>
      </w:pPr>
      <w:r>
        <w:rPr/>
        <w:t xml:space="preserve">五、卫生部推动电子病历试点工作政策 38</w:t>
      </w:r>
    </w:p>
    <w:p>
      <w:pPr>
        <w:spacing w:before="75" w:after="0"/>
      </w:pPr>
      <w:r>
        <w:rPr/>
        <w:t xml:space="preserve">六、政策推动中国医疗信息化发展进程 42</w:t>
      </w:r>
    </w:p>
    <w:p>
      <w:pPr>
        <w:spacing w:before="75" w:after="0"/>
      </w:pPr>
      <w:r>
        <w:rPr/>
        <w:t xml:space="preserve">第三节 中国智慧医疗建设行业发展社会环境分析 44</w:t>
      </w:r>
    </w:p>
    <w:p>
      <w:pPr>
        <w:spacing w:before="75" w:after="0"/>
      </w:pPr>
      <w:r>
        <w:rPr/>
        <w:t xml:space="preserve">一、人口环境分析 44</w:t>
      </w:r>
    </w:p>
    <w:p>
      <w:pPr>
        <w:spacing w:before="75" w:after="0"/>
      </w:pPr>
      <w:r>
        <w:rPr/>
        <w:t xml:space="preserve">二、教育环境分析 45</w:t>
      </w:r>
    </w:p>
    <w:p>
      <w:pPr>
        <w:spacing w:before="75" w:after="0"/>
      </w:pPr>
      <w:r>
        <w:rPr/>
        <w:t xml:space="preserve">三、科技环境分析 52</w:t>
      </w:r>
    </w:p>
    <w:p>
      <w:pPr>
        <w:spacing w:before="75" w:after="0"/>
      </w:pPr>
      <w:r>
        <w:rPr/>
        <w:t xml:space="preserve">四、中国城镇化率 54</w:t>
      </w:r>
    </w:p>
    <w:p>
      <w:pPr>
        <w:spacing w:before="75" w:after="0"/>
      </w:pPr>
      <w:r>
        <w:rPr>
          <w:b w:val="1"/>
          <w:bCs w:val="1"/>
        </w:rPr>
        <w:t xml:space="preserve">第三章 中国智慧医疗建设行业需求现状分析 62</w:t>
      </w:r>
    </w:p>
    <w:p>
      <w:pPr>
        <w:spacing w:before="75" w:after="0"/>
      </w:pPr>
      <w:r>
        <w:rPr/>
        <w:t xml:space="preserve">第一节 智慧医疗建设行业市场规模 62</w:t>
      </w:r>
    </w:p>
    <w:p>
      <w:pPr>
        <w:spacing w:before="75" w:after="0"/>
      </w:pPr>
      <w:r>
        <w:rPr/>
        <w:t xml:space="preserve">一、智慧医疗投资规模 62</w:t>
      </w:r>
    </w:p>
    <w:p>
      <w:pPr>
        <w:spacing w:before="75" w:after="0"/>
      </w:pPr>
      <w:r>
        <w:rPr/>
        <w:t xml:space="preserve">二、远程医疗投资规模 62</w:t>
      </w:r>
    </w:p>
    <w:p>
      <w:pPr>
        <w:spacing w:before="75" w:after="0"/>
      </w:pPr>
      <w:r>
        <w:rPr/>
        <w:t xml:space="preserve">第二节 智慧医疗建设行业需求结构 64</w:t>
      </w:r>
    </w:p>
    <w:p>
      <w:pPr>
        <w:spacing w:before="75" w:after="0"/>
      </w:pPr>
      <w:r>
        <w:rPr/>
        <w:t xml:space="preserve">一、产品结构 64</w:t>
      </w:r>
    </w:p>
    <w:p>
      <w:pPr>
        <w:spacing w:before="75" w:after="0"/>
      </w:pPr>
      <w:r>
        <w:rPr/>
        <w:t xml:space="preserve">二、不同等级医院需求规模 66</w:t>
      </w:r>
    </w:p>
    <w:p>
      <w:pPr>
        <w:spacing w:before="75" w:after="0"/>
      </w:pPr>
      <w:r>
        <w:rPr/>
        <w:t xml:space="preserve">三、不同地区医院需求规模 67</w:t>
      </w:r>
    </w:p>
    <w:p>
      <w:pPr>
        <w:spacing w:before="75" w:after="0"/>
      </w:pPr>
      <w:r>
        <w:rPr/>
        <w:t xml:space="preserve">第三节 智慧医疗市场需求驱动因素 67</w:t>
      </w:r>
    </w:p>
    <w:p>
      <w:pPr>
        <w:spacing w:before="75" w:after="0"/>
      </w:pPr>
      <w:r>
        <w:rPr/>
        <w:t xml:space="preserve">一、医疗资源供需缺口 67</w:t>
      </w:r>
    </w:p>
    <w:p>
      <w:pPr>
        <w:spacing w:before="75" w:after="0"/>
      </w:pPr>
      <w:r>
        <w:rPr/>
        <w:t xml:space="preserve">二、移动互联网、大数据的高速发展 68</w:t>
      </w:r>
    </w:p>
    <w:p>
      <w:pPr>
        <w:spacing w:before="75" w:after="0"/>
      </w:pPr>
      <w:r>
        <w:rPr/>
        <w:t xml:space="preserve">三、政府的大力支持 70</w:t>
      </w:r>
    </w:p>
    <w:p>
      <w:pPr>
        <w:spacing w:before="75" w:after="0"/>
      </w:pPr>
      <w:r>
        <w:rPr/>
        <w:t xml:space="preserve">四、医生多点执业的推进 70</w:t>
      </w:r>
    </w:p>
    <w:p>
      <w:pPr>
        <w:spacing w:before="75" w:after="0"/>
      </w:pPr>
      <w:r>
        <w:rPr/>
        <w:t xml:space="preserve">第四节 智慧医疗建设市场需求特点 71</w:t>
      </w:r>
    </w:p>
    <w:p>
      <w:pPr>
        <w:spacing w:before="75" w:after="0"/>
      </w:pPr>
      <w:r>
        <w:rPr>
          <w:b w:val="1"/>
          <w:bCs w:val="1"/>
        </w:rPr>
        <w:t xml:space="preserve">第四章 中国智慧医疗建设行业发展状况分析 73</w:t>
      </w:r>
    </w:p>
    <w:p>
      <w:pPr>
        <w:spacing w:before="75" w:after="0"/>
      </w:pPr>
      <w:r>
        <w:rPr/>
        <w:t xml:space="preserve">第一节 医疗卫生行业发展现状 73</w:t>
      </w:r>
    </w:p>
    <w:p>
      <w:pPr>
        <w:spacing w:before="75" w:after="0"/>
      </w:pPr>
      <w:r>
        <w:rPr/>
        <w:t xml:space="preserve">一、中国医疗卫生资源 73</w:t>
      </w:r>
    </w:p>
    <w:p>
      <w:pPr>
        <w:spacing w:before="75" w:after="0"/>
      </w:pPr>
      <w:r>
        <w:rPr/>
        <w:t xml:space="preserve">二、中国医疗服务负荷 77</w:t>
      </w:r>
    </w:p>
    <w:p>
      <w:pPr>
        <w:spacing w:before="75" w:after="0"/>
      </w:pPr>
      <w:r>
        <w:rPr/>
        <w:t xml:space="preserve">三、中国卫生费用分析 80</w:t>
      </w:r>
    </w:p>
    <w:p>
      <w:pPr>
        <w:spacing w:before="75" w:after="0"/>
      </w:pPr>
      <w:r>
        <w:rPr/>
        <w:t xml:space="preserve">四、中国妇幼保健概况 82</w:t>
      </w:r>
    </w:p>
    <w:p>
      <w:pPr>
        <w:spacing w:before="75" w:after="0"/>
      </w:pPr>
      <w:r>
        <w:rPr/>
        <w:t xml:space="preserve">五、中国城镇医保规模 84</w:t>
      </w:r>
    </w:p>
    <w:p>
      <w:pPr>
        <w:spacing w:before="75" w:after="0"/>
      </w:pPr>
      <w:r>
        <w:rPr/>
        <w:t xml:space="preserve">第二节 移动医疗行业发展状况 86</w:t>
      </w:r>
    </w:p>
    <w:p>
      <w:pPr>
        <w:spacing w:before="75" w:after="0"/>
      </w:pPr>
      <w:r>
        <w:rPr/>
        <w:t xml:space="preserve">一、移动医疗定义和应用 86</w:t>
      </w:r>
    </w:p>
    <w:p>
      <w:pPr>
        <w:spacing w:before="75" w:after="0"/>
      </w:pPr>
      <w:r>
        <w:rPr/>
        <w:t xml:space="preserve">二、移动医疗发展现状 86</w:t>
      </w:r>
    </w:p>
    <w:p>
      <w:pPr>
        <w:spacing w:before="75" w:after="0"/>
      </w:pPr>
      <w:r>
        <w:rPr/>
        <w:t xml:space="preserve">三、移动医疗市场规模 87</w:t>
      </w:r>
    </w:p>
    <w:p>
      <w:pPr>
        <w:spacing w:before="75" w:after="0"/>
      </w:pPr>
      <w:r>
        <w:rPr/>
        <w:t xml:space="preserve">四、移动医疗用户需求 88</w:t>
      </w:r>
    </w:p>
    <w:p>
      <w:pPr>
        <w:spacing w:before="75" w:after="0"/>
      </w:pPr>
      <w:r>
        <w:rPr/>
        <w:t xml:space="preserve">五、移动医疗应用分析 88</w:t>
      </w:r>
    </w:p>
    <w:p>
      <w:pPr>
        <w:spacing w:before="75" w:after="0"/>
      </w:pPr>
      <w:r>
        <w:rPr/>
        <w:t xml:space="preserve">第三节 可穿戴式医疗市场状况 90</w:t>
      </w:r>
    </w:p>
    <w:p>
      <w:pPr>
        <w:spacing w:before="75" w:after="0"/>
      </w:pPr>
      <w:r>
        <w:rPr/>
        <w:t xml:space="preserve">一、可穿戴设备市场发展现状 90</w:t>
      </w:r>
    </w:p>
    <w:p>
      <w:pPr>
        <w:spacing w:before="75" w:after="0"/>
      </w:pPr>
      <w:r>
        <w:rPr/>
        <w:t xml:space="preserve">二、可穿戴医疗设备市场规模 91</w:t>
      </w:r>
    </w:p>
    <w:p>
      <w:pPr>
        <w:spacing w:before="75" w:after="0"/>
      </w:pPr>
      <w:r>
        <w:rPr/>
        <w:t xml:space="preserve">三、可穿戴医疗设备用途情况 93</w:t>
      </w:r>
    </w:p>
    <w:p>
      <w:pPr>
        <w:spacing w:before="75" w:after="0"/>
      </w:pPr>
      <w:r>
        <w:rPr/>
        <w:t xml:space="preserve">四、可穿戴医疗设备发展趋势 94</w:t>
      </w:r>
    </w:p>
    <w:p>
      <w:pPr>
        <w:spacing w:before="75" w:after="0"/>
      </w:pPr>
      <w:r>
        <w:rPr/>
        <w:t xml:space="preserve">第四节 行业关键技术应用情况 95</w:t>
      </w:r>
    </w:p>
    <w:p>
      <w:pPr>
        <w:spacing w:before="75" w:after="0"/>
      </w:pPr>
      <w:r>
        <w:rPr/>
        <w:t xml:space="preserve">一、物联网在医疗卫生领域的应用 95</w:t>
      </w:r>
    </w:p>
    <w:p>
      <w:pPr>
        <w:spacing w:before="75" w:after="0"/>
      </w:pPr>
      <w:r>
        <w:rPr/>
        <w:t xml:space="preserve">二、云计算在医疗卫生领域的应用 100</w:t>
      </w:r>
    </w:p>
    <w:p>
      <w:pPr>
        <w:spacing w:before="75" w:after="0"/>
      </w:pPr>
      <w:r>
        <w:rPr/>
        <w:t xml:space="preserve">三、无线通信技术在医疗卫生领域的应用 102</w:t>
      </w:r>
    </w:p>
    <w:p>
      <w:pPr>
        <w:spacing w:before="75" w:after="0"/>
      </w:pPr>
      <w:r>
        <w:rPr/>
        <w:t xml:space="preserve">第五节 智慧医疗行业商业模式 104</w:t>
      </w:r>
    </w:p>
    <w:p>
      <w:pPr>
        <w:spacing w:before="75" w:after="0"/>
      </w:pPr>
      <w:r>
        <w:rPr/>
        <w:t xml:space="preserve">一、区域医院信息平台 104</w:t>
      </w:r>
    </w:p>
    <w:p>
      <w:pPr>
        <w:spacing w:before="75" w:after="0"/>
      </w:pPr>
      <w:r>
        <w:rPr/>
        <w:t xml:space="preserve">二、区域医保结算信息平台 106</w:t>
      </w:r>
    </w:p>
    <w:p>
      <w:pPr>
        <w:spacing w:before="75" w:after="0"/>
      </w:pPr>
      <w:r>
        <w:rPr/>
        <w:t xml:space="preserve">三、医药电商平台 107</w:t>
      </w:r>
    </w:p>
    <w:p>
      <w:pPr>
        <w:spacing w:before="75" w:after="0"/>
      </w:pPr>
      <w:r>
        <w:rPr/>
        <w:t xml:space="preserve">四、移动医疗信息平台 110</w:t>
      </w:r>
    </w:p>
    <w:p>
      <w:pPr>
        <w:spacing w:before="75" w:after="0"/>
      </w:pPr>
      <w:r>
        <w:rPr>
          <w:b w:val="1"/>
          <w:bCs w:val="1"/>
        </w:rPr>
        <w:t xml:space="preserve">第五章 中国智慧医疗建设行业重点区域分析 113</w:t>
      </w:r>
    </w:p>
    <w:p>
      <w:pPr>
        <w:spacing w:before="75" w:after="0"/>
      </w:pPr>
      <w:r>
        <w:rPr/>
        <w:t xml:space="preserve">第一节 区域分布 113</w:t>
      </w:r>
    </w:p>
    <w:p>
      <w:pPr>
        <w:spacing w:before="75" w:after="0"/>
      </w:pPr>
      <w:r>
        <w:rPr/>
        <w:t xml:space="preserve">一、东部 113</w:t>
      </w:r>
    </w:p>
    <w:p>
      <w:pPr>
        <w:spacing w:before="75" w:after="0"/>
      </w:pPr>
      <w:r>
        <w:rPr/>
        <w:t xml:space="preserve">二、中部 114</w:t>
      </w:r>
    </w:p>
    <w:p>
      <w:pPr>
        <w:spacing w:before="75" w:after="0"/>
      </w:pPr>
      <w:r>
        <w:rPr/>
        <w:t xml:space="preserve">三、西部 116</w:t>
      </w:r>
    </w:p>
    <w:p>
      <w:pPr>
        <w:spacing w:before="75" w:after="0"/>
      </w:pPr>
      <w:r>
        <w:rPr/>
        <w:t xml:space="preserve">第二节 重点省市 117</w:t>
      </w:r>
    </w:p>
    <w:p>
      <w:pPr>
        <w:spacing w:before="75" w:after="0"/>
      </w:pPr>
      <w:r>
        <w:rPr/>
        <w:t xml:space="preserve">一、北京市 117</w:t>
      </w:r>
    </w:p>
    <w:p>
      <w:pPr>
        <w:spacing w:before="75" w:after="0"/>
      </w:pPr>
      <w:r>
        <w:rPr/>
        <w:t xml:space="preserve">二、上海市 119</w:t>
      </w:r>
    </w:p>
    <w:p>
      <w:pPr>
        <w:spacing w:before="75" w:after="0"/>
      </w:pPr>
      <w:r>
        <w:rPr/>
        <w:t xml:space="preserve">三、广东省 120</w:t>
      </w:r>
    </w:p>
    <w:p>
      <w:pPr>
        <w:spacing w:before="75" w:after="0"/>
      </w:pPr>
      <w:r>
        <w:rPr/>
        <w:t xml:space="preserve">四、江苏省 121</w:t>
      </w:r>
    </w:p>
    <w:p>
      <w:pPr>
        <w:spacing w:before="75" w:after="0"/>
      </w:pPr>
      <w:r>
        <w:rPr/>
        <w:t xml:space="preserve">五、浙江省 123</w:t>
      </w:r>
    </w:p>
    <w:p>
      <w:pPr>
        <w:spacing w:before="75" w:after="0"/>
      </w:pPr>
      <w:r>
        <w:rPr/>
        <w:t xml:space="preserve">六、四川省 125</w:t>
      </w:r>
    </w:p>
    <w:p>
      <w:pPr>
        <w:spacing w:before="75" w:after="0"/>
      </w:pPr>
      <w:r>
        <w:rPr>
          <w:b w:val="1"/>
          <w:bCs w:val="1"/>
        </w:rPr>
        <w:t xml:space="preserve">第六章 中国智慧医疗建设行业产品市场分析 127</w:t>
      </w:r>
    </w:p>
    <w:p>
      <w:pPr>
        <w:spacing w:before="75" w:after="0"/>
      </w:pPr>
      <w:r>
        <w:rPr/>
        <w:t xml:space="preserve">第一节 智慧医疗建设应用产品需求 127</w:t>
      </w:r>
    </w:p>
    <w:p>
      <w:pPr>
        <w:spacing w:before="75" w:after="0"/>
      </w:pPr>
      <w:r>
        <w:rPr/>
        <w:t xml:space="preserve">一、硬件需求 127</w:t>
      </w:r>
    </w:p>
    <w:p>
      <w:pPr>
        <w:spacing w:before="75" w:after="0"/>
      </w:pPr>
      <w:r>
        <w:rPr/>
        <w:t xml:space="preserve">二、软件需求 127</w:t>
      </w:r>
    </w:p>
    <w:p>
      <w:pPr>
        <w:spacing w:before="75" w:after="0"/>
      </w:pPr>
      <w:r>
        <w:rPr/>
        <w:t xml:space="preserve">三、服务需求 128</w:t>
      </w:r>
    </w:p>
    <w:p>
      <w:pPr>
        <w:spacing w:before="75" w:after="0"/>
      </w:pPr>
      <w:r>
        <w:rPr/>
        <w:t xml:space="preserve">第二节 智慧医疗建设企业竞争现状 128</w:t>
      </w:r>
    </w:p>
    <w:p>
      <w:pPr>
        <w:spacing w:before="75" w:after="0"/>
      </w:pPr>
      <w:r>
        <w:rPr/>
        <w:t xml:space="preserve">第三节 智慧医疗建设应用系统细分市场 129</w:t>
      </w:r>
    </w:p>
    <w:p>
      <w:pPr>
        <w:spacing w:before="75" w:after="0"/>
      </w:pPr>
      <w:r>
        <w:rPr>
          <w:b w:val="1"/>
          <w:bCs w:val="1"/>
        </w:rPr>
        <w:t xml:space="preserve">第七章 智慧医疗建设国内重点企业分析 133</w:t>
      </w:r>
    </w:p>
    <w:p>
      <w:pPr>
        <w:spacing w:before="75" w:after="0"/>
      </w:pPr>
      <w:r>
        <w:rPr/>
        <w:t xml:space="preserve">第一节 银江股份有限公司 133</w:t>
      </w:r>
    </w:p>
    <w:p>
      <w:pPr>
        <w:spacing w:before="75" w:after="0"/>
      </w:pPr>
      <w:r>
        <w:rPr/>
        <w:t xml:space="preserve">一、企业基本发展情况 133</w:t>
      </w:r>
    </w:p>
    <w:p>
      <w:pPr>
        <w:spacing w:before="75" w:after="0"/>
      </w:pPr>
      <w:r>
        <w:rPr/>
        <w:t xml:space="preserve">二、企业主营业务分析 133</w:t>
      </w:r>
    </w:p>
    <w:p>
      <w:pPr>
        <w:spacing w:before="75" w:after="0"/>
      </w:pPr>
      <w:r>
        <w:rPr/>
        <w:t xml:space="preserve">三、企业经营状况分析 134</w:t>
      </w:r>
    </w:p>
    <w:p>
      <w:pPr>
        <w:spacing w:before="75" w:after="0"/>
      </w:pPr>
      <w:r>
        <w:rPr/>
        <w:t xml:space="preserve">四、企业销售网络分析 134</w:t>
      </w:r>
    </w:p>
    <w:p>
      <w:pPr>
        <w:spacing w:before="75" w:after="0"/>
      </w:pPr>
      <w:r>
        <w:rPr/>
        <w:t xml:space="preserve">五、企业竞争优势分析 135</w:t>
      </w:r>
    </w:p>
    <w:p>
      <w:pPr>
        <w:spacing w:before="75" w:after="0"/>
      </w:pPr>
      <w:r>
        <w:rPr/>
        <w:t xml:space="preserve">六、企业发展战略分析 136</w:t>
      </w:r>
    </w:p>
    <w:p>
      <w:pPr>
        <w:spacing w:before="75" w:after="0"/>
      </w:pPr>
      <w:r>
        <w:rPr/>
        <w:t xml:space="preserve">第二节 东软集团股份有限公司 136</w:t>
      </w:r>
    </w:p>
    <w:p>
      <w:pPr>
        <w:spacing w:before="75" w:after="0"/>
      </w:pPr>
      <w:r>
        <w:rPr/>
        <w:t xml:space="preserve">一、企业基本发展情况 136</w:t>
      </w:r>
    </w:p>
    <w:p>
      <w:pPr>
        <w:spacing w:before="75" w:after="0"/>
      </w:pPr>
      <w:r>
        <w:rPr/>
        <w:t xml:space="preserve">二、企业主营业务分析 138</w:t>
      </w:r>
    </w:p>
    <w:p>
      <w:pPr>
        <w:spacing w:before="75" w:after="0"/>
      </w:pPr>
      <w:r>
        <w:rPr/>
        <w:t xml:space="preserve">三、企业经营状况分析 139</w:t>
      </w:r>
    </w:p>
    <w:p>
      <w:pPr>
        <w:spacing w:before="75" w:after="0"/>
      </w:pPr>
      <w:r>
        <w:rPr/>
        <w:t xml:space="preserve">四、企业销售网络分析 140</w:t>
      </w:r>
    </w:p>
    <w:p>
      <w:pPr>
        <w:spacing w:before="75" w:after="0"/>
      </w:pPr>
      <w:r>
        <w:rPr/>
        <w:t xml:space="preserve">五、企业竞争优势分析 142</w:t>
      </w:r>
    </w:p>
    <w:p>
      <w:pPr>
        <w:spacing w:before="75" w:after="0"/>
      </w:pPr>
      <w:r>
        <w:rPr/>
        <w:t xml:space="preserve">六、企业发展战略分析 144</w:t>
      </w:r>
    </w:p>
    <w:p>
      <w:pPr>
        <w:spacing w:before="75" w:after="0"/>
      </w:pPr>
      <w:r>
        <w:rPr/>
        <w:t xml:space="preserve">第三节 卫宁健康科技集团股份有限公司 144</w:t>
      </w:r>
    </w:p>
    <w:p>
      <w:pPr>
        <w:spacing w:before="75" w:after="0"/>
      </w:pPr>
      <w:r>
        <w:rPr/>
        <w:t xml:space="preserve">一、企业基本发展情况 144</w:t>
      </w:r>
    </w:p>
    <w:p>
      <w:pPr>
        <w:spacing w:before="75" w:after="0"/>
      </w:pPr>
      <w:r>
        <w:rPr/>
        <w:t xml:space="preserve">二、企业主营业务分析 145</w:t>
      </w:r>
    </w:p>
    <w:p>
      <w:pPr>
        <w:spacing w:before="75" w:after="0"/>
      </w:pPr>
      <w:r>
        <w:rPr/>
        <w:t xml:space="preserve">三、企业经营状况分析 145</w:t>
      </w:r>
    </w:p>
    <w:p>
      <w:pPr>
        <w:spacing w:before="75" w:after="0"/>
      </w:pPr>
      <w:r>
        <w:rPr/>
        <w:t xml:space="preserve">四、企业销售网络分析 146</w:t>
      </w:r>
    </w:p>
    <w:p>
      <w:pPr>
        <w:spacing w:before="75" w:after="0"/>
      </w:pPr>
      <w:r>
        <w:rPr/>
        <w:t xml:space="preserve">五、企业竞争优势分析 147</w:t>
      </w:r>
    </w:p>
    <w:p>
      <w:pPr>
        <w:spacing w:before="75" w:after="0"/>
      </w:pPr>
      <w:r>
        <w:rPr/>
        <w:t xml:space="preserve">六、企业发展战略分析 148</w:t>
      </w:r>
    </w:p>
    <w:p>
      <w:pPr>
        <w:spacing w:before="75" w:after="0"/>
      </w:pPr>
      <w:r>
        <w:rPr/>
        <w:t xml:space="preserve">第四节 易联众信息技术股份有限公司 153</w:t>
      </w:r>
    </w:p>
    <w:p>
      <w:pPr>
        <w:spacing w:before="75" w:after="0"/>
      </w:pPr>
      <w:r>
        <w:rPr/>
        <w:t xml:space="preserve">一、企业基本发展情况 153</w:t>
      </w:r>
    </w:p>
    <w:p>
      <w:pPr>
        <w:spacing w:before="75" w:after="0"/>
      </w:pPr>
      <w:r>
        <w:rPr/>
        <w:t xml:space="preserve">二、企业主营业务分析 153</w:t>
      </w:r>
    </w:p>
    <w:p>
      <w:pPr>
        <w:spacing w:before="75" w:after="0"/>
      </w:pPr>
      <w:r>
        <w:rPr/>
        <w:t xml:space="preserve">三、企业经营状况分析 154</w:t>
      </w:r>
    </w:p>
    <w:p>
      <w:pPr>
        <w:spacing w:before="75" w:after="0"/>
      </w:pPr>
      <w:r>
        <w:rPr/>
        <w:t xml:space="preserve">四、企业销售网络分析 154</w:t>
      </w:r>
    </w:p>
    <w:p>
      <w:pPr>
        <w:spacing w:before="75" w:after="0"/>
      </w:pPr>
      <w:r>
        <w:rPr/>
        <w:t xml:space="preserve">五、企业竞争优势分析 155</w:t>
      </w:r>
    </w:p>
    <w:p>
      <w:pPr>
        <w:spacing w:before="75" w:after="0"/>
      </w:pPr>
      <w:r>
        <w:rPr/>
        <w:t xml:space="preserve">六、企业发展战略分析 156</w:t>
      </w:r>
    </w:p>
    <w:p>
      <w:pPr>
        <w:spacing w:before="75" w:after="0"/>
      </w:pPr>
      <w:r>
        <w:rPr/>
        <w:t xml:space="preserve">第五节 东华软件股份公司 159</w:t>
      </w:r>
    </w:p>
    <w:p>
      <w:pPr>
        <w:spacing w:before="75" w:after="0"/>
      </w:pPr>
      <w:r>
        <w:rPr/>
        <w:t xml:space="preserve">一、企业基本发展情况 159</w:t>
      </w:r>
    </w:p>
    <w:p>
      <w:pPr>
        <w:spacing w:before="75" w:after="0"/>
      </w:pPr>
      <w:r>
        <w:rPr/>
        <w:t xml:space="preserve">二、企业主营业务分析 160</w:t>
      </w:r>
    </w:p>
    <w:p>
      <w:pPr>
        <w:spacing w:before="75" w:after="0"/>
      </w:pPr>
      <w:r>
        <w:rPr/>
        <w:t xml:space="preserve">三、企业经营状况分析 160</w:t>
      </w:r>
    </w:p>
    <w:p>
      <w:pPr>
        <w:spacing w:before="75" w:after="0"/>
      </w:pPr>
      <w:r>
        <w:rPr/>
        <w:t xml:space="preserve">四、企业销售网络分析 161</w:t>
      </w:r>
    </w:p>
    <w:p>
      <w:pPr>
        <w:spacing w:before="75" w:after="0"/>
      </w:pPr>
      <w:r>
        <w:rPr/>
        <w:t xml:space="preserve">五、企业竞争优势分析 161</w:t>
      </w:r>
    </w:p>
    <w:p>
      <w:pPr>
        <w:spacing w:before="75" w:after="0"/>
      </w:pPr>
      <w:r>
        <w:rPr/>
        <w:t xml:space="preserve">六、企业发展战略分析 162</w:t>
      </w:r>
    </w:p>
    <w:p>
      <w:pPr>
        <w:spacing w:before="75" w:after="0"/>
      </w:pPr>
      <w:r>
        <w:rPr/>
        <w:t xml:space="preserve">第六节 万达信息股份有限公司 167</w:t>
      </w:r>
    </w:p>
    <w:p>
      <w:pPr>
        <w:spacing w:before="75" w:after="0"/>
      </w:pPr>
      <w:r>
        <w:rPr/>
        <w:t xml:space="preserve">一、企业基本发展情况 167</w:t>
      </w:r>
    </w:p>
    <w:p>
      <w:pPr>
        <w:spacing w:before="75" w:after="0"/>
      </w:pPr>
      <w:r>
        <w:rPr/>
        <w:t xml:space="preserve">二、企业主营业务分析 168</w:t>
      </w:r>
    </w:p>
    <w:p>
      <w:pPr>
        <w:spacing w:before="75" w:after="0"/>
      </w:pPr>
      <w:r>
        <w:rPr/>
        <w:t xml:space="preserve">三、企业经营状况分析 169</w:t>
      </w:r>
    </w:p>
    <w:p>
      <w:pPr>
        <w:spacing w:before="75" w:after="0"/>
      </w:pPr>
      <w:r>
        <w:rPr/>
        <w:t xml:space="preserve">四、企业销售网络分析 170</w:t>
      </w:r>
    </w:p>
    <w:p>
      <w:pPr>
        <w:spacing w:before="75" w:after="0"/>
      </w:pPr>
      <w:r>
        <w:rPr/>
        <w:t xml:space="preserve">五、企业竞争优势分析 170</w:t>
      </w:r>
    </w:p>
    <w:p>
      <w:pPr>
        <w:spacing w:before="75" w:after="0"/>
      </w:pPr>
      <w:r>
        <w:rPr/>
        <w:t xml:space="preserve">六、企业发展战略分析 170</w:t>
      </w:r>
    </w:p>
    <w:p>
      <w:pPr>
        <w:spacing w:before="75" w:after="0"/>
      </w:pPr>
      <w:r>
        <w:rPr/>
        <w:t xml:space="preserve">第七节 天津九安医疗电子股份有限公司 171</w:t>
      </w:r>
    </w:p>
    <w:p>
      <w:pPr>
        <w:spacing w:before="75" w:after="0"/>
      </w:pPr>
      <w:r>
        <w:rPr/>
        <w:t xml:space="preserve">一、企业基本发展情况 171</w:t>
      </w:r>
    </w:p>
    <w:p>
      <w:pPr>
        <w:spacing w:before="75" w:after="0"/>
      </w:pPr>
      <w:r>
        <w:rPr/>
        <w:t xml:space="preserve">二、企业主营业务分析 171</w:t>
      </w:r>
    </w:p>
    <w:p>
      <w:pPr>
        <w:spacing w:before="75" w:after="0"/>
      </w:pPr>
      <w:r>
        <w:rPr/>
        <w:t xml:space="preserve">三、企业经营状况分析 172</w:t>
      </w:r>
    </w:p>
    <w:p>
      <w:pPr>
        <w:spacing w:before="75" w:after="0"/>
      </w:pPr>
      <w:r>
        <w:rPr/>
        <w:t xml:space="preserve">四、企业销售网络分析 172</w:t>
      </w:r>
    </w:p>
    <w:p>
      <w:pPr>
        <w:spacing w:before="75" w:after="0"/>
      </w:pPr>
      <w:r>
        <w:rPr/>
        <w:t xml:space="preserve">五、企业竞争优势分析 173</w:t>
      </w:r>
    </w:p>
    <w:p>
      <w:pPr>
        <w:spacing w:before="75" w:after="0"/>
      </w:pPr>
      <w:r>
        <w:rPr/>
        <w:t xml:space="preserve">六、企业发展战略分析 173</w:t>
      </w:r>
    </w:p>
    <w:p>
      <w:pPr>
        <w:spacing w:before="75" w:after="0"/>
      </w:pPr>
      <w:r>
        <w:rPr/>
        <w:t xml:space="preserve">第八节 珠海和佳医疗设备股份有限公司 175</w:t>
      </w:r>
    </w:p>
    <w:p>
      <w:pPr>
        <w:spacing w:before="75" w:after="0"/>
      </w:pPr>
      <w:r>
        <w:rPr/>
        <w:t xml:space="preserve">一、企业基本发展情况 175</w:t>
      </w:r>
    </w:p>
    <w:p>
      <w:pPr>
        <w:spacing w:before="75" w:after="0"/>
      </w:pPr>
      <w:r>
        <w:rPr/>
        <w:t xml:space="preserve">二、企业主营业务分析 176</w:t>
      </w:r>
    </w:p>
    <w:p>
      <w:pPr>
        <w:spacing w:before="75" w:after="0"/>
      </w:pPr>
      <w:r>
        <w:rPr/>
        <w:t xml:space="preserve">三、企业经营状况分析 177</w:t>
      </w:r>
    </w:p>
    <w:p>
      <w:pPr>
        <w:spacing w:before="75" w:after="0"/>
      </w:pPr>
      <w:r>
        <w:rPr/>
        <w:t xml:space="preserve">四、企业销售网络分析 177</w:t>
      </w:r>
    </w:p>
    <w:p>
      <w:pPr>
        <w:spacing w:before="75" w:after="0"/>
      </w:pPr>
      <w:r>
        <w:rPr/>
        <w:t xml:space="preserve">五、企业竞争优势分析 178</w:t>
      </w:r>
    </w:p>
    <w:p>
      <w:pPr>
        <w:spacing w:before="75" w:after="0"/>
      </w:pPr>
      <w:r>
        <w:rPr/>
        <w:t xml:space="preserve">六、企业发展战略分析 179</w:t>
      </w:r>
    </w:p>
    <w:p>
      <w:pPr>
        <w:spacing w:before="75" w:after="0"/>
      </w:pPr>
      <w:r>
        <w:rPr/>
        <w:t xml:space="preserve">第九节 运盛(上海)医疗科技股份有限公司 181</w:t>
      </w:r>
    </w:p>
    <w:p>
      <w:pPr>
        <w:spacing w:before="75" w:after="0"/>
      </w:pPr>
      <w:r>
        <w:rPr/>
        <w:t xml:space="preserve">一、企业基本发展情况 181</w:t>
      </w:r>
    </w:p>
    <w:p>
      <w:pPr>
        <w:spacing w:before="75" w:after="0"/>
      </w:pPr>
      <w:r>
        <w:rPr/>
        <w:t xml:space="preserve">二、企业主营业务分析 181</w:t>
      </w:r>
    </w:p>
    <w:p>
      <w:pPr>
        <w:spacing w:before="75" w:after="0"/>
      </w:pPr>
      <w:r>
        <w:rPr/>
        <w:t xml:space="preserve">三、企业经营状况分析 182</w:t>
      </w:r>
    </w:p>
    <w:p>
      <w:pPr>
        <w:spacing w:before="75" w:after="0"/>
      </w:pPr>
      <w:r>
        <w:rPr/>
        <w:t xml:space="preserve">四、企业销售网络分析 182</w:t>
      </w:r>
    </w:p>
    <w:p>
      <w:pPr>
        <w:spacing w:before="75" w:after="0"/>
      </w:pPr>
      <w:r>
        <w:rPr/>
        <w:t xml:space="preserve">五、企业竞争优势分析 183</w:t>
      </w:r>
    </w:p>
    <w:p>
      <w:pPr>
        <w:spacing w:before="75" w:after="0"/>
      </w:pPr>
      <w:r>
        <w:rPr/>
        <w:t xml:space="preserve">六、企业发展战略分析 183</w:t>
      </w:r>
    </w:p>
    <w:p>
      <w:pPr>
        <w:spacing w:before="75" w:after="0"/>
      </w:pPr>
      <w:r>
        <w:rPr/>
        <w:t xml:space="preserve">第十节 思创医惠科技股份有限公司 185</w:t>
      </w:r>
    </w:p>
    <w:p>
      <w:pPr>
        <w:spacing w:before="75" w:after="0"/>
      </w:pPr>
      <w:r>
        <w:rPr/>
        <w:t xml:space="preserve">一、企业基本发展情况 185</w:t>
      </w:r>
    </w:p>
    <w:p>
      <w:pPr>
        <w:spacing w:before="75" w:after="0"/>
      </w:pPr>
      <w:r>
        <w:rPr/>
        <w:t xml:space="preserve">二、企业主营业务分析 185</w:t>
      </w:r>
    </w:p>
    <w:p>
      <w:pPr>
        <w:spacing w:before="75" w:after="0"/>
      </w:pPr>
      <w:r>
        <w:rPr/>
        <w:t xml:space="preserve">三、企业经营状况分析 186</w:t>
      </w:r>
    </w:p>
    <w:p>
      <w:pPr>
        <w:spacing w:before="75" w:after="0"/>
      </w:pPr>
      <w:r>
        <w:rPr/>
        <w:t xml:space="preserve">四、企业销售网络分析 187</w:t>
      </w:r>
    </w:p>
    <w:p>
      <w:pPr>
        <w:spacing w:before="75" w:after="0"/>
      </w:pPr>
      <w:r>
        <w:rPr/>
        <w:t xml:space="preserve">五、企业竞争优势分析 187</w:t>
      </w:r>
    </w:p>
    <w:p>
      <w:pPr>
        <w:spacing w:before="75" w:after="0"/>
      </w:pPr>
      <w:r>
        <w:rPr/>
        <w:t xml:space="preserve">六、企业发展战略分析 188</w:t>
      </w:r>
    </w:p>
    <w:p>
      <w:pPr>
        <w:spacing w:before="75" w:after="0"/>
      </w:pPr>
      <w:r>
        <w:rPr>
          <w:b w:val="1"/>
          <w:bCs w:val="1"/>
        </w:rPr>
        <w:t xml:space="preserve">第八章 2026-2031年中国智慧医疗建设行业趋势预测及投资风险分析 190</w:t>
      </w:r>
    </w:p>
    <w:p>
      <w:pPr>
        <w:spacing w:before="75" w:after="0"/>
      </w:pPr>
      <w:r>
        <w:rPr/>
        <w:t xml:space="preserve">第一节 智慧医疗面临的挑战及机遇 190</w:t>
      </w:r>
    </w:p>
    <w:p>
      <w:pPr>
        <w:spacing w:before="75" w:after="0"/>
      </w:pPr>
      <w:r>
        <w:rPr/>
        <w:t xml:space="preserve">第二节 智慧医疗建设未来发展预测 191</w:t>
      </w:r>
    </w:p>
    <w:p>
      <w:pPr>
        <w:spacing w:before="75" w:after="0"/>
      </w:pPr>
      <w:r>
        <w:rPr/>
        <w:t xml:space="preserve">一、2026-2031年中国智慧医疗建设市场规模预测 191</w:t>
      </w:r>
    </w:p>
    <w:p>
      <w:pPr>
        <w:spacing w:before="75" w:after="0"/>
      </w:pPr>
      <w:r>
        <w:rPr/>
        <w:t xml:space="preserve">二、2026-2031年中国移动医疗行业市场规模预测 192</w:t>
      </w:r>
    </w:p>
    <w:p>
      <w:pPr>
        <w:spacing w:before="75" w:after="0"/>
      </w:pPr>
      <w:r>
        <w:rPr/>
        <w:t xml:space="preserve">三、2026-2031年中国智慧医疗建设行业发展趋势分析 193</w:t>
      </w:r>
    </w:p>
    <w:p>
      <w:pPr>
        <w:spacing w:before="75" w:after="0"/>
      </w:pPr>
      <w:r>
        <w:rPr/>
        <w:t xml:space="preserve">第三节 智慧医疗建设行业投资风险 194</w:t>
      </w:r>
    </w:p>
    <w:p>
      <w:pPr>
        <w:spacing w:before="75" w:after="0"/>
      </w:pPr>
      <w:r>
        <w:rPr/>
        <w:t xml:space="preserve">一、医疗行业及政策风险 194</w:t>
      </w:r>
    </w:p>
    <w:p>
      <w:pPr>
        <w:spacing w:before="75" w:after="0"/>
      </w:pPr>
      <w:r>
        <w:rPr/>
        <w:t xml:space="preserve">二、技术与产品开发风险 、 194</w:t>
      </w:r>
    </w:p>
    <w:p>
      <w:pPr>
        <w:spacing w:before="75" w:after="0"/>
      </w:pPr>
      <w:r>
        <w:rPr/>
        <w:t xml:space="preserve">三、人才流失的风险分析 195</w:t>
      </w:r>
    </w:p>
    <w:p>
      <w:pPr>
        <w:spacing w:before="75" w:after="0"/>
      </w:pPr>
      <w:r>
        <w:rPr/>
        <w:t xml:space="preserve">四、市场竞争加剧的风险 195</w:t>
      </w:r>
    </w:p>
    <w:p>
      <w:pPr>
        <w:spacing w:before="75" w:after="0"/>
      </w:pPr>
      <w:r>
        <w:rPr/>
        <w:t xml:space="preserve">五、软件产品价格波动风险 195</w:t>
      </w:r>
    </w:p>
    <w:p>
      <w:pPr>
        <w:spacing w:before="75" w:after="0"/>
      </w:pPr>
      <w:r>
        <w:rPr/>
        <w:t xml:space="preserve">第四节 智慧医疗建设行业投资策略 195</w:t>
      </w:r>
    </w:p>
    <w:p>
      <w:pPr>
        <w:spacing w:before="75" w:after="0"/>
      </w:pPr>
      <w:r>
        <w:rPr/>
        <w:t xml:space="preserve">第五节 投资建议 197</w:t>
      </w:r>
    </w:p>
    <w:p>
      <w:pPr>
        <w:spacing w:before="75" w:after="0"/>
      </w:pPr>
      <w:r>
        <w:rPr>
          <w:b w:val="1"/>
          <w:bCs w:val="1"/>
        </w:rPr>
        <w:t xml:space="preserve">图表目录</w:t>
      </w:r>
    </w:p>
    <w:p>
      <w:pPr>
        <w:spacing w:before="75" w:after="0"/>
      </w:pPr>
      <w:r>
        <w:rPr/>
        <w:t xml:space="preserve">图表：我国智慧医疗进程趋势 2</w:t>
      </w:r>
    </w:p>
    <w:p>
      <w:pPr>
        <w:spacing w:before="75" w:after="0"/>
      </w:pPr>
      <w:r>
        <w:rPr/>
        <w:t xml:space="preserve">图表：智慧医疗解决方案 4</w:t>
      </w:r>
    </w:p>
    <w:p>
      <w:pPr>
        <w:spacing w:before="75" w:after="0"/>
      </w:pPr>
      <w:r>
        <w:rPr/>
        <w:t xml:space="preserve">图表：累计营业收入与利润总额同比增速 11</w:t>
      </w:r>
    </w:p>
    <w:p>
      <w:pPr>
        <w:spacing w:before="75" w:after="0"/>
      </w:pPr>
      <w:r>
        <w:rPr/>
        <w:t xml:space="preserve">图表：各月累计利润率与每百元营业收入中的成本 11</w:t>
      </w:r>
    </w:p>
    <w:p>
      <w:pPr>
        <w:spacing w:before="75" w:after="0"/>
      </w:pPr>
      <w:r>
        <w:rPr/>
        <w:t xml:space="preserve">图表：2021-2026年-分经济类型营业收入与利润总额增速 12</w:t>
      </w:r>
    </w:p>
    <w:p>
      <w:pPr>
        <w:spacing w:before="75" w:after="0"/>
      </w:pPr>
      <w:r>
        <w:rPr/>
        <w:t xml:space="preserve">图表：2021-2026年-份规模以上工业企业主要财务指标 12</w:t>
      </w:r>
    </w:p>
    <w:p>
      <w:pPr>
        <w:spacing w:before="75" w:after="0"/>
      </w:pPr>
      <w:r>
        <w:rPr/>
        <w:t xml:space="preserve">图表：2021-2026年-份规模以上工业企业经济效益指标 12</w:t>
      </w:r>
    </w:p>
    <w:p>
      <w:pPr>
        <w:spacing w:before="75" w:after="0"/>
      </w:pPr>
      <w:r>
        <w:rPr/>
        <w:t xml:space="preserve">图表：2021-2026年-社会消费品零售总额分月同比增长速度 13</w:t>
      </w:r>
    </w:p>
    <w:p>
      <w:pPr>
        <w:spacing w:before="75" w:after="0"/>
      </w:pPr>
      <w:r>
        <w:rPr/>
        <w:t xml:space="preserve">图表：2021-2026年社会消费品零售总额主要数据 14</w:t>
      </w:r>
    </w:p>
    <w:p>
      <w:pPr>
        <w:spacing w:before="75" w:after="0"/>
      </w:pPr>
      <w:r>
        <w:rPr/>
        <w:t xml:space="preserve">图表：2021-2026年居民人均可支配收入平均数与中位数 15</w:t>
      </w:r>
    </w:p>
    <w:p>
      <w:pPr>
        <w:spacing w:before="75" w:after="0"/>
      </w:pPr>
      <w:r>
        <w:rPr/>
        <w:t xml:space="preserve">图表：2021-2026年-固定资产投资(不含农户)同比增速 16</w:t>
      </w:r>
    </w:p>
    <w:p>
      <w:pPr>
        <w:spacing w:before="75" w:after="0"/>
      </w:pPr>
      <w:r>
        <w:rPr/>
        <w:t xml:space="preserve">图表：2021-2026年-份固定资产投资(不含农户)主要数据 17</w:t>
      </w:r>
    </w:p>
    <w:p>
      <w:pPr>
        <w:spacing w:before="75" w:after="0"/>
      </w:pPr>
      <w:r>
        <w:rPr/>
        <w:t xml:space="preserve">图表：传统医疗信息化业务相关政策 21</w:t>
      </w:r>
    </w:p>
    <w:p>
      <w:pPr>
        <w:spacing w:before="75" w:after="0"/>
      </w:pPr>
      <w:r>
        <w:rPr/>
        <w:t xml:space="preserve">图表：互联网+医疗创新业务相关政策 23</w:t>
      </w:r>
    </w:p>
    <w:p>
      <w:pPr>
        <w:spacing w:before="75" w:after="0"/>
      </w:pPr>
      <w:r>
        <w:rPr/>
        <w:t xml:space="preserve">图表：卫生部指定电子病历试点区域和试点医院名单 40</w:t>
      </w:r>
    </w:p>
    <w:p>
      <w:pPr>
        <w:spacing w:before="75" w:after="0"/>
      </w:pPr>
      <w:r>
        <w:rPr/>
        <w:t xml:space="preserve">图表：卫生部指定电子病历试点区域和试点医院名单-续表1 41</w:t>
      </w:r>
    </w:p>
    <w:p>
      <w:pPr>
        <w:spacing w:before="75" w:after="0"/>
      </w:pPr>
      <w:r>
        <w:rPr/>
        <w:t xml:space="preserve">图表：卫生部指定电子病历试点区域和试点医院名单-续表2 41</w:t>
      </w:r>
    </w:p>
    <w:p>
      <w:pPr>
        <w:spacing w:before="75" w:after="0"/>
      </w:pPr>
      <w:r>
        <w:rPr/>
        <w:t xml:space="preserve">图表：电子病历试点医院名额分配表 42</w:t>
      </w:r>
    </w:p>
    <w:p>
      <w:pPr>
        <w:spacing w:before="75" w:after="0"/>
      </w:pPr>
      <w:r>
        <w:rPr/>
        <w:t xml:space="preserve">图表：电子病历试点医院名额分配表-续表 42</w:t>
      </w:r>
    </w:p>
    <w:p>
      <w:pPr>
        <w:spacing w:before="75" w:after="0"/>
      </w:pPr>
      <w:r>
        <w:rPr/>
        <w:t xml:space="preserve">图表：我国医疗信息化政策推动图： 43</w:t>
      </w:r>
    </w:p>
    <w:p>
      <w:pPr>
        <w:spacing w:before="75" w:after="0"/>
      </w:pPr>
      <w:r>
        <w:rPr/>
        <w:t xml:space="preserve">图表：2021-2026年中国60周岁以上人口统计(单位：万人) 45</w:t>
      </w:r>
    </w:p>
    <w:p>
      <w:pPr>
        <w:spacing w:before="75" w:after="0"/>
      </w:pPr>
      <w:r>
        <w:rPr/>
        <w:t xml:space="preserve">图表：2021-2026年财政科学技术支出情况 53</w:t>
      </w:r>
    </w:p>
    <w:p>
      <w:pPr>
        <w:spacing w:before="75" w:after="0"/>
      </w:pPr>
      <w:r>
        <w:rPr/>
        <w:t xml:space="preserve">图表：2021-2026年各地区研究与试验发展(r&amp;d)经费情况 54</w:t>
      </w:r>
    </w:p>
    <w:p>
      <w:pPr>
        <w:spacing w:before="75" w:after="0"/>
      </w:pPr>
      <w:r>
        <w:rPr/>
        <w:t xml:space="preserve">图表：2021-2026年智慧医疗市场投资规模 62</w:t>
      </w:r>
    </w:p>
    <w:p>
      <w:pPr>
        <w:spacing w:before="75" w:after="0"/>
      </w:pPr>
      <w:r>
        <w:rPr/>
        <w:t xml:space="preserve">图表：智慧医疗产业链 64</w:t>
      </w:r>
    </w:p>
    <w:p>
      <w:pPr>
        <w:spacing w:before="75" w:after="0"/>
      </w:pPr>
      <w:r>
        <w:rPr/>
        <w:t xml:space="preserve">图表：智慧医疗系统架构 65</w:t>
      </w:r>
    </w:p>
    <w:p>
      <w:pPr>
        <w:spacing w:before="75" w:after="0"/>
      </w:pPr>
      <w:r>
        <w:rPr/>
        <w:t xml:space="preserve">图表：智慧医疗行业产品需求结构 66</w:t>
      </w:r>
    </w:p>
    <w:p>
      <w:pPr>
        <w:spacing w:before="75" w:after="0"/>
      </w:pPr>
      <w:r>
        <w:rPr/>
        <w:t xml:space="preserve">图表：全国卫生人员数(单位：万人) 74</w:t>
      </w:r>
    </w:p>
    <w:p>
      <w:pPr>
        <w:spacing w:before="75" w:after="0"/>
      </w:pPr>
      <w:r>
        <w:rPr/>
        <w:t xml:space="preserve">图表：全国各类医疗卫生机构人员数(单位：万人) 75</w:t>
      </w:r>
    </w:p>
    <w:p>
      <w:pPr>
        <w:spacing w:before="75" w:after="0"/>
      </w:pPr>
      <w:r>
        <w:rPr/>
        <w:t xml:space="preserve">图表：全国医疗卫生机构床位数及增长速度 75</w:t>
      </w:r>
    </w:p>
    <w:p>
      <w:pPr>
        <w:spacing w:before="75" w:after="0"/>
      </w:pPr>
      <w:r>
        <w:rPr/>
        <w:t xml:space="preserve">图表：全国医疗卫生机构数 76</w:t>
      </w:r>
    </w:p>
    <w:p>
      <w:pPr>
        <w:spacing w:before="75" w:after="0"/>
      </w:pPr>
      <w:r>
        <w:rPr/>
        <w:t xml:space="preserve">图表：全国医疗卫生机构及床位数 77</w:t>
      </w:r>
    </w:p>
    <w:p>
      <w:pPr>
        <w:spacing w:before="75" w:after="0"/>
      </w:pPr>
      <w:r>
        <w:rPr/>
        <w:t xml:space="preserve">图表：全国医疗卫生机构门诊量及增长速度 78</w:t>
      </w:r>
    </w:p>
    <w:p>
      <w:pPr>
        <w:spacing w:before="75" w:after="0"/>
      </w:pPr>
      <w:r>
        <w:rPr/>
        <w:t xml:space="preserve">图表：全国医疗服务工作量 78</w:t>
      </w:r>
    </w:p>
    <w:p>
      <w:pPr>
        <w:spacing w:before="75" w:after="0"/>
      </w:pPr>
      <w:r>
        <w:rPr/>
        <w:t xml:space="preserve">图表：全国卫生医疗机构住院量及增长速度 79</w:t>
      </w:r>
    </w:p>
    <w:p>
      <w:pPr>
        <w:spacing w:before="75" w:after="0"/>
      </w:pPr>
      <w:r>
        <w:rPr/>
        <w:t xml:space="preserve">图表：医院病床使用情况 80</w:t>
      </w:r>
    </w:p>
    <w:p>
      <w:pPr>
        <w:spacing w:before="75" w:after="0"/>
      </w:pPr>
      <w:r>
        <w:rPr/>
        <w:t xml:space="preserve">图表：医院病人门诊和住院费用 81</w:t>
      </w:r>
    </w:p>
    <w:p>
      <w:pPr>
        <w:spacing w:before="75" w:after="0"/>
      </w:pPr>
      <w:r>
        <w:rPr/>
        <w:t xml:space="preserve">图表：基层医疗卫生机构病人门诊和住院费用 82</w:t>
      </w:r>
    </w:p>
    <w:p>
      <w:pPr>
        <w:spacing w:before="75" w:after="0"/>
      </w:pPr>
      <w:r>
        <w:rPr/>
        <w:t xml:space="preserve">图表：孕产妇及儿童保健情况 83</w:t>
      </w:r>
    </w:p>
    <w:p>
      <w:pPr>
        <w:spacing w:before="75" w:after="0"/>
      </w:pPr>
      <w:r>
        <w:rPr/>
        <w:t xml:space="preserve">图表：监测地区孕产妇和儿童死亡率 83</w:t>
      </w:r>
    </w:p>
    <w:p>
      <w:pPr>
        <w:spacing w:before="75" w:after="0"/>
      </w:pPr>
      <w:r>
        <w:rPr/>
        <w:t xml:space="preserve">图表：2021-2026年居民医保收支情况(单位：亿元) 84</w:t>
      </w:r>
    </w:p>
    <w:p>
      <w:pPr>
        <w:spacing w:before="75" w:after="0"/>
      </w:pPr>
      <w:r>
        <w:rPr/>
        <w:t xml:space="preserve">图表：2021-2026年居民医保享受待遇人次(单位：万人次) 85</w:t>
      </w:r>
    </w:p>
    <w:p>
      <w:pPr>
        <w:spacing w:before="75" w:after="0"/>
      </w:pPr>
      <w:r>
        <w:rPr/>
        <w:t xml:space="preserve">图表：2021-2026年居民医保次均住院费用和住院率(单位：元) 85</w:t>
      </w:r>
    </w:p>
    <w:p>
      <w:pPr>
        <w:spacing w:before="75" w:after="0"/>
      </w:pPr>
      <w:r>
        <w:rPr/>
        <w:t xml:space="preserve">图表：2021-2026年居民医保各级医疗机构住院费用支付比例情况 86</w:t>
      </w:r>
    </w:p>
    <w:p>
      <w:pPr>
        <w:spacing w:before="75" w:after="0"/>
      </w:pPr>
      <w:r>
        <w:rPr/>
        <w:t xml:space="preserve">图表：智慧医疗实现的两种技术路径 87</w:t>
      </w:r>
    </w:p>
    <w:p>
      <w:pPr>
        <w:spacing w:before="75" w:after="0"/>
      </w:pPr>
      <w:r>
        <w:rPr/>
        <w:t xml:space="preserve">图表：2021-2026年中国移动医疗市场规模(单位：亿元) 88</w:t>
      </w:r>
    </w:p>
    <w:p>
      <w:pPr>
        <w:spacing w:before="75" w:after="0"/>
      </w:pPr>
      <w:r>
        <w:rPr/>
        <w:t xml:space="preserve">图表：可穿戴设备的应用 91</w:t>
      </w:r>
    </w:p>
    <w:p>
      <w:pPr>
        <w:spacing w:before="75" w:after="0"/>
      </w:pPr>
      <w:r>
        <w:rPr/>
        <w:t xml:space="preserve">图表：2021-2026年中国可穿戴设备出货量及增长速度(单位：万台) 92</w:t>
      </w:r>
    </w:p>
    <w:p>
      <w:pPr>
        <w:spacing w:before="75" w:after="0"/>
      </w:pPr>
      <w:r>
        <w:rPr/>
        <w:t xml:space="preserve">图表：2021-2026年中国各可穿戴设备厂商出货量排名(单位：万台) 93</w:t>
      </w:r>
    </w:p>
    <w:p>
      <w:pPr>
        <w:spacing w:before="75" w:after="0"/>
      </w:pPr>
      <w:r>
        <w:rPr/>
        <w:t xml:space="preserve">图表：医疗物联网架构 97</w:t>
      </w:r>
    </w:p>
    <w:p>
      <w:pPr>
        <w:spacing w:before="75" w:after="0"/>
      </w:pPr>
      <w:r>
        <w:rPr/>
        <w:t xml:space="preserve">图表：智慧医疗o2o模式 109</w:t>
      </w:r>
    </w:p>
    <w:p>
      <w:pPr>
        <w:spacing w:before="75" w:after="0"/>
      </w:pPr>
      <w:r>
        <w:rPr/>
        <w:t xml:space="preserve">图表：移动健康与智慧医疗商业模式的创新地图 111</w:t>
      </w:r>
    </w:p>
    <w:p>
      <w:pPr>
        <w:spacing w:before="75" w:after="0"/>
      </w:pPr>
      <w:r>
        <w:rPr/>
        <w:t xml:space="preserve">图表：杭州市智慧医疗运行模式 124</w:t>
      </w:r>
    </w:p>
    <w:p>
      <w:pPr>
        <w:spacing w:before="75" w:after="0"/>
      </w:pPr>
      <w:r>
        <w:rPr/>
        <w:t xml:space="preserve">图表：智慧医疗行业产品需求结构 127</w:t>
      </w:r>
    </w:p>
    <w:p>
      <w:pPr>
        <w:spacing w:before="75" w:after="0"/>
      </w:pPr>
      <w:r>
        <w:rPr/>
        <w:t xml:space="preserve">图表：中国智慧医疗行业公司top8 128</w:t>
      </w:r>
    </w:p>
    <w:p>
      <w:pPr>
        <w:spacing w:before="75" w:after="0"/>
      </w:pPr>
      <w:r>
        <w:rPr/>
        <w:t xml:space="preserve">图表：医疗信息化发展历程 129</w:t>
      </w:r>
    </w:p>
    <w:p>
      <w:pPr>
        <w:spacing w:before="75" w:after="0"/>
      </w:pPr>
      <w:r>
        <w:rPr/>
        <w:t xml:space="preserve">图表：智慧医疗金字塔 132</w:t>
      </w:r>
    </w:p>
    <w:p>
      <w:pPr>
        <w:spacing w:before="75" w:after="0"/>
      </w:pPr>
      <w:r>
        <w:rPr/>
        <w:t xml:space="preserve">图表：银江股份智慧医疗硬件产品 134</w:t>
      </w:r>
    </w:p>
    <w:p>
      <w:pPr>
        <w:spacing w:before="75" w:after="0"/>
      </w:pPr>
      <w:r>
        <w:rPr/>
        <w:t xml:space="preserve">图表：2021-2026年银江股份主要财务指标 134</w:t>
      </w:r>
    </w:p>
    <w:p>
      <w:pPr>
        <w:spacing w:before="75" w:after="0"/>
      </w:pPr>
      <w:r>
        <w:rPr/>
        <w:t xml:space="preserve">图表：东软集团大健康产业布局图 139</w:t>
      </w:r>
    </w:p>
    <w:p>
      <w:pPr>
        <w:spacing w:before="75" w:after="0"/>
      </w:pPr>
      <w:r>
        <w:rPr/>
        <w:t xml:space="preserve">图表：2021-2026年东软集团主要财务指标 139</w:t>
      </w:r>
    </w:p>
    <w:p>
      <w:pPr>
        <w:spacing w:before="75" w:after="0"/>
      </w:pPr>
      <w:r>
        <w:rPr/>
        <w:t xml:space="preserve">图表：卫宁健康创新业务布局 145</w:t>
      </w:r>
    </w:p>
    <w:p>
      <w:pPr>
        <w:spacing w:before="75" w:after="0"/>
      </w:pPr>
      <w:r>
        <w:rPr/>
        <w:t xml:space="preserve">图表：2021-2026年卫宁健康主要财务指标 146</w:t>
      </w:r>
    </w:p>
    <w:p>
      <w:pPr>
        <w:spacing w:before="75" w:after="0"/>
      </w:pPr>
      <w:r>
        <w:rPr/>
        <w:t xml:space="preserve">图表：易联众医疗卫生信息化产业布局 154</w:t>
      </w:r>
    </w:p>
    <w:p>
      <w:pPr>
        <w:spacing w:before="75" w:after="0"/>
      </w:pPr>
      <w:r>
        <w:rPr/>
        <w:t xml:space="preserve">图表：2021-2026年易联众主要经济指标 154</w:t>
      </w:r>
    </w:p>
    <w:p>
      <w:pPr>
        <w:spacing w:before="75" w:after="0"/>
      </w:pPr>
      <w:r>
        <w:rPr/>
        <w:t xml:space="preserve">图表：东华软件数字医疗聚焦三家高端客户 160</w:t>
      </w:r>
    </w:p>
    <w:p>
      <w:pPr>
        <w:spacing w:before="75" w:after="0"/>
      </w:pPr>
      <w:r>
        <w:rPr/>
        <w:t xml:space="preserve">图表：2021-2026年东华软件主要经济指标 161</w:t>
      </w:r>
    </w:p>
    <w:p>
      <w:pPr>
        <w:spacing w:before="75" w:after="0"/>
      </w:pPr>
      <w:r>
        <w:rPr/>
        <w:t xml:space="preserve">图表：公司健康台州模式 169</w:t>
      </w:r>
    </w:p>
    <w:p>
      <w:pPr>
        <w:spacing w:before="75" w:after="0"/>
      </w:pPr>
      <w:r>
        <w:rPr/>
        <w:t xml:space="preserve">图表：2021-2026年万达信息主要经济指标 169</w:t>
      </w:r>
    </w:p>
    <w:p>
      <w:pPr>
        <w:spacing w:before="75" w:after="0"/>
      </w:pPr>
      <w:r>
        <w:rPr/>
        <w:t xml:space="preserve">图表：2021-2026年九安医疗主要经济指标 172</w:t>
      </w:r>
    </w:p>
    <w:p>
      <w:pPr>
        <w:spacing w:before="75" w:after="0"/>
      </w:pPr>
      <w:r>
        <w:rPr/>
        <w:t xml:space="preserve">图表：2021-2026年和佳股份主要经济指标 177</w:t>
      </w:r>
    </w:p>
    <w:p>
      <w:pPr>
        <w:spacing w:before="75" w:after="0"/>
      </w:pPr>
      <w:r>
        <w:rPr/>
        <w:t xml:space="preserve">图表：2021-2026年运盛医疗主要经济指标 182</w:t>
      </w:r>
    </w:p>
    <w:p>
      <w:pPr>
        <w:spacing w:before="75" w:after="0"/>
      </w:pPr>
      <w:r>
        <w:rPr/>
        <w:t xml:space="preserve">图表：思创医慧业务覆盖数字卫生和智慧医疗应用领域 186</w:t>
      </w:r>
    </w:p>
    <w:p>
      <w:pPr>
        <w:spacing w:before="75" w:after="0"/>
      </w:pPr>
      <w:r>
        <w:rPr/>
        <w:t xml:space="preserve">图表：2021-2026年思创医慧主要经济指标 187</w:t>
      </w:r>
    </w:p>
    <w:p>
      <w:pPr>
        <w:spacing w:before="75" w:after="0"/>
      </w:pPr>
      <w:r>
        <w:rPr/>
        <w:t xml:space="preserve">图表：2026-2031年智慧医疗投资规模预测(单位：亿元) 192</w:t>
      </w:r>
    </w:p>
    <w:p>
      <w:pPr>
        <w:spacing w:before="75" w:after="0"/>
      </w:pPr>
      <w:r>
        <w:rPr/>
        <w:t xml:space="preserve">图表：2026-2031年中国移动医疗行业市场规模预测(单位：亿元) 192</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本文地址：https://www.51baogao.cn/sc/20191218/151209.shtml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8/151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2026-2031年中国智慧医疗行业前景分析与深度调查研究报告</dc:title>
  <dc:description>2026-2031年中国智慧医疗行业前景分析与深度调查研究报告</dc:description>
  <dc:subject>2026-2031年中国智慧医疗行业前景分析与深度调查研究报告</dc:subject>
  <cp:keywords>研究报告</cp:keywords>
  <cp:category>研究报告</cp:category>
  <cp:lastModifiedBy>北京中道泰和信息咨询有限公司</cp:lastModifiedBy>
  <dcterms:created xsi:type="dcterms:W3CDTF">2026-03-30T21:26:28+08:00</dcterms:created>
  <dcterms:modified xsi:type="dcterms:W3CDTF">2026-03-30T21:26:28+08:00</dcterms:modified>
</cp:coreProperties>
</file>

<file path=docProps/custom.xml><?xml version="1.0" encoding="utf-8"?>
<Properties xmlns="http://schemas.openxmlformats.org/officeDocument/2006/custom-properties" xmlns:vt="http://schemas.openxmlformats.org/officeDocument/2006/docPropsVTypes"/>
</file>