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2024-2029年中国民用雷达行业市场深度调研与投资风险预测报告</w:t>
      </w:r>
    </w:p>
    <w:p>
      <w:pPr>
        <w:spacing w:after="150"/>
      </w:pPr>
      <w:r>
        <w:rPr>
          <w:b w:val="1"/>
          <w:bCs w:val="1"/>
        </w:rPr>
        <w:t xml:space="preserve">报告简介</w:t>
      </w:r>
    </w:p>
    <w:p>
      <w:pPr>
        <w:spacing w:after="150"/>
      </w:pPr>
      <w:r>
        <w:rPr/>
        <w:t xml:space="preserve">随着我国国民经济持续快速发展，民用雷达被广泛应用于各个领域，并且呈迅猛增长的态势。</w:t>
      </w:r>
    </w:p>
    <w:p>
      <w:pPr>
        <w:spacing w:after="150"/>
      </w:pPr>
      <w:r>
        <w:rPr/>
        <w:t xml:space="preserve">我国是一个自然灾害频发的国家，每年受重大灾害影响所造成的经济损失占当年国内生产总值的1%-3%，因此，迫切需要加强对气象灾害的监测、预警。</w:t>
      </w:r>
    </w:p>
    <w:p>
      <w:pPr>
        <w:spacing w:after="150"/>
      </w:pPr>
      <w:r>
        <w:rPr/>
        <w:t xml:space="preserve">目前，国家民航机场建设正处于大发展时期，新建、改扩建机场拉动了民航局对航管雷达的需求。国家鼓励、扶持发展国内航管雷达技术，空管设备国产化政策整体推进了国内航管雷达厂商的技术发展。</w:t>
      </w:r>
    </w:p>
    <w:p>
      <w:pPr>
        <w:spacing w:after="150"/>
      </w:pPr>
      <w:r>
        <w:rPr/>
        <w:t xml:space="preserve">由于雷达产业具有较高的准入壁垒，雷达产品的竞争主要限于技术与产品相同或相似的军工企业之间。随着国防科技工业步入战略转型期，总体上由封闭型走向开放型，民营企业正在逐步介入，使得业内公司在雷达市场将面临竞争加剧的局面。</w:t>
      </w:r>
    </w:p>
    <w:p>
      <w:pPr>
        <w:spacing w:after="150"/>
      </w:pPr>
      <w:r>
        <w:rPr/>
        <w:t xml:space="preserve">目前，国内民用雷达企业的毛利率大部分集中在25%~35%之间，作为技术密集型行业，雷达行业的整体盈利水平并不高。生产商在采购及生产成本的优化上具有较大的改进空间。</w:t>
      </w:r>
    </w:p>
    <w:p>
      <w:pPr>
        <w:spacing w:after="150"/>
      </w:pPr>
      <w:r>
        <w:rPr/>
        <w:t xml:space="preserve">进口替代应用拓展，雷达增长潜力较大。气象雷达方面，正从气象领域向行业应用领域扩展，战略支援、环保、海洋气象探测等市场正在逐步导入，发展潜力较大。民航空管设备方面，当前仍以进口为主，而实现航管装备国产化是大势所趋，我国当前建有229个民航机场，进口替代市场广阔。低空警戒雷达方面，随着低空突防兵器的快速发展，低空警戒的重要性和需求日益突出，低空警戒雷达需求有望快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雷达行业协会、51行业报告网、全国及海外多种相关报刊杂志以及专业研究机构公布和提供的大量资料，对我国中国民用雷达及各子行业的发展状况、上下游行业发展状况、竞争替代产品、发展趋势、新产品与技术等进行了分析，并重点分析了我国民用雷达行业发展状况和特点，以及中国民用雷达行业将面临的挑战、企业的发展策略等。报告还对全球的民用雷达行业发展态势作了详细分析，并对中国民用雷达行业进行了趋向研判，是中国民用雷达经营、开发企业，服务、投资机构等单位准确了解目前中国民用雷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中国民用雷达行业发展环境分析</w:t>
      </w:r>
    </w:p>
    <w:p>
      <w:pPr>
        <w:spacing w:after="150"/>
      </w:pPr>
      <w:r>
        <w:rPr/>
        <w:t xml:space="preserve">第一节 民用雷达行业政策环境分析</w:t>
      </w:r>
    </w:p>
    <w:p>
      <w:pPr>
        <w:spacing w:after="150"/>
      </w:pPr>
      <w:r>
        <w:rPr/>
        <w:t xml:space="preserve">一、行业监管体制</w:t>
      </w:r>
    </w:p>
    <w:p>
      <w:pPr>
        <w:spacing w:after="150"/>
      </w:pPr>
      <w:r>
        <w:rPr/>
        <w:t xml:space="preserve">二、行业相关政策</w:t>
      </w:r>
    </w:p>
    <w:p>
      <w:pPr>
        <w:spacing w:after="150"/>
      </w:pPr>
      <w:r>
        <w:rPr/>
        <w:t xml:space="preserve">三、政策环境对民用雷达行业的影响</w:t>
      </w:r>
    </w:p>
    <w:p>
      <w:pPr>
        <w:spacing w:after="150"/>
      </w:pPr>
      <w:r>
        <w:rPr/>
        <w:t xml:space="preserve">第二节 民用雷达行业宏观经济环境分析</w:t>
      </w:r>
    </w:p>
    <w:p>
      <w:pPr>
        <w:spacing w:after="150"/>
      </w:pPr>
      <w:r>
        <w:rPr/>
        <w:t xml:space="preserve">一、国内生产总值分析</w:t>
      </w:r>
    </w:p>
    <w:p>
      <w:pPr>
        <w:spacing w:after="150"/>
      </w:pPr>
      <w:r>
        <w:rPr/>
        <w:t xml:space="preserve">二、消费价格指数cpi、ppi</w:t>
      </w:r>
    </w:p>
    <w:p>
      <w:pPr>
        <w:spacing w:after="150"/>
      </w:pPr>
      <w:r>
        <w:rPr/>
        <w:t xml:space="preserve">三、工业增加值分析</w:t>
      </w:r>
    </w:p>
    <w:p>
      <w:pPr>
        <w:spacing w:after="150"/>
      </w:pPr>
      <w:r>
        <w:rPr/>
        <w:t xml:space="preserve">四、财政收支状况</w:t>
      </w:r>
    </w:p>
    <w:p>
      <w:pPr>
        <w:spacing w:after="150"/>
      </w:pPr>
      <w:r>
        <w:rPr/>
        <w:t xml:space="preserve">五、社会消费品零售总额</w:t>
      </w:r>
    </w:p>
    <w:p>
      <w:pPr>
        <w:spacing w:after="150"/>
      </w:pPr>
      <w:r>
        <w:rPr/>
        <w:t xml:space="preserve">六、全国居民收入情况</w:t>
      </w:r>
    </w:p>
    <w:p>
      <w:pPr>
        <w:spacing w:after="150"/>
      </w:pPr>
      <w:r>
        <w:rPr/>
        <w:t xml:space="preserve">七、对外贸易&amp;进出口</w:t>
      </w:r>
    </w:p>
    <w:p>
      <w:pPr>
        <w:spacing w:after="150"/>
      </w:pPr>
      <w:r>
        <w:rPr/>
        <w:t xml:space="preserve">八、2024-2029年我国宏观经济形势分析</w:t>
      </w:r>
    </w:p>
    <w:p>
      <w:pPr>
        <w:spacing w:after="150"/>
      </w:pPr>
      <w:r>
        <w:rPr/>
        <w:t xml:space="preserve">九、经济环境对民用雷达行业的影响</w:t>
      </w:r>
    </w:p>
    <w:p>
      <w:pPr>
        <w:spacing w:after="150"/>
      </w:pPr>
      <w:r>
        <w:rPr/>
        <w:t xml:space="preserve">第三节 民用雷达行业技术环境分析</w:t>
      </w:r>
    </w:p>
    <w:p>
      <w:pPr>
        <w:spacing w:after="150"/>
      </w:pPr>
      <w:r>
        <w:rPr/>
        <w:t xml:space="preserve">一、雷达技术的发展分析</w:t>
      </w:r>
    </w:p>
    <w:p>
      <w:pPr>
        <w:spacing w:after="150"/>
      </w:pPr>
      <w:r>
        <w:rPr/>
        <w:t xml:space="preserve">1、雷达技术的发展过程</w:t>
      </w:r>
    </w:p>
    <w:p>
      <w:pPr>
        <w:spacing w:after="150"/>
      </w:pPr>
      <w:r>
        <w:rPr/>
        <w:t xml:space="preserve">2、雷达技术的发展趋势</w:t>
      </w:r>
    </w:p>
    <w:p>
      <w:pPr>
        <w:spacing w:after="150"/>
      </w:pPr>
      <w:r>
        <w:rPr/>
        <w:t xml:space="preserve">二、民用雷达行业专利情况</w:t>
      </w:r>
    </w:p>
    <w:p>
      <w:pPr>
        <w:spacing w:after="150"/>
      </w:pPr>
      <w:r>
        <w:rPr/>
        <w:t xml:space="preserve">1、专利申请数量分析</w:t>
      </w:r>
    </w:p>
    <w:p>
      <w:pPr>
        <w:spacing w:after="150"/>
      </w:pPr>
      <w:r>
        <w:rPr/>
        <w:t xml:space="preserve">2、专利申请类型分析</w:t>
      </w:r>
    </w:p>
    <w:p>
      <w:pPr>
        <w:spacing w:after="150"/>
      </w:pPr>
      <w:r>
        <w:rPr/>
        <w:t xml:space="preserve">3、行业热门技术分析</w:t>
      </w:r>
    </w:p>
    <w:p>
      <w:pPr>
        <w:spacing w:after="150"/>
      </w:pPr>
      <w:r>
        <w:rPr>
          <w:b w:val="1"/>
          <w:bCs w:val="1"/>
        </w:rPr>
        <w:t xml:space="preserve">第二部分 行业运行现状</w:t>
      </w:r>
    </w:p>
    <w:p>
      <w:pPr>
        <w:spacing w:after="150"/>
      </w:pPr>
      <w:r>
        <w:rPr>
          <w:b w:val="1"/>
          <w:bCs w:val="1"/>
        </w:rPr>
        <w:t xml:space="preserve">第二章 国外民用雷达发展现状及趋势分析</w:t>
      </w:r>
    </w:p>
    <w:p>
      <w:pPr>
        <w:spacing w:after="150"/>
      </w:pPr>
      <w:r>
        <w:rPr/>
        <w:t xml:space="preserve">第一节 国外民用雷达发展状况</w:t>
      </w:r>
    </w:p>
    <w:p>
      <w:pPr>
        <w:spacing w:after="150"/>
      </w:pPr>
      <w:r>
        <w:rPr/>
        <w:t xml:space="preserve">一、国外民用雷达的发展历程</w:t>
      </w:r>
    </w:p>
    <w:p>
      <w:pPr>
        <w:spacing w:after="150"/>
      </w:pPr>
      <w:r>
        <w:rPr/>
        <w:t xml:space="preserve">二、国外民用雷达的应用现状</w:t>
      </w:r>
    </w:p>
    <w:p>
      <w:pPr>
        <w:spacing w:after="150"/>
      </w:pPr>
      <w:r>
        <w:rPr/>
        <w:t xml:space="preserve">三、国外民用雷达的技术现状</w:t>
      </w:r>
    </w:p>
    <w:p>
      <w:pPr>
        <w:spacing w:after="150"/>
      </w:pPr>
      <w:r>
        <w:rPr/>
        <w:t xml:space="preserve">第二节 国外民用雷达企业经营分析</w:t>
      </w:r>
    </w:p>
    <w:p>
      <w:pPr>
        <w:spacing w:after="150"/>
      </w:pPr>
      <w:r>
        <w:rPr/>
        <w:t xml:space="preserve">一、美国雷声公司</w:t>
      </w:r>
    </w:p>
    <w:p>
      <w:pPr>
        <w:spacing w:after="150"/>
      </w:pPr>
      <w:r>
        <w:rPr/>
        <w:t xml:space="preserve">1、企业发展简况</w:t>
      </w:r>
    </w:p>
    <w:p>
      <w:pPr>
        <w:spacing w:after="150"/>
      </w:pPr>
      <w:r>
        <w:rPr/>
        <w:t xml:space="preserve">2、企业民用雷达业务分析</w:t>
      </w:r>
    </w:p>
    <w:p>
      <w:pPr>
        <w:spacing w:after="150"/>
      </w:pPr>
      <w:r>
        <w:rPr/>
        <w:t xml:space="preserve">二、法国thales集团</w:t>
      </w:r>
    </w:p>
    <w:p>
      <w:pPr>
        <w:spacing w:after="150"/>
      </w:pPr>
      <w:r>
        <w:rPr/>
        <w:t xml:space="preserve">1、企业发展简况</w:t>
      </w:r>
    </w:p>
    <w:p>
      <w:pPr>
        <w:spacing w:after="150"/>
      </w:pPr>
      <w:r>
        <w:rPr/>
        <w:t xml:space="preserve">2、企业民用雷达业务分析</w:t>
      </w:r>
    </w:p>
    <w:p>
      <w:pPr>
        <w:spacing w:after="150"/>
      </w:pPr>
      <w:r>
        <w:rPr/>
        <w:t xml:space="preserve">三、诺斯罗普.格鲁曼公司</w:t>
      </w:r>
    </w:p>
    <w:p>
      <w:pPr>
        <w:spacing w:after="150"/>
      </w:pPr>
      <w:r>
        <w:rPr/>
        <w:t xml:space="preserve">1、企业发展简况</w:t>
      </w:r>
    </w:p>
    <w:p>
      <w:pPr>
        <w:spacing w:after="150"/>
      </w:pPr>
      <w:r>
        <w:rPr/>
        <w:t xml:space="preserve">2、企业民用雷达业务分析</w:t>
      </w:r>
    </w:p>
    <w:p>
      <w:pPr>
        <w:spacing w:after="150"/>
      </w:pPr>
      <w:r>
        <w:rPr/>
        <w:t xml:space="preserve">第三节 国外民用雷达技术研究与应用趋势分析</w:t>
      </w:r>
    </w:p>
    <w:p>
      <w:pPr>
        <w:spacing w:after="150"/>
      </w:pPr>
      <w:r>
        <w:rPr>
          <w:b w:val="1"/>
          <w:bCs w:val="1"/>
        </w:rPr>
        <w:t xml:space="preserve">第三章 民用雷达应用领域市场潜力分析</w:t>
      </w:r>
    </w:p>
    <w:p>
      <w:pPr>
        <w:spacing w:after="150"/>
      </w:pPr>
      <w:r>
        <w:rPr/>
        <w:t xml:space="preserve">第一节 民用雷达在气象监测领域的应用分析</w:t>
      </w:r>
    </w:p>
    <w:p>
      <w:pPr>
        <w:spacing w:after="150"/>
      </w:pPr>
      <w:r>
        <w:rPr/>
        <w:t xml:space="preserve">一、气象雷达简介</w:t>
      </w:r>
    </w:p>
    <w:p>
      <w:pPr>
        <w:spacing w:after="150"/>
      </w:pPr>
      <w:r>
        <w:rPr/>
        <w:t xml:space="preserve">1、气象雷达定义</w:t>
      </w:r>
    </w:p>
    <w:p>
      <w:pPr>
        <w:spacing w:after="150"/>
      </w:pPr>
      <w:r>
        <w:rPr/>
        <w:t xml:space="preserve">2、气象雷达分类</w:t>
      </w:r>
    </w:p>
    <w:p>
      <w:pPr>
        <w:spacing w:after="150"/>
      </w:pPr>
      <w:r>
        <w:rPr/>
        <w:t xml:space="preserve">3、气象雷达结构</w:t>
      </w:r>
    </w:p>
    <w:p>
      <w:pPr>
        <w:spacing w:after="150"/>
      </w:pPr>
      <w:r>
        <w:rPr/>
        <w:t xml:space="preserve">4、气象雷达应用</w:t>
      </w:r>
    </w:p>
    <w:p>
      <w:pPr>
        <w:spacing w:after="150"/>
      </w:pPr>
      <w:r>
        <w:rPr/>
        <w:t xml:space="preserve">5、气象雷达政策规划</w:t>
      </w:r>
    </w:p>
    <w:p>
      <w:pPr>
        <w:spacing w:after="150"/>
      </w:pPr>
      <w:r>
        <w:rPr/>
        <w:t xml:space="preserve">二、气象雷达市场竟争情况分析</w:t>
      </w:r>
    </w:p>
    <w:p>
      <w:pPr>
        <w:spacing w:after="150"/>
      </w:pPr>
      <w:r>
        <w:rPr/>
        <w:t xml:space="preserve">1、总体竞争分析</w:t>
      </w:r>
    </w:p>
    <w:p>
      <w:pPr>
        <w:spacing w:after="150"/>
      </w:pPr>
      <w:r>
        <w:rPr/>
        <w:t xml:space="preserve">2、细分市场竞争分析</w:t>
      </w:r>
    </w:p>
    <w:p>
      <w:pPr>
        <w:spacing w:after="150"/>
      </w:pPr>
      <w:r>
        <w:rPr/>
        <w:t xml:space="preserve">三、气象雷达市场发展趋势分析</w:t>
      </w:r>
    </w:p>
    <w:p>
      <w:pPr>
        <w:spacing w:after="150"/>
      </w:pPr>
      <w:r>
        <w:rPr/>
        <w:t xml:space="preserve">四、气象雷达市场“十三四”需求前景</w:t>
      </w:r>
    </w:p>
    <w:p>
      <w:pPr>
        <w:spacing w:after="150"/>
      </w:pPr>
      <w:r>
        <w:rPr/>
        <w:t xml:space="preserve">1、气象雷达主要应用领域需求状况分析</w:t>
      </w:r>
    </w:p>
    <w:p>
      <w:pPr>
        <w:spacing w:after="150"/>
      </w:pPr>
      <w:r>
        <w:rPr/>
        <w:t xml:space="preserve">2、气象雷达市场“十四五”需求前景预测</w:t>
      </w:r>
    </w:p>
    <w:p>
      <w:pPr>
        <w:spacing w:after="150"/>
      </w:pPr>
      <w:r>
        <w:rPr/>
        <w:t xml:space="preserve">第二节 民用雷达在航空管制领域的应用潜力分析</w:t>
      </w:r>
    </w:p>
    <w:p>
      <w:pPr>
        <w:spacing w:after="150"/>
      </w:pPr>
      <w:r>
        <w:rPr/>
        <w:t xml:space="preserve">一、民用雷达在航空管制领域应用现状</w:t>
      </w:r>
    </w:p>
    <w:p>
      <w:pPr>
        <w:spacing w:after="150"/>
      </w:pPr>
      <w:r>
        <w:rPr/>
        <w:t xml:space="preserve">二、民用雷达在航空管制领域市场竞争</w:t>
      </w:r>
    </w:p>
    <w:p>
      <w:pPr>
        <w:spacing w:after="150"/>
      </w:pPr>
      <w:r>
        <w:rPr/>
        <w:t xml:space="preserve">三、民用雷达在航空管制领域的需求前景</w:t>
      </w:r>
    </w:p>
    <w:p>
      <w:pPr>
        <w:spacing w:after="150"/>
      </w:pPr>
      <w:r>
        <w:rPr/>
        <w:t xml:space="preserve">第三节 民用雷达在其他领域的应用潜力分析</w:t>
      </w:r>
    </w:p>
    <w:p>
      <w:pPr>
        <w:spacing w:after="150"/>
      </w:pPr>
      <w:r>
        <w:rPr/>
        <w:t xml:space="preserve">一、民用雷达在无人机领域应用现状</w:t>
      </w:r>
    </w:p>
    <w:p>
      <w:pPr>
        <w:spacing w:after="150"/>
      </w:pPr>
      <w:r>
        <w:rPr/>
        <w:t xml:space="preserve">二、民用雷达在汽车领域应用现状</w:t>
      </w:r>
    </w:p>
    <w:p>
      <w:pPr>
        <w:spacing w:after="150"/>
      </w:pPr>
      <w:r>
        <w:rPr>
          <w:b w:val="1"/>
          <w:bCs w:val="1"/>
        </w:rPr>
        <w:t xml:space="preserve">第四章 新体制民用雷达与实时信息处理研究分析</w:t>
      </w:r>
    </w:p>
    <w:p>
      <w:pPr>
        <w:spacing w:after="150"/>
      </w:pPr>
      <w:r>
        <w:rPr/>
        <w:t xml:space="preserve">第一节 探墙雷达</w:t>
      </w:r>
    </w:p>
    <w:p>
      <w:pPr>
        <w:spacing w:after="150"/>
      </w:pPr>
      <w:r>
        <w:rPr/>
        <w:t xml:space="preserve">一、探墙雷达简介</w:t>
      </w:r>
    </w:p>
    <w:p>
      <w:pPr>
        <w:spacing w:after="150"/>
      </w:pPr>
      <w:r>
        <w:rPr/>
        <w:t xml:space="preserve">二、探墙雷达信息处理难点与处理方法</w:t>
      </w:r>
    </w:p>
    <w:p>
      <w:pPr>
        <w:spacing w:after="150"/>
      </w:pPr>
      <w:r>
        <w:rPr/>
        <w:t xml:space="preserve">第二节 无人机载微型合成孔径雷达</w:t>
      </w:r>
    </w:p>
    <w:p>
      <w:pPr>
        <w:spacing w:after="150"/>
      </w:pPr>
      <w:r>
        <w:rPr/>
        <w:t xml:space="preserve">一、无人机载微型合成孔径雷达简介</w:t>
      </w:r>
    </w:p>
    <w:p>
      <w:pPr>
        <w:spacing w:after="150"/>
      </w:pPr>
      <w:r>
        <w:rPr/>
        <w:t xml:space="preserve">二、信息处理难点与处理方法</w:t>
      </w:r>
    </w:p>
    <w:p>
      <w:pPr>
        <w:spacing w:after="150"/>
      </w:pPr>
      <w:r>
        <w:rPr/>
        <w:t xml:space="preserve">第三节 边坡雷达</w:t>
      </w:r>
    </w:p>
    <w:p>
      <w:pPr>
        <w:spacing w:after="150"/>
      </w:pPr>
      <w:r>
        <w:rPr/>
        <w:t xml:space="preserve">一、边坡雷达简介</w:t>
      </w:r>
    </w:p>
    <w:p>
      <w:pPr>
        <w:spacing w:after="150"/>
      </w:pPr>
      <w:r>
        <w:rPr/>
        <w:t xml:space="preserve">二、边坡雷达信息处理难点与处理方法</w:t>
      </w:r>
    </w:p>
    <w:p>
      <w:pPr>
        <w:spacing w:after="150"/>
      </w:pPr>
      <w:r>
        <w:rPr/>
        <w:t xml:space="preserve">第四节 fod雷达</w:t>
      </w:r>
    </w:p>
    <w:p>
      <w:pPr>
        <w:spacing w:after="150"/>
      </w:pPr>
      <w:r>
        <w:rPr/>
        <w:t xml:space="preserve">一、fod雷达简介</w:t>
      </w:r>
    </w:p>
    <w:p>
      <w:pPr>
        <w:spacing w:after="150"/>
      </w:pPr>
      <w:r>
        <w:rPr/>
        <w:t xml:space="preserve">二、fod雷达信息处理难点与处理方法</w:t>
      </w:r>
    </w:p>
    <w:p>
      <w:pPr>
        <w:spacing w:after="150"/>
      </w:pPr>
      <w:r>
        <w:rPr>
          <w:b w:val="1"/>
          <w:bCs w:val="1"/>
        </w:rPr>
        <w:t xml:space="preserve">第三部分 行业运行格局</w:t>
      </w:r>
    </w:p>
    <w:p>
      <w:pPr>
        <w:spacing w:after="150"/>
      </w:pPr>
      <w:r>
        <w:rPr>
          <w:b w:val="1"/>
          <w:bCs w:val="1"/>
        </w:rPr>
        <w:t xml:space="preserve">第五章 中国民用雷达发展现状与竞争分析</w:t>
      </w:r>
    </w:p>
    <w:p>
      <w:pPr>
        <w:spacing w:after="150"/>
      </w:pPr>
      <w:r>
        <w:rPr/>
        <w:t xml:space="preserve">第一节 中国民用雷达发展现状分析</w:t>
      </w:r>
    </w:p>
    <w:p>
      <w:pPr>
        <w:spacing w:after="150"/>
      </w:pPr>
      <w:r>
        <w:rPr/>
        <w:t xml:space="preserve">一、中国民用雷达发展情况</w:t>
      </w:r>
    </w:p>
    <w:p>
      <w:pPr>
        <w:spacing w:after="150"/>
      </w:pPr>
      <w:r>
        <w:rPr/>
        <w:t xml:space="preserve">二、中国民用雷达行业市场规模分析</w:t>
      </w:r>
    </w:p>
    <w:p>
      <w:pPr>
        <w:spacing w:after="150"/>
      </w:pPr>
      <w:r>
        <w:rPr/>
        <w:t xml:space="preserve">三、中国民用雷达行业进出口分析</w:t>
      </w:r>
    </w:p>
    <w:p>
      <w:pPr>
        <w:spacing w:after="150"/>
      </w:pPr>
      <w:r>
        <w:rPr/>
        <w:t xml:space="preserve">第二节 中国民用雷达企业总体经营状况分析</w:t>
      </w:r>
    </w:p>
    <w:p>
      <w:pPr>
        <w:spacing w:after="150"/>
      </w:pPr>
      <w:r>
        <w:rPr/>
        <w:t xml:space="preserve">一、企业主要地区分布</w:t>
      </w:r>
    </w:p>
    <w:p>
      <w:pPr>
        <w:spacing w:after="150"/>
      </w:pPr>
      <w:r>
        <w:rPr/>
        <w:t xml:space="preserve">二、企业盈利水平分析</w:t>
      </w:r>
    </w:p>
    <w:p>
      <w:pPr>
        <w:spacing w:after="150"/>
      </w:pPr>
      <w:r>
        <w:rPr/>
        <w:t xml:space="preserve">三、企业发展潜力解析</w:t>
      </w:r>
    </w:p>
    <w:p>
      <w:pPr>
        <w:spacing w:after="150"/>
      </w:pPr>
      <w:r>
        <w:rPr/>
        <w:t xml:space="preserve">第三节 中国民用雷达行业竞争现状分析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第六章 中国民用雷达行业领先企业经营与发展分析</w:t>
      </w:r>
    </w:p>
    <w:p>
      <w:pPr>
        <w:spacing w:after="150"/>
      </w:pPr>
      <w:r>
        <w:rPr/>
        <w:t xml:space="preserve">第一节 安徽四创电子股份有限公司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第二节 江苏肯立科技股份有限公司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第三节 北京敏视达雷达有限公司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第四节 北京北科天绘科技有限公司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第五节 中国航天科工集团第二研究院二十三所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第六节 南京莱斯信息技术股份有限公司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第七节 数字绿土科技有限公司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第八节 国睿科技股份有限公司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第九节 北京星天地信息科技有限公司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第十节 无锡中科光电技术有限公司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b w:val="1"/>
          <w:bCs w:val="1"/>
        </w:rPr>
        <w:t xml:space="preserve">第四部分 行业运行前景</w:t>
      </w:r>
    </w:p>
    <w:p>
      <w:pPr>
        <w:spacing w:after="150"/>
      </w:pPr>
      <w:r>
        <w:rPr>
          <w:b w:val="1"/>
          <w:bCs w:val="1"/>
        </w:rPr>
        <w:t xml:space="preserve">第七章 2024-2029年中国民用雷达行业前景及投资价值</w:t>
      </w:r>
    </w:p>
    <w:p>
      <w:pPr>
        <w:spacing w:after="150"/>
      </w:pPr>
      <w:r>
        <w:rPr/>
        <w:t xml:space="preserve">第一节 2024-2029年中国民用雷达市场发展前景</w:t>
      </w:r>
    </w:p>
    <w:p>
      <w:pPr>
        <w:spacing w:after="150"/>
      </w:pPr>
      <w:r>
        <w:rPr/>
        <w:t xml:space="preserve">一、2024-2029年中国民用雷达市场发展潜力</w:t>
      </w:r>
    </w:p>
    <w:p>
      <w:pPr>
        <w:spacing w:after="150"/>
      </w:pPr>
      <w:r>
        <w:rPr/>
        <w:t xml:space="preserve">二、2024-2029年中国民用雷达市场发展前景展望</w:t>
      </w:r>
    </w:p>
    <w:p>
      <w:pPr>
        <w:spacing w:after="150"/>
      </w:pPr>
      <w:r>
        <w:rPr/>
        <w:t xml:space="preserve">三、2024-2029年中国民用雷达细分行业发展前景分析</w:t>
      </w:r>
    </w:p>
    <w:p>
      <w:pPr>
        <w:spacing w:after="150"/>
      </w:pPr>
      <w:r>
        <w:rPr/>
        <w:t xml:space="preserve">第二节 2024-2029年中国民用雷达市场发展趋势预测</w:t>
      </w:r>
    </w:p>
    <w:p>
      <w:pPr>
        <w:spacing w:after="150"/>
      </w:pPr>
      <w:r>
        <w:rPr/>
        <w:t xml:space="preserve">一、2024-2029年中国民用雷达行业发展趋势</w:t>
      </w:r>
    </w:p>
    <w:p>
      <w:pPr>
        <w:spacing w:after="150"/>
      </w:pPr>
      <w:r>
        <w:rPr/>
        <w:t xml:space="preserve">二、2024-2029年中国民用雷达市场规模预测</w:t>
      </w:r>
    </w:p>
    <w:p>
      <w:pPr>
        <w:spacing w:after="150"/>
      </w:pPr>
      <w:r>
        <w:rPr/>
        <w:t xml:space="preserve">三、2024-2029年中国民用雷达行业应用趋势预测</w:t>
      </w:r>
    </w:p>
    <w:p>
      <w:pPr>
        <w:spacing w:after="150"/>
      </w:pPr>
      <w:r>
        <w:rPr/>
        <w:t xml:space="preserve">四、2024-2029年细分市场发展趋势预测</w:t>
      </w:r>
    </w:p>
    <w:p>
      <w:pPr>
        <w:spacing w:after="150"/>
      </w:pPr>
      <w:r>
        <w:rPr/>
        <w:t xml:space="preserve">第三节 2024-2029年中国民用雷达行业供需预测</w:t>
      </w:r>
    </w:p>
    <w:p>
      <w:pPr>
        <w:spacing w:after="150"/>
      </w:pPr>
      <w:r>
        <w:rPr/>
        <w:t xml:space="preserve">一、2024-2029年中国民用雷达行业供给预测</w:t>
      </w:r>
    </w:p>
    <w:p>
      <w:pPr>
        <w:spacing w:after="150"/>
      </w:pPr>
      <w:r>
        <w:rPr/>
        <w:t xml:space="preserve">二、2024-2029年中国民用雷达行业产量预测</w:t>
      </w:r>
    </w:p>
    <w:p>
      <w:pPr>
        <w:spacing w:after="150"/>
      </w:pPr>
      <w:r>
        <w:rPr/>
        <w:t xml:space="preserve">三、2024-2029年中国民用雷达市场销量预测</w:t>
      </w:r>
    </w:p>
    <w:p>
      <w:pPr>
        <w:spacing w:after="150"/>
      </w:pPr>
      <w:r>
        <w:rPr/>
        <w:t xml:space="preserve">四、2024-2029年中国民用雷达行业需求预测</w:t>
      </w:r>
    </w:p>
    <w:p>
      <w:pPr>
        <w:spacing w:after="150"/>
      </w:pPr>
      <w:r>
        <w:rPr/>
        <w:t xml:space="preserve">五、2024-2029年中国民用雷达行业供需平衡预测</w:t>
      </w:r>
    </w:p>
    <w:p>
      <w:pPr>
        <w:spacing w:after="150"/>
      </w:pPr>
      <w:r>
        <w:rPr>
          <w:b w:val="1"/>
          <w:bCs w:val="1"/>
        </w:rPr>
        <w:t xml:space="preserve">第八章 2024-2029年中国民用雷达行业投资机会与风险防范</w:t>
      </w:r>
    </w:p>
    <w:p>
      <w:pPr>
        <w:spacing w:after="150"/>
      </w:pPr>
      <w:r>
        <w:rPr/>
        <w:t xml:space="preserve">第一节 中国民用雷达行业投资特性分析</w:t>
      </w:r>
    </w:p>
    <w:p>
      <w:pPr>
        <w:spacing w:after="150"/>
      </w:pPr>
      <w:r>
        <w:rPr/>
        <w:t xml:space="preserve">一、中国民用雷达行业进入壁垒分析</w:t>
      </w:r>
    </w:p>
    <w:p>
      <w:pPr>
        <w:spacing w:after="150"/>
      </w:pPr>
      <w:r>
        <w:rPr/>
        <w:t xml:space="preserve">二、中国民用雷达行业盈利因素分析</w:t>
      </w:r>
    </w:p>
    <w:p>
      <w:pPr>
        <w:spacing w:after="150"/>
      </w:pPr>
      <w:r>
        <w:rPr/>
        <w:t xml:space="preserve">三、中国民用雷达行业生产模式分析</w:t>
      </w:r>
    </w:p>
    <w:p>
      <w:pPr>
        <w:spacing w:after="150"/>
      </w:pPr>
      <w:r>
        <w:rPr/>
        <w:t xml:space="preserve">第二节 中国民用雷达行业投融资情况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四、中国民用雷达行业投资现状分析</w:t>
      </w:r>
    </w:p>
    <w:p>
      <w:pPr>
        <w:spacing w:after="150"/>
      </w:pPr>
      <w:r>
        <w:rPr/>
        <w:t xml:space="preserve">第三节 2024-2029年中国民用雷达行业投资机会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三、中国民用雷达行业投资机遇</w:t>
      </w:r>
    </w:p>
    <w:p>
      <w:pPr>
        <w:spacing w:after="150"/>
      </w:pPr>
      <w:r>
        <w:rPr/>
        <w:t xml:space="preserve">第四节 2024-2029年中国民用雷达行业投资风险及防范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中国民用雷达行业投资建议</w:t>
      </w:r>
    </w:p>
    <w:p>
      <w:pPr>
        <w:spacing w:after="150"/>
      </w:pPr>
      <w:r>
        <w:rPr/>
        <w:t xml:space="preserve">一、中国民用雷达行业未来发展方向</w:t>
      </w:r>
    </w:p>
    <w:p>
      <w:pPr>
        <w:spacing w:after="150"/>
      </w:pPr>
      <w:r>
        <w:rPr/>
        <w:t xml:space="preserve">二、中国民用雷达行业主要投资建议</w:t>
      </w:r>
    </w:p>
    <w:p>
      <w:pPr>
        <w:spacing w:after="150"/>
      </w:pPr>
      <w:r>
        <w:rPr/>
        <w:t xml:space="preserve">三、中国民用雷达企业融资分析</w:t>
      </w:r>
    </w:p>
    <w:p>
      <w:pPr>
        <w:spacing w:after="150"/>
      </w:pPr>
      <w:r>
        <w:rPr>
          <w:b w:val="1"/>
          <w:bCs w:val="1"/>
        </w:rPr>
        <w:t xml:space="preserve">第九章 中国民用雷达行业发展战略研究</w:t>
      </w:r>
    </w:p>
    <w:p>
      <w:pPr>
        <w:spacing w:after="150"/>
      </w:pPr>
      <w:r>
        <w:rPr/>
        <w:t xml:space="preserve">第一节 中国民用雷达行业发展战略研究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对我国中国民用雷达品牌的战略思考</w:t>
      </w:r>
    </w:p>
    <w:p>
      <w:pPr>
        <w:spacing w:after="150"/>
      </w:pPr>
      <w:r>
        <w:rPr/>
        <w:t xml:space="preserve">一、中国民用雷达品牌的重要性</w:t>
      </w:r>
    </w:p>
    <w:p>
      <w:pPr>
        <w:spacing w:after="150"/>
      </w:pPr>
      <w:r>
        <w:rPr/>
        <w:t xml:space="preserve">二、中国民用雷达实施品牌战略的意义</w:t>
      </w:r>
    </w:p>
    <w:p>
      <w:pPr>
        <w:spacing w:after="150"/>
      </w:pPr>
      <w:r>
        <w:rPr/>
        <w:t xml:space="preserve">三、中国民用雷达企业品牌的现状分析</w:t>
      </w:r>
    </w:p>
    <w:p>
      <w:pPr>
        <w:spacing w:after="150"/>
      </w:pPr>
      <w:r>
        <w:rPr/>
        <w:t xml:space="preserve">四、我国中国民用雷达企业的品牌战略</w:t>
      </w:r>
    </w:p>
    <w:p>
      <w:pPr>
        <w:spacing w:after="150"/>
      </w:pPr>
      <w:r>
        <w:rPr/>
        <w:t xml:space="preserve">五、中国民用雷达品牌战略管理的策略</w:t>
      </w:r>
    </w:p>
    <w:p>
      <w:pPr>
        <w:spacing w:after="150"/>
      </w:pPr>
      <w:r>
        <w:rPr/>
        <w:t xml:space="preserve">第三节 中国民用雷达经营策略分析</w:t>
      </w:r>
    </w:p>
    <w:p>
      <w:pPr>
        <w:spacing w:after="150"/>
      </w:pPr>
      <w:r>
        <w:rPr/>
        <w:t xml:space="preserve">一、中国民用雷达市场细分策略</w:t>
      </w:r>
    </w:p>
    <w:p>
      <w:pPr>
        <w:spacing w:after="150"/>
      </w:pPr>
      <w:r>
        <w:rPr/>
        <w:t xml:space="preserve">二、中国民用雷达市场创新策略</w:t>
      </w:r>
    </w:p>
    <w:p>
      <w:pPr>
        <w:spacing w:after="150"/>
      </w:pPr>
      <w:r>
        <w:rPr/>
        <w:t xml:space="preserve">三、品牌定位与品类规划</w:t>
      </w:r>
    </w:p>
    <w:p>
      <w:pPr>
        <w:spacing w:after="150"/>
      </w:pPr>
      <w:r>
        <w:rPr/>
        <w:t xml:space="preserve">四、中国民用雷达新产品差异化战略</w:t>
      </w:r>
    </w:p>
    <w:p>
      <w:pPr>
        <w:spacing w:after="150"/>
      </w:pPr>
      <w:r>
        <w:rPr/>
        <w:t xml:space="preserve">第四节 中国民用雷达行业投资战略研究</w:t>
      </w:r>
    </w:p>
    <w:p>
      <w:pPr>
        <w:spacing w:after="150"/>
      </w:pPr>
      <w:r>
        <w:rPr/>
        <w:t xml:space="preserve">一、2024-2029年中国民用雷达行业投资战略</w:t>
      </w:r>
    </w:p>
    <w:p>
      <w:pPr>
        <w:spacing w:after="150"/>
      </w:pPr>
      <w:r>
        <w:rPr/>
        <w:t xml:space="preserve">二、2024-2029年细分行业投资战略</w:t>
      </w:r>
    </w:p>
    <w:p>
      <w:pPr>
        <w:spacing w:after="150"/>
      </w:pPr>
      <w:r>
        <w:rPr>
          <w:b w:val="1"/>
          <w:bCs w:val="1"/>
        </w:rPr>
        <w:t xml:space="preserve">第十章 研究结论及发展建议</w:t>
      </w:r>
    </w:p>
    <w:p>
      <w:pPr>
        <w:spacing w:after="150"/>
      </w:pPr>
      <w:r>
        <w:rPr/>
        <w:t xml:space="preserve">第一节 中国民用雷达行业研究结论及建议</w:t>
      </w:r>
    </w:p>
    <w:p>
      <w:pPr>
        <w:spacing w:after="150"/>
      </w:pPr>
      <w:r>
        <w:rPr/>
        <w:t xml:space="preserve">第二节 中道泰和中国民用雷达行业发展建议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图表：民用雷达行业相关政策分析</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图表：2019-2023年社会消费品同比增长情况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图表：雷达技术发展的四个阶段</w:t>
      </w:r>
    </w:p>
    <w:p>
      <w:pPr>
        <w:spacing w:after="150"/>
      </w:pPr>
      <w:r>
        <w:rPr/>
        <w:t xml:space="preserve">图表：国外民用雷达的发展历程</w:t>
      </w:r>
    </w:p>
    <w:p>
      <w:pPr>
        <w:spacing w:after="150"/>
      </w:pPr>
      <w:r>
        <w:rPr/>
        <w:t xml:space="preserve">图表：气象雷达主要竞争者</w:t>
      </w:r>
    </w:p>
    <w:p>
      <w:pPr>
        <w:spacing w:after="150"/>
      </w:pPr>
      <w:r>
        <w:rPr/>
        <w:t xml:space="preserve">图表：航管雷达主要竞争者分析</w:t>
      </w:r>
    </w:p>
    <w:p>
      <w:pPr>
        <w:spacing w:after="150"/>
      </w:pPr>
      <w:r>
        <w:rPr/>
        <w:t xml:space="preserve">图表：主流激光雷达的产品及应用</w:t>
      </w:r>
    </w:p>
    <w:p>
      <w:pPr>
        <w:spacing w:after="150"/>
      </w:pPr>
      <w:r>
        <w:rPr/>
        <w:t xml:space="preserve">图表：微型sar产品参数</w:t>
      </w:r>
    </w:p>
    <w:p>
      <w:pPr>
        <w:spacing w:after="150"/>
      </w:pPr>
      <w:r>
        <w:rPr/>
        <w:t xml:space="preserve">图表：边坡雷达产品参数</w:t>
      </w:r>
    </w:p>
    <w:p>
      <w:pPr>
        <w:spacing w:after="150"/>
      </w:pPr>
      <w:r>
        <w:rPr/>
        <w:t xml:space="preserve">图表：商业运营的fod系统参数</w:t>
      </w:r>
    </w:p>
    <w:p>
      <w:pPr>
        <w:spacing w:after="150"/>
      </w:pPr>
      <w:r>
        <w:rPr/>
        <w:t xml:space="preserve">图表：2019-2023年我国民用雷达设备市场规模分析(不含激光雷达市场)</w:t>
      </w:r>
    </w:p>
    <w:p>
      <w:pPr>
        <w:spacing w:after="150"/>
      </w:pPr>
      <w:r>
        <w:rPr/>
        <w:t xml:space="preserve">图表：2019-2023年我国民用雷达进口分析</w:t>
      </w:r>
    </w:p>
    <w:p>
      <w:pPr>
        <w:spacing w:after="150"/>
      </w:pPr>
      <w:r>
        <w:rPr/>
        <w:t xml:space="preserve">图表：雷达行业主要企业分布</w:t>
      </w:r>
    </w:p>
    <w:p>
      <w:pPr>
        <w:spacing w:after="150"/>
      </w:pPr>
      <w:r>
        <w:rPr/>
        <w:t xml:space="preserve">图表：安徽四创电子股份有限公司资产负债表</w:t>
      </w:r>
    </w:p>
    <w:p>
      <w:pPr>
        <w:spacing w:after="150"/>
      </w:pPr>
      <w:r>
        <w:rPr/>
        <w:t xml:space="preserve">图表：安徽四创电子股份有限公司利润表</w:t>
      </w:r>
    </w:p>
    <w:p>
      <w:pPr>
        <w:spacing w:after="150"/>
      </w:pPr>
      <w:r>
        <w:rPr/>
        <w:t xml:space="preserve">图表：安徽四创电子股份有限公司现金流量表</w:t>
      </w:r>
    </w:p>
    <w:p>
      <w:pPr>
        <w:spacing w:after="150"/>
      </w:pPr>
      <w:r>
        <w:rPr/>
        <w:t xml:space="preserve">图表：江苏肯立科技股份有限公司资产负债表</w:t>
      </w:r>
    </w:p>
    <w:p>
      <w:pPr>
        <w:spacing w:after="150"/>
      </w:pPr>
      <w:r>
        <w:rPr/>
        <w:t xml:space="preserve">图表：江苏肯立科技股份有限公司利润表</w:t>
      </w:r>
    </w:p>
    <w:p>
      <w:pPr>
        <w:spacing w:after="150"/>
      </w:pPr>
      <w:r>
        <w:rPr/>
        <w:t xml:space="preserve">图表：江苏肯立科技股份有限公司现金流量表</w:t>
      </w:r>
    </w:p>
    <w:p>
      <w:pPr>
        <w:spacing w:after="150"/>
      </w:pPr>
      <w:r>
        <w:rPr/>
        <w:t xml:space="preserve">图表：国睿科技股份有限公司资产负债表</w:t>
      </w:r>
    </w:p>
    <w:p>
      <w:pPr>
        <w:spacing w:after="150"/>
      </w:pPr>
      <w:r>
        <w:rPr/>
        <w:t xml:space="preserve">图表：国睿科技股份有限公司利润表</w:t>
      </w:r>
    </w:p>
    <w:p>
      <w:pPr>
        <w:spacing w:after="150"/>
      </w:pPr>
      <w:r>
        <w:rPr/>
        <w:t xml:space="preserve">图表：国睿科技股份有限公司现金流量表</w:t>
      </w:r>
    </w:p>
    <w:p>
      <w:pPr>
        <w:spacing w:after="150"/>
      </w:pPr>
      <w:r>
        <w:rPr/>
        <w:t xml:space="preserve">图表：国睿科技股份有限公司产品主营构成分析</w:t>
      </w:r>
    </w:p>
    <w:p>
      <w:pPr>
        <w:spacing w:after="150"/>
      </w:pPr>
      <w:r>
        <w:rPr/>
        <w:t xml:space="preserve">图表：2024-2029年中国民用雷达市场规模预测</w:t>
      </w:r>
    </w:p>
    <w:p>
      <w:pPr>
        <w:spacing w:after="150"/>
      </w:pPr>
      <w:r>
        <w:rPr/>
        <w:t xml:space="preserve">图表：激光雷达应用情况分析</w:t>
      </w:r>
    </w:p>
    <w:p>
      <w:pPr>
        <w:spacing w:after="150"/>
      </w:pPr>
      <w:r>
        <w:rPr/>
        <w:t xml:space="preserve">图表：国内外激光雷达主要参与者一览</w:t>
      </w:r>
    </w:p>
    <w:p>
      <w:pPr>
        <w:spacing w:after="150"/>
      </w:pPr>
      <w:r>
        <w:rPr/>
        <w:t xml:space="preserve">图表：2024-2029年中国民用雷达行业供应量预测(不含车载雷达)</w:t>
      </w:r>
    </w:p>
    <w:p>
      <w:pPr>
        <w:spacing w:after="150"/>
      </w:pPr>
      <w:r>
        <w:rPr/>
        <w:t xml:space="preserve">图表：2024-2029年中国民用雷达市场销量预测(不含车载雷达)</w:t>
      </w:r>
    </w:p>
    <w:p>
      <w:pPr>
        <w:spacing w:after="150"/>
      </w:pPr>
      <w:r>
        <w:rPr/>
        <w:t xml:space="preserve">图表：2019-2023年1-12月固定资产投资分析</w:t>
      </w:r>
    </w:p>
    <w:p>
      <w:pPr>
        <w:spacing w:after="150"/>
      </w:pPr>
      <w:r>
        <w:rPr/>
        <w:t xml:space="preserve">图表：我国民用雷达整机行业生产种类分析</w:t>
      </w:r>
    </w:p>
    <w:p>
      <w:pPr>
        <w:spacing w:after="150"/>
      </w:pPr>
      <w:r>
        <w:rPr/>
        <w:t xml:space="preserve">图表：通用航空建设计划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2024-2029年中国民用雷达行业市场深度调研与投资风险预测报告</dc:title>
  <dc:description>2024-2029年中国民用雷达行业市场深度调研与投资风险预测报告</dc:description>
  <dc:subject>2024-2029年中国民用雷达行业市场深度调研与投资风险预测报告</dc:subject>
  <cp:keywords>研究报告</cp:keywords>
  <cp:category>研究报告</cp:category>
  <cp:lastModifiedBy>北京中道泰和信息咨询有限公司</cp:lastModifiedBy>
  <dcterms:created xsi:type="dcterms:W3CDTF">2024-01-24T16:33:50+08:00</dcterms:created>
  <dcterms:modified xsi:type="dcterms:W3CDTF">2024-01-24T16:33:50+08:00</dcterms:modified>
</cp:coreProperties>
</file>

<file path=docProps/custom.xml><?xml version="1.0" encoding="utf-8"?>
<Properties xmlns="http://schemas.openxmlformats.org/officeDocument/2006/custom-properties" xmlns:vt="http://schemas.openxmlformats.org/officeDocument/2006/docPropsVTypes"/>
</file>