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建筑装饰行业是建筑行业的重要组成部分之一，与房屋和土木工程建筑业、建筑安装业并列为建筑业的三大组成部分。近年来，伴随着中国经济的快速增长、城镇化步伐加快，中国房地产、建筑业持续增长，建筑装饰行业显现出巨大的发展潜力。从建筑装饰产业发展的驱动因素来看，中国城市化进程不断加快、城乡居民可支配收入增加带来的消费结构逐步升级，以及由于房地产业稳定发展的基础和刚需膨胀时期房地产去库存化带来的机遇，未来建筑装饰市场保持稳定增长。近年来，建筑装饰行业内各专业细分市场的结构发生深刻变化。由于房地产增幅下降，固定资产投资增长放缓，新建大型公共建筑装修装饰工程会有较大幅度的减少。但受城市建筑高层、超高层发展趋势的拉动，大型建筑的建筑幕墙工程将继续保持一定的增长;受节能工程拉动，建筑节能窗全年有较大的增长;随着房地产开发企业的结构调整，新建住宅成品房精装修工程还将有所增长，特别是在房地产去库存的过程中，成品房精装修可能成为去库存的一种重要手段。</w:t>
      </w:r>
    </w:p>
    <w:p>
      <w:pPr>
        <w:spacing w:after="150"/>
      </w:pPr>
      <w:r>
        <w:rPr/>
        <w:t xml:space="preserve">格局分析</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发展趋势</w:t>
      </w:r>
    </w:p>
    <w:p>
      <w:pPr>
        <w:spacing w:after="150"/>
      </w:pPr>
      <w:r>
        <w:rPr/>
        <w:t xml:space="preserve">中国的建筑装饰行业发展到现在，装修品质得到不断的改善，装修效率的要求也不断提高。根据中国住宅需求，家装行业的装饰未来需求巨大，公共建筑也将进入翻新期，未来市场规模迎来持续性增长。建筑装饰行业是在房地产热潮催生下逐步兴起，快速成长的朝阳产业。“十三五”期间，中国经济快速发展，人们生活水平的提高，使得人们对居住环境有着更高的要求。建筑装饰的需求也因此得以释放，逐步形成一个庞大的消费市场。但明朗的市场前景下潜藏着激烈的竞争，为应对由竞争带来的危机，企业不断寻找突破口。而“互联网+”的提出恰恰为建筑装饰行业提供了契机，“互联网+”代表的是一种新型经济形态，它将互联网的创新成果深度融合于各个领域中，推动产业转型升级，并不断创造出新产品、新模式，构建万物互联的新生态。借助互联网之势，建筑装饰线上平台如雨后春笋般出现，“互联网+”为建筑装饰行业打开通往新世界的大门，冲击着传统的发展观念，引导传统产业进行全方位的升华。在这条充满挑战的路上，建筑装饰行业终将完成新生态的构建，真正开启行业隐藏的强劲动力，展现出传统行业的势不可挡的态势。</w:t>
      </w:r>
    </w:p>
    <w:p>
      <w:pPr>
        <w:spacing w:after="150"/>
      </w:pPr>
      <w:r>
        <w:rPr/>
        <w:t xml:space="preserve">前景预测</w:t>
      </w:r>
    </w:p>
    <w:p>
      <w:pPr>
        <w:spacing w:after="150"/>
      </w:pPr>
      <w:r>
        <w:rPr/>
        <w:t xml:space="preserve">随着国家“走出去”战略的推进，海外建筑装饰市场持续、快速发展势在必行，宏观环境为工程企业开拓提供的广阔空间也会越来越广阔。同样，国家“一带一路”战略的实施，使沿线许多发展中国家对基建投资的需求不断被激发，这给国内建筑装饰行业带来了巨大的市场机遇和发展空间。中国建筑装饰领军企业对于海外市场的认知和探索走在了行业的最前列，而“一带一路”的实施必将把他们推向新的高度。长期来看，“一带一路”、新型城镇化、绿色建筑等国家战略的深入实施，将为建筑装饰行业的快速、可持续发展提供利好的宏观环境。未来几年，装饰企业“走出去”的步伐将更加紧急，更加频繁。</w:t>
      </w:r>
    </w:p>
    <w:p>
      <w:pPr>
        <w:spacing w:after="150"/>
      </w:pPr>
      <w:r>
        <w:rPr/>
        <w:t xml:space="preserve">面临挑战</w:t>
      </w:r>
    </w:p>
    <w:p>
      <w:pPr>
        <w:spacing w:after="150"/>
      </w:pPr>
      <w:r>
        <w:rPr/>
        <w:t xml:space="preserve">虽然中国建筑装饰行业发展很快，但起步较晚，行业内部存在的诸多问题制约了行业的进一步发展，这些问题亟待解决。如不能及时、有效地解决，势必会影响行业持续健康发展。建筑装饰行业需求的旺盛并不意味着行业毛利率的可观。在建筑装饰行业，区域性的特征较为明显，企业家意识、拿单能力、高端设计施工人力资源与项目综合管理能力等发展要素均制约着大部分中小建筑装饰公司，使其难以快速扩张进行全国市场布局。</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【建筑装饰如何分类?建筑装饰行业产业链发展情况及影响如何?建筑装饰 pest模型分析结果如何?】</w:t>
      </w:r>
    </w:p>
    <w:p>
      <w:pPr>
        <w:spacing w:after="150"/>
      </w:pPr>
      <w:r>
        <w:rPr>
          <w:b w:val="1"/>
          <w:bCs w:val="1"/>
        </w:rPr>
        <w:t xml:space="preserve">第一章 建筑装饰行业发展综述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第二节 建筑装饰功能与手段</w:t>
      </w:r>
    </w:p>
    <w:p>
      <w:pPr>
        <w:spacing w:after="150"/>
      </w:pPr>
      <w:r>
        <w:rPr/>
        <w:t xml:space="preserve">一、建筑装饰的功能</w:t>
      </w:r>
    </w:p>
    <w:p>
      <w:pPr>
        <w:spacing w:after="150"/>
      </w:pPr>
      <w:r>
        <w:rPr/>
        <w:t xml:space="preserve">二、建筑装饰的手段</w:t>
      </w:r>
    </w:p>
    <w:p>
      <w:pPr>
        <w:spacing w:after="150"/>
      </w:pPr>
      <w:r>
        <w:rPr/>
        <w:t xml:space="preserve">第三节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三、行业下游产业链相关行业分析</w:t>
      </w:r>
    </w:p>
    <w:p>
      <w:pPr>
        <w:spacing w:after="150"/>
      </w:pPr>
      <w:r>
        <w:rPr/>
        <w:t xml:space="preserve">1、建筑行业发展状况及影响</w:t>
      </w:r>
    </w:p>
    <w:p>
      <w:pPr>
        <w:spacing w:after="150"/>
      </w:pPr>
      <w:r>
        <w:rPr/>
        <w:t xml:space="preserve">2、家装行业发展状况及影响</w:t>
      </w:r>
    </w:p>
    <w:p>
      <w:pPr>
        <w:spacing w:after="150"/>
      </w:pPr>
      <w:r>
        <w:rPr/>
        <w:t xml:space="preserve">四、上下游行业影响及风险提示</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一、中国建筑装修行业的行政管理体系</w:t>
      </w:r>
    </w:p>
    <w:p>
      <w:pPr>
        <w:spacing w:after="150"/>
      </w:pPr>
      <w:r>
        <w:rPr/>
        <w:t xml:space="preserve">二、中国建筑业企业资质管理规定</w:t>
      </w:r>
    </w:p>
    <w:p>
      <w:pPr>
        <w:spacing w:after="150"/>
      </w:pPr>
      <w:r>
        <w:rPr/>
        <w:t xml:space="preserve">三、建筑装修行业行业资质管理标准</w:t>
      </w:r>
    </w:p>
    <w:p>
      <w:pPr>
        <w:spacing w:after="150"/>
      </w:pPr>
      <w:r>
        <w:rPr/>
        <w:t xml:space="preserve">四、建筑装修行业行业主要法律法规</w:t>
      </w:r>
    </w:p>
    <w:p>
      <w:pPr>
        <w:spacing w:after="150"/>
      </w:pPr>
      <w:r>
        <w:rPr/>
        <w:t xml:space="preserve">五、中国建筑装修行业国家技术标准</w:t>
      </w:r>
    </w:p>
    <w:p>
      <w:pPr>
        <w:spacing w:after="150"/>
      </w:pPr>
      <w:r>
        <w:rPr/>
        <w:t xml:space="preserve">六、中国环境标志建筑装饰装修标准</w:t>
      </w:r>
    </w:p>
    <w:p>
      <w:pPr>
        <w:spacing w:after="150"/>
      </w:pPr>
      <w:r>
        <w:rPr/>
        <w:t xml:space="preserve">七、中国推进住房全装修相关政策分析</w:t>
      </w:r>
    </w:p>
    <w:p>
      <w:pPr>
        <w:spacing w:after="150"/>
      </w:pPr>
      <w:r>
        <w:rPr/>
        <w:t xml:space="preserve">八、室内装修机材料相关标准分析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六、建筑装饰业生态影响分析</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5、中国建筑装饰企业技术管理建议</w:t>
      </w:r>
    </w:p>
    <w:p>
      <w:pPr>
        <w:spacing w:after="150"/>
      </w:pPr>
      <w:r>
        <w:rPr/>
        <w:t xml:space="preserve">二、建筑装饰施工技术及发展趋势</w:t>
      </w:r>
    </w:p>
    <w:p>
      <w:pPr>
        <w:spacing w:after="150"/>
      </w:pPr>
      <w:r>
        <w:rPr/>
        <w:t xml:space="preserve">1、建筑装饰施工技术现状</w:t>
      </w:r>
    </w:p>
    <w:p>
      <w:pPr>
        <w:spacing w:after="150"/>
      </w:pPr>
      <w:r>
        <w:rPr/>
        <w:t xml:space="preserve">2、建筑装饰施工技术存在的问题与解决对策</w:t>
      </w:r>
    </w:p>
    <w:p>
      <w:pPr>
        <w:spacing w:after="150"/>
      </w:pPr>
      <w:r>
        <w:rPr/>
        <w:t xml:space="preserve">3、建筑装饰施工技术前景与发展趋势</w:t>
      </w:r>
    </w:p>
    <w:p>
      <w:pPr>
        <w:spacing w:after="150"/>
      </w:pPr>
      <w:r>
        <w:rPr>
          <w:b w:val="1"/>
          <w:bCs w:val="1"/>
        </w:rPr>
        <w:t xml:space="preserve">第二部分 行业深度分析</w:t>
      </w:r>
    </w:p>
    <w:p>
      <w:pPr>
        <w:spacing w:after="150"/>
      </w:pPr>
      <w:r>
        <w:rPr/>
        <w:t xml:space="preserve">【建筑装饰行业整体运行情况怎样?行业各项经济指标运行如何?建筑装饰市场供需形势怎样?】</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二、中国建筑装饰行业发展分析</w:t>
      </w:r>
    </w:p>
    <w:p>
      <w:pPr>
        <w:spacing w:after="150"/>
      </w:pPr>
      <w:r>
        <w:rPr/>
        <w:t xml:space="preserve">1、“互联网+”或助推建筑装饰装修行业加速洗牌</w:t>
      </w:r>
    </w:p>
    <w:p>
      <w:pPr>
        <w:spacing w:after="150"/>
      </w:pPr>
      <w:r>
        <w:rPr/>
        <w:t xml:space="preserve">2、建筑装饰业“出海”提速</w:t>
      </w:r>
    </w:p>
    <w:p>
      <w:pPr>
        <w:spacing w:after="150"/>
      </w:pPr>
      <w:r>
        <w:rPr/>
        <w:t xml:space="preserve">3、建筑装饰行业探索创新升级效果明显</w:t>
      </w:r>
    </w:p>
    <w:p>
      <w:pPr>
        <w:spacing w:after="150"/>
      </w:pPr>
      <w:r>
        <w:rPr/>
        <w:t xml:space="preserve">三、中国建筑装饰行业发展特点</w:t>
      </w:r>
    </w:p>
    <w:p>
      <w:pPr>
        <w:spacing w:after="150"/>
      </w:pPr>
      <w:r>
        <w:rPr/>
        <w:t xml:space="preserve">四、中国建筑装饰行业商业模式</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二、中国建筑装饰业务市场发展</w:t>
      </w:r>
    </w:p>
    <w:p>
      <w:pPr>
        <w:spacing w:after="150"/>
      </w:pPr>
      <w:r>
        <w:rPr/>
        <w:t xml:space="preserve">三、中国建筑装饰市场运行态势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五、中国建筑装饰企业状况分析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六、中国建筑装饰行业从业者队伍分析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第三部分 市场全景调研</w:t>
      </w:r>
    </w:p>
    <w:p>
      <w:pPr>
        <w:spacing w:after="150"/>
      </w:pPr>
      <w:r>
        <w:rPr/>
        <w:t xml:space="preserve">【住宅建筑装饰、公共建筑装饰、建筑幕墙……各细分市场情况如何?市场运行形势和发展前景怎样?】</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第四部分 竞争格局分析</w:t>
      </w:r>
    </w:p>
    <w:p>
      <w:pPr>
        <w:spacing w:after="150"/>
      </w:pPr>
      <w:r>
        <w:rPr/>
        <w:t xml:space="preserve">【建筑装饰市场竞争程度怎样?各区域建筑装饰市场发展如何?重点企业经营如何?】</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1、广东市住宅地产投资分析</w:t>
      </w:r>
    </w:p>
    <w:p>
      <w:pPr>
        <w:spacing w:after="150"/>
      </w:pPr>
      <w:r>
        <w:rPr/>
        <w:t xml:space="preserve">2、广东市住宅竣工量分析</w:t>
      </w:r>
    </w:p>
    <w:p>
      <w:pPr>
        <w:spacing w:after="150"/>
      </w:pPr>
      <w:r>
        <w:rPr/>
        <w:t xml:space="preserve">3、广东市住宅销售面积分析</w:t>
      </w:r>
    </w:p>
    <w:p>
      <w:pPr>
        <w:spacing w:after="150"/>
      </w:pPr>
      <w:r>
        <w:rPr/>
        <w:t xml:space="preserve">4、广东市城镇居民居住消费支出分析</w:t>
      </w:r>
    </w:p>
    <w:p>
      <w:pPr>
        <w:spacing w:after="150"/>
      </w:pPr>
      <w:r>
        <w:rPr/>
        <w:t xml:space="preserve">5、广东市住宅建筑装饰行业发展前景</w:t>
      </w:r>
    </w:p>
    <w:p>
      <w:pPr>
        <w:spacing w:after="150"/>
      </w:pPr>
      <w:r>
        <w:rPr/>
        <w:t xml:space="preserve">六、浙江省住宅建筑装饰市场需求分析</w:t>
      </w:r>
    </w:p>
    <w:p>
      <w:pPr>
        <w:spacing w:after="150"/>
      </w:pPr>
      <w:r>
        <w:rPr/>
        <w:t xml:space="preserve">1、浙江市住宅地产投资分析</w:t>
      </w:r>
    </w:p>
    <w:p>
      <w:pPr>
        <w:spacing w:after="150"/>
      </w:pPr>
      <w:r>
        <w:rPr/>
        <w:t xml:space="preserve">2、浙江市住宅竣工量分析</w:t>
      </w:r>
    </w:p>
    <w:p>
      <w:pPr>
        <w:spacing w:after="150"/>
      </w:pPr>
      <w:r>
        <w:rPr/>
        <w:t xml:space="preserve">3、浙江市住宅销售面积分析</w:t>
      </w:r>
    </w:p>
    <w:p>
      <w:pPr>
        <w:spacing w:after="150"/>
      </w:pPr>
      <w:r>
        <w:rPr/>
        <w:t xml:space="preserve">4、浙江市城镇居民居住消费支出分析</w:t>
      </w:r>
    </w:p>
    <w:p>
      <w:pPr>
        <w:spacing w:after="150"/>
      </w:pPr>
      <w:r>
        <w:rPr/>
        <w:t xml:space="preserve">5、浙江市住宅建筑装饰行业发展前景</w:t>
      </w:r>
    </w:p>
    <w:p>
      <w:pPr>
        <w:spacing w:after="150"/>
      </w:pPr>
      <w:r>
        <w:rPr/>
        <w:t xml:space="preserve">七、江苏省住宅建筑装饰市场需求分析</w:t>
      </w:r>
    </w:p>
    <w:p>
      <w:pPr>
        <w:spacing w:after="150"/>
      </w:pPr>
      <w:r>
        <w:rPr/>
        <w:t xml:space="preserve">1、江苏市住宅地产投资分析</w:t>
      </w:r>
    </w:p>
    <w:p>
      <w:pPr>
        <w:spacing w:after="150"/>
      </w:pPr>
      <w:r>
        <w:rPr/>
        <w:t xml:space="preserve">2、江苏市住宅竣工量分析</w:t>
      </w:r>
    </w:p>
    <w:p>
      <w:pPr>
        <w:spacing w:after="150"/>
      </w:pPr>
      <w:r>
        <w:rPr/>
        <w:t xml:space="preserve">3、江苏市住宅销售面积分析</w:t>
      </w:r>
    </w:p>
    <w:p>
      <w:pPr>
        <w:spacing w:after="150"/>
      </w:pPr>
      <w:r>
        <w:rPr/>
        <w:t xml:space="preserve">4、江苏市城镇居民居住消费支出分析</w:t>
      </w:r>
    </w:p>
    <w:p>
      <w:pPr>
        <w:spacing w:after="150"/>
      </w:pPr>
      <w:r>
        <w:rPr/>
        <w:t xml:space="preserve">5、江苏市住宅建筑装饰行业发展前景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四、建筑装饰行业企业排名分析</w:t>
      </w:r>
    </w:p>
    <w:p>
      <w:pPr>
        <w:spacing w:after="150"/>
      </w:pPr>
      <w:r>
        <w:rPr/>
        <w:t xml:space="preserve">第二节 中国领先建筑装饰企业经营形势分析</w:t>
      </w:r>
    </w:p>
    <w:p>
      <w:pPr>
        <w:spacing w:after="150"/>
      </w:pPr>
      <w:r>
        <w:rPr/>
        <w:t xml:space="preserve">一、苏州金螳螂建筑装饰股份有限公司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13、企业投资动向分析 14、企业未来发展规划</w:t>
      </w:r>
    </w:p>
    <w:p>
      <w:pPr>
        <w:spacing w:after="150"/>
      </w:pPr>
      <w:r>
        <w:rPr/>
        <w:t xml:space="preserve">二、浙江亚厦装饰股份有限公司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12、企业销售渠道分析</w:t>
      </w:r>
    </w:p>
    <w:p>
      <w:pPr>
        <w:spacing w:after="150"/>
      </w:pPr>
      <w:r>
        <w:rPr/>
        <w:t xml:space="preserve">13、企业投资动态分析 14、企业未来发展规划</w:t>
      </w:r>
    </w:p>
    <w:p>
      <w:pPr>
        <w:spacing w:after="150"/>
      </w:pPr>
      <w:r>
        <w:rPr/>
        <w:t xml:space="preserve">三、深圳广田集团股份有限公司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13、企业销售渠道分析 14、企业未来发展规划</w:t>
      </w:r>
    </w:p>
    <w:p>
      <w:pPr>
        <w:spacing w:after="150"/>
      </w:pPr>
      <w:r>
        <w:rPr/>
        <w:t xml:space="preserve">四、深装总建设集团股份有限公司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6、企业技术研发分析</w:t>
      </w:r>
    </w:p>
    <w:p>
      <w:pPr>
        <w:spacing w:after="150"/>
      </w:pPr>
      <w:r>
        <w:rPr/>
        <w:t xml:space="preserve">7、企业经营优劣势分析</w:t>
      </w:r>
    </w:p>
    <w:p>
      <w:pPr>
        <w:spacing w:after="150"/>
      </w:pPr>
      <w:r>
        <w:rPr/>
        <w:t xml:space="preserve">8、企业未来发展战略</w:t>
      </w:r>
    </w:p>
    <w:p>
      <w:pPr>
        <w:spacing w:after="150"/>
      </w:pPr>
      <w:r>
        <w:rPr/>
        <w:t xml:space="preserve">五、深圳市洪涛装饰股份有限公司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13、企业最新发展动向 14、企业未来发展规划</w:t>
      </w:r>
    </w:p>
    <w:p>
      <w:pPr>
        <w:spacing w:after="150"/>
      </w:pPr>
      <w:r>
        <w:rPr/>
        <w:t xml:space="preserve">六、深圳瑞和建筑装饰股份有限公司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13、企业投资动向分析 14、企业未来发展规划</w:t>
      </w:r>
    </w:p>
    <w:p>
      <w:pPr>
        <w:spacing w:after="150"/>
      </w:pPr>
      <w:r>
        <w:rPr/>
        <w:t xml:space="preserve">七、深圳市科源建设集团有限公司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八、北京港源建筑装饰工程有限公司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九、深圳市建筑装饰(集团)有限公司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十、深圳市晶宫设计装饰工程有限公司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十一、广西三源装饰工程有限公司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十二、杭州中川建筑装饰有限公司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7、企业战略布局分析 8、企业最新发展动向</w:t>
      </w:r>
    </w:p>
    <w:p>
      <w:pPr>
        <w:spacing w:after="150"/>
      </w:pPr>
      <w:r>
        <w:rPr/>
        <w:t xml:space="preserve">十三、德才装饰股份有限公司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十四、神州长城国际工程有限公司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7、企业主要客户分析 8、企业未来发展战略</w:t>
      </w:r>
    </w:p>
    <w:p>
      <w:pPr>
        <w:spacing w:after="150"/>
      </w:pPr>
      <w:r>
        <w:rPr/>
        <w:t xml:space="preserve">十五、中建深圳装饰有限公司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6、企业经营分布情况</w:t>
      </w:r>
    </w:p>
    <w:p>
      <w:pPr>
        <w:spacing w:after="150"/>
      </w:pPr>
      <w:r>
        <w:rPr/>
        <w:t xml:space="preserve">7、企业经营优劣势分析</w:t>
      </w:r>
    </w:p>
    <w:p>
      <w:pPr>
        <w:spacing w:after="150"/>
      </w:pPr>
      <w:r>
        <w:rPr/>
        <w:t xml:space="preserve">8、企业未来发展战略</w:t>
      </w:r>
    </w:p>
    <w:p>
      <w:pPr>
        <w:spacing w:after="150"/>
      </w:pPr>
      <w:r>
        <w:rPr/>
        <w:t xml:space="preserve">十六、上海新丽装饰工程有限公司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十七、远洋装饰工程股份有限公司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7、企业战略合作分析 8、企业未来发展战略</w:t>
      </w:r>
    </w:p>
    <w:p>
      <w:pPr>
        <w:spacing w:after="150"/>
      </w:pPr>
      <w:r>
        <w:rPr/>
        <w:t xml:space="preserve">十八、北京弘高建筑装饰设计工程有限公司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7、企业设计技术分析 8、企业未来发展战略</w:t>
      </w:r>
    </w:p>
    <w:p>
      <w:pPr>
        <w:spacing w:after="150"/>
      </w:pPr>
      <w:r>
        <w:rPr/>
        <w:t xml:space="preserve">十九、北京丽贝亚建筑装饰工程有限公司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二十、浙江中南建设集团有限公司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7、企业科技创新分析 8、企业未来发展战略</w:t>
      </w:r>
    </w:p>
    <w:p>
      <w:pPr>
        <w:spacing w:after="150"/>
      </w:pPr>
      <w:r>
        <w:rPr/>
        <w:t xml:space="preserve">二十一、建峰建设集团股份有限公司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二十二、山东富达装饰工程有限公司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二十三、上海市建筑装饰工程集团有限公司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二十四、苏州美瑞德建筑装饰有限公司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二十五、浙江圣大建设集团有限公司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6、企业设计实力分析</w:t>
      </w:r>
    </w:p>
    <w:p>
      <w:pPr>
        <w:spacing w:after="150"/>
      </w:pPr>
      <w:r>
        <w:rPr/>
        <w:t xml:space="preserve">7、企业经营优劣势分析</w:t>
      </w:r>
    </w:p>
    <w:p>
      <w:pPr>
        <w:spacing w:after="150"/>
      </w:pPr>
      <w:r>
        <w:rPr/>
        <w:t xml:space="preserve">8、企业未来发展战略</w:t>
      </w:r>
    </w:p>
    <w:p>
      <w:pPr>
        <w:spacing w:after="150"/>
      </w:pPr>
      <w:r>
        <w:rPr/>
        <w:t xml:space="preserve">二十六、苏州柯利达装饰股份有限公司</w:t>
      </w:r>
    </w:p>
    <w:p>
      <w:pPr>
        <w:spacing w:after="150"/>
      </w:pPr>
      <w:r>
        <w:rPr/>
        <w:t xml:space="preserve">1、企业发展简况分析 2、企业资质情况分析</w:t>
      </w:r>
    </w:p>
    <w:p>
      <w:pPr>
        <w:spacing w:after="150"/>
      </w:pPr>
      <w:r>
        <w:rPr/>
        <w:t xml:space="preserve">3、企业主营业务分析 4、企业业务分布情况</w:t>
      </w:r>
    </w:p>
    <w:p>
      <w:pPr>
        <w:spacing w:after="150"/>
      </w:pPr>
      <w:r>
        <w:rPr/>
        <w:t xml:space="preserve">5、企业经营情况分析 6、企业主要工程项目</w:t>
      </w:r>
    </w:p>
    <w:p>
      <w:pPr>
        <w:spacing w:after="150"/>
      </w:pPr>
      <w:r>
        <w:rPr/>
        <w:t xml:space="preserve">7、企业经营优劣势分析</w:t>
      </w:r>
    </w:p>
    <w:p>
      <w:pPr>
        <w:spacing w:after="150"/>
      </w:pPr>
      <w:r>
        <w:rPr/>
        <w:t xml:space="preserve">8、企业未来发展战略</w:t>
      </w:r>
    </w:p>
    <w:p>
      <w:pPr>
        <w:spacing w:after="150"/>
      </w:pPr>
      <w:r>
        <w:rPr/>
        <w:t xml:space="preserve">二十七、南通承悦装饰集团有限公司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7、企业未来发展战略 二十八、中国装饰股份有限公司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二十九、安徽省豪伟建设集团有限公司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三十、重庆建工渝远建筑装饰有限公司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7、企业战略合作分析 8、企业未来发展战略</w:t>
      </w:r>
    </w:p>
    <w:p>
      <w:pPr>
        <w:spacing w:after="150"/>
      </w:pPr>
      <w:r>
        <w:rPr>
          <w:b w:val="1"/>
          <w:bCs w:val="1"/>
        </w:rPr>
        <w:t xml:space="preserve">第五部分 发展前景展望</w:t>
      </w:r>
    </w:p>
    <w:p>
      <w:pPr>
        <w:spacing w:after="150"/>
      </w:pPr>
      <w:r>
        <w:rPr/>
        <w:t xml:space="preserve">【未来建筑装饰行业发展前景怎样?有些什么样的变化趋势?投资机会在哪里?】</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一、2024-2029年建筑装饰市场发展前景展望</w:t>
      </w:r>
    </w:p>
    <w:p>
      <w:pPr>
        <w:spacing w:after="150"/>
      </w:pPr>
      <w:r>
        <w:rPr/>
        <w:t xml:space="preserve">二、2024-2029年建筑装饰细分行业发展前景分析</w:t>
      </w:r>
    </w:p>
    <w:p>
      <w:pPr>
        <w:spacing w:after="150"/>
      </w:pPr>
      <w:r>
        <w:rPr/>
        <w:t xml:space="preserve">1、政府投资、旅游会展业推动公共建筑装饰发展</w:t>
      </w:r>
    </w:p>
    <w:p>
      <w:pPr>
        <w:spacing w:after="150"/>
      </w:pPr>
      <w:r>
        <w:rPr/>
        <w:t xml:space="preserve">2、住宅精装修领域潜力巨大</w:t>
      </w:r>
    </w:p>
    <w:p>
      <w:pPr>
        <w:spacing w:after="150"/>
      </w:pPr>
      <w:r>
        <w:rPr/>
        <w:t xml:space="preserve">3、公共建筑的新建和改造推动建筑幕墙工程发展</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二、2024-2029年细分市场发展趋势预测</w:t>
      </w:r>
    </w:p>
    <w:p>
      <w:pPr>
        <w:spacing w:after="150"/>
      </w:pPr>
      <w:r>
        <w:rPr/>
        <w:t xml:space="preserve">第四节 2024-2029年中国建筑装饰行业发展预测</w:t>
      </w:r>
    </w:p>
    <w:p>
      <w:pPr>
        <w:spacing w:after="150"/>
      </w:pPr>
      <w:r>
        <w:rPr/>
        <w:t xml:space="preserve">一、2024-2029年建筑装饰市场规模预测</w:t>
      </w:r>
    </w:p>
    <w:p>
      <w:pPr>
        <w:spacing w:after="150"/>
      </w:pPr>
      <w:r>
        <w:rPr/>
        <w:t xml:space="preserve">二、2024-2029年中国建筑装饰行业产值预测</w:t>
      </w:r>
    </w:p>
    <w:p>
      <w:pPr>
        <w:spacing w:after="150"/>
      </w:pPr>
      <w:r>
        <w:rPr/>
        <w:t xml:space="preserve">三、2024-2029年中国建筑装饰市场营业额预测</w:t>
      </w:r>
    </w:p>
    <w:p>
      <w:pPr>
        <w:spacing w:after="150"/>
      </w:pPr>
      <w:r>
        <w:rPr/>
        <w:t xml:space="preserve">四、2024-2029年中国建筑装饰行业需求预测</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第六部分 发展战略研究</w:t>
      </w:r>
    </w:p>
    <w:p>
      <w:pPr>
        <w:spacing w:after="150"/>
      </w:pPr>
      <w:r>
        <w:rPr/>
        <w:t xml:space="preserve">【未来建筑装饰行业面临怎样的困境?有哪些对策?未来的发展战略如何规划?】</w:t>
      </w:r>
    </w:p>
    <w:p>
      <w:pPr>
        <w:spacing w:after="150"/>
      </w:pPr>
      <w:r>
        <w:rPr>
          <w:b w:val="1"/>
          <w:bCs w:val="1"/>
        </w:rPr>
        <w:t xml:space="preserve">第十六章 建筑装饰行业面临的困境及对策</w:t>
      </w:r>
    </w:p>
    <w:p>
      <w:pPr>
        <w:spacing w:after="150"/>
      </w:pPr>
      <w:r>
        <w:rPr/>
        <w:t xml:space="preserve">第一节 建筑装饰行业面临的困境</w:t>
      </w:r>
    </w:p>
    <w:p>
      <w:pPr>
        <w:spacing w:after="150"/>
      </w:pPr>
      <w:r>
        <w:rPr/>
        <w:t xml:space="preserve">一、政策法规滞后</w:t>
      </w:r>
    </w:p>
    <w:p>
      <w:pPr>
        <w:spacing w:after="150"/>
      </w:pPr>
      <w:r>
        <w:rPr/>
        <w:t xml:space="preserve">二、施工队伍混杂</w:t>
      </w:r>
    </w:p>
    <w:p>
      <w:pPr>
        <w:spacing w:after="150"/>
      </w:pPr>
      <w:r>
        <w:rPr/>
        <w:t xml:space="preserve">三、施工管理不规范</w:t>
      </w:r>
    </w:p>
    <w:p>
      <w:pPr>
        <w:spacing w:after="150"/>
      </w:pPr>
      <w:r>
        <w:rPr/>
        <w:t xml:space="preserve">四、市场秩序不规范</w:t>
      </w:r>
    </w:p>
    <w:p>
      <w:pPr>
        <w:spacing w:after="150"/>
      </w:pPr>
      <w:r>
        <w:rPr/>
        <w:t xml:space="preserve">五、监管力度不够</w:t>
      </w:r>
    </w:p>
    <w:p>
      <w:pPr>
        <w:spacing w:after="150"/>
      </w:pPr>
      <w:r>
        <w:rPr/>
        <w:t xml:space="preserve">第二节 中国建筑装饰行业存在的问题及对策</w:t>
      </w:r>
    </w:p>
    <w:p>
      <w:pPr>
        <w:spacing w:after="150"/>
      </w:pPr>
      <w:r>
        <w:rPr/>
        <w:t xml:space="preserve">一、中国建筑装饰行业存在的问题</w:t>
      </w:r>
    </w:p>
    <w:p>
      <w:pPr>
        <w:spacing w:after="150"/>
      </w:pPr>
      <w:r>
        <w:rPr/>
        <w:t xml:space="preserve">1、企业供过于求</w:t>
      </w:r>
    </w:p>
    <w:p>
      <w:pPr>
        <w:spacing w:after="150"/>
      </w:pPr>
      <w:r>
        <w:rPr/>
        <w:t xml:space="preserve">2、企业抗风险能力弱</w:t>
      </w:r>
    </w:p>
    <w:p>
      <w:pPr>
        <w:spacing w:after="150"/>
      </w:pPr>
      <w:r>
        <w:rPr/>
        <w:t xml:space="preserve">3、专业化程度低</w:t>
      </w:r>
    </w:p>
    <w:p>
      <w:pPr>
        <w:spacing w:after="150"/>
      </w:pPr>
      <w:r>
        <w:rPr/>
        <w:t xml:space="preserve">4、行业低水平竞争严重</w:t>
      </w:r>
    </w:p>
    <w:p>
      <w:pPr>
        <w:spacing w:after="150"/>
      </w:pPr>
      <w:r>
        <w:rPr/>
        <w:t xml:space="preserve">二、建筑装饰行业发展的建议对策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中国建筑装饰市场发展面临的挑战与对策</w:t>
      </w:r>
    </w:p>
    <w:p>
      <w:pPr>
        <w:spacing w:after="150"/>
      </w:pPr>
      <w:r>
        <w:rPr/>
        <w:t xml:space="preserve">一、建筑装饰业发展的机遇和挑战</w:t>
      </w:r>
    </w:p>
    <w:p>
      <w:pPr>
        <w:spacing w:after="150"/>
      </w:pPr>
      <w:r>
        <w:rPr/>
        <w:t xml:space="preserve">1、建筑装饰业发展的机遇</w:t>
      </w:r>
    </w:p>
    <w:p>
      <w:pPr>
        <w:spacing w:after="150"/>
      </w:pPr>
      <w:r>
        <w:rPr/>
        <w:t xml:space="preserve">2、建筑装饰业面临的挑战</w:t>
      </w:r>
    </w:p>
    <w:p>
      <w:pPr>
        <w:spacing w:after="150"/>
      </w:pPr>
      <w:r>
        <w:rPr/>
        <w:t xml:space="preserve">3、建筑装饰业存在的矛盾</w:t>
      </w:r>
    </w:p>
    <w:p>
      <w:pPr>
        <w:spacing w:after="150"/>
      </w:pPr>
      <w:r>
        <w:rPr/>
        <w:t xml:space="preserve">二、发展建筑装饰业的对策分析</w:t>
      </w:r>
    </w:p>
    <w:p>
      <w:pPr>
        <w:spacing w:after="150"/>
      </w:pPr>
      <w:r>
        <w:rPr/>
        <w:t xml:space="preserve">1、建筑装饰业高速发展应具备的条件</w:t>
      </w:r>
    </w:p>
    <w:p>
      <w:pPr>
        <w:spacing w:after="150"/>
      </w:pPr>
      <w:r>
        <w:rPr/>
        <w:t xml:space="preserve">2、建筑装饰企业的发展战略选择</w:t>
      </w:r>
    </w:p>
    <w:p>
      <w:pPr>
        <w:spacing w:after="150"/>
      </w:pPr>
      <w:r>
        <w:rPr/>
        <w:t xml:space="preserve">3、中国建筑装饰行业发展持续快速发展的思路</w:t>
      </w:r>
    </w:p>
    <w:p>
      <w:pPr>
        <w:spacing w:after="150"/>
      </w:pPr>
      <w:r>
        <w:rPr>
          <w:b w:val="1"/>
          <w:bCs w:val="1"/>
        </w:rPr>
        <w:t xml:space="preserve">第十七章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图表：建筑装饰企业前100强省市区域分布</w:t>
      </w:r>
    </w:p>
    <w:p>
      <w:pPr>
        <w:spacing w:after="150"/>
      </w:pPr>
      <w:r>
        <w:rPr/>
        <w:t xml:space="preserve">图表：建筑装饰企业前100强地区区域分布</w:t>
      </w:r>
    </w:p>
    <w:p>
      <w:pPr>
        <w:spacing w:after="150"/>
      </w:pPr>
      <w:r>
        <w:rPr/>
        <w:t xml:space="preserve">图表：建筑装饰企业前100强平均产值及集中度</w:t>
      </w:r>
    </w:p>
    <w:p>
      <w:pPr>
        <w:spacing w:after="150"/>
      </w:pPr>
      <w:r>
        <w:rPr/>
        <w:t xml:space="preserve">图表：建筑装饰企业产值增速和百强企业产值增速</w:t>
      </w:r>
    </w:p>
    <w:p>
      <w:pPr>
        <w:spacing w:after="150"/>
      </w:pPr>
      <w:r>
        <w:rPr/>
        <w:t xml:space="preserve">图表：2019-2023年中国建筑装饰行业上市企业盈利能力</w:t>
      </w:r>
    </w:p>
    <w:p>
      <w:pPr>
        <w:spacing w:after="150"/>
      </w:pPr>
      <w:r>
        <w:rPr/>
        <w:t xml:space="preserve">图表：2019-2023年中国建筑装饰行业上市企业运营能力</w:t>
      </w:r>
    </w:p>
    <w:p>
      <w:pPr>
        <w:spacing w:after="150"/>
      </w:pPr>
      <w:r>
        <w:rPr/>
        <w:t xml:space="preserve">图表：2019-2023年中国建筑装饰行业上市企业偿债能力</w:t>
      </w:r>
    </w:p>
    <w:p>
      <w:pPr>
        <w:spacing w:after="150"/>
      </w:pPr>
      <w:r>
        <w:rPr/>
        <w:t xml:space="preserve">图表：2019-2023年中国建筑装饰行业上市企业发展能力</w:t>
      </w:r>
    </w:p>
    <w:p>
      <w:pPr>
        <w:spacing w:after="150"/>
      </w:pPr>
      <w:r>
        <w:rPr/>
        <w:t xml:space="preserve">图表：2019-2023年中国建筑装饰行业产值情况</w:t>
      </w:r>
    </w:p>
    <w:p>
      <w:pPr>
        <w:spacing w:after="150"/>
      </w:pPr>
      <w:r>
        <w:rPr/>
        <w:t xml:space="preserve">图表：2019-2023年中国建筑装饰行业各地区产值情况</w:t>
      </w:r>
    </w:p>
    <w:p>
      <w:pPr>
        <w:spacing w:after="150"/>
      </w:pPr>
      <w:r>
        <w:rPr/>
        <w:t xml:space="preserve">图表：2019-2023年中国建筑装饰行业市场规模</w:t>
      </w:r>
    </w:p>
    <w:p>
      <w:pPr>
        <w:spacing w:after="150"/>
      </w:pPr>
      <w:r>
        <w:rPr/>
        <w:t xml:space="preserve">图表：2019-2023年中国建筑装饰行业市场结构</w:t>
      </w:r>
    </w:p>
    <w:p>
      <w:pPr>
        <w:spacing w:after="150"/>
      </w:pPr>
      <w:r>
        <w:rPr/>
        <w:t xml:space="preserve">图表：2019-2023年中国建筑装饰行业流动资产情况</w:t>
      </w:r>
    </w:p>
    <w:p>
      <w:pPr>
        <w:spacing w:after="150"/>
      </w:pPr>
      <w:r>
        <w:rPr/>
        <w:t xml:space="preserve">图表：2019-2023年中国建筑装饰行业非流动资产情况</w:t>
      </w:r>
    </w:p>
    <w:p>
      <w:pPr>
        <w:spacing w:after="150"/>
      </w:pPr>
      <w:r>
        <w:rPr/>
        <w:t xml:space="preserve">图表：2019-2023年中国建筑装饰行业流动负债情况</w:t>
      </w:r>
    </w:p>
    <w:p>
      <w:pPr>
        <w:spacing w:after="150"/>
      </w:pPr>
      <w:r>
        <w:rPr/>
        <w:t xml:space="preserve">图表：2019-2023年中国建筑装饰行业非流动负债情况</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图表：2019-2023年建筑装饰上市企业预收款/营业收入</w:t>
      </w:r>
    </w:p>
    <w:p>
      <w:pPr>
        <w:spacing w:after="150"/>
      </w:pPr>
      <w:r>
        <w:rPr/>
        <w:t xml:space="preserve">图表：2019-2023年建筑装饰上市企业经营现金流/营业收入</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图表：2019-2023年金螳螂收付比情况</w:t>
      </w:r>
    </w:p>
    <w:p>
      <w:pPr>
        <w:spacing w:after="150"/>
      </w:pPr>
      <w:r>
        <w:rPr/>
        <w:t xml:space="preserve">图表：2019-2023年亚厦股份收付比情况</w:t>
      </w:r>
    </w:p>
    <w:p>
      <w:pPr>
        <w:spacing w:after="150"/>
      </w:pPr>
      <w:r>
        <w:rPr/>
        <w:t xml:space="preserve">图表：2019-2023年广田集团收付比情况</w:t>
      </w:r>
    </w:p>
    <w:p>
      <w:pPr>
        <w:spacing w:after="150"/>
      </w:pPr>
      <w:r>
        <w:rPr/>
        <w:t xml:space="preserve">图表：2019-2023年洪涛股份收付比情况</w:t>
      </w:r>
    </w:p>
    <w:p>
      <w:pPr>
        <w:spacing w:after="150"/>
      </w:pPr>
      <w:r>
        <w:rPr/>
        <w:t xml:space="preserve">图表：2019-2023年瑞和股份收付比情况</w:t>
      </w:r>
    </w:p>
    <w:p>
      <w:pPr>
        <w:spacing w:after="150"/>
      </w:pPr>
      <w:r>
        <w:rPr/>
        <w:t xml:space="preserve">图表：2019-2023年宝鹰股份收付比情况</w:t>
      </w:r>
    </w:p>
    <w:p>
      <w:pPr>
        <w:spacing w:after="150"/>
      </w:pPr>
      <w:r>
        <w:rPr/>
        <w:t xml:space="preserve">图表：2019-2023年金筑股份收付比情况</w:t>
      </w:r>
    </w:p>
    <w:p>
      <w:pPr>
        <w:spacing w:after="150"/>
      </w:pPr>
      <w:r>
        <w:rPr/>
        <w:t xml:space="preserve">图表：2019-2023年神州长城收付比情况</w:t>
      </w:r>
    </w:p>
    <w:p>
      <w:pPr>
        <w:spacing w:after="150"/>
      </w:pPr>
      <w:r>
        <w:rPr/>
        <w:t xml:space="preserve">图表：2019-2023年奇信股份收付比情况</w:t>
      </w:r>
    </w:p>
    <w:p>
      <w:pPr>
        <w:spacing w:after="150"/>
      </w:pPr>
      <w:r>
        <w:rPr/>
        <w:t xml:space="preserve">图表：2019-2023年建艺集团收付比情况</w:t>
      </w:r>
    </w:p>
    <w:p>
      <w:pPr>
        <w:spacing w:after="150"/>
      </w:pPr>
      <w:r>
        <w:rPr/>
        <w:t xml:space="preserve">图表：2019-2023年金螳螂建筑装饰业务收入</w:t>
      </w:r>
    </w:p>
    <w:p>
      <w:pPr>
        <w:spacing w:after="150"/>
      </w:pPr>
      <w:r>
        <w:rPr/>
        <w:t xml:space="preserve">图表：2019-2023年亚厦股份建筑装饰业务收入</w:t>
      </w:r>
    </w:p>
    <w:p>
      <w:pPr>
        <w:spacing w:after="150"/>
      </w:pPr>
      <w:r>
        <w:rPr/>
        <w:t xml:space="preserve">图表：2019-2023年广田集团建筑装饰业务收入</w:t>
      </w:r>
    </w:p>
    <w:p>
      <w:pPr>
        <w:spacing w:after="150"/>
      </w:pPr>
      <w:r>
        <w:rPr/>
        <w:t xml:space="preserve">图表：2019-2023年洪涛股份建筑装饰业务收入</w:t>
      </w:r>
    </w:p>
    <w:p>
      <w:pPr>
        <w:spacing w:after="150"/>
      </w:pPr>
      <w:r>
        <w:rPr/>
        <w:t xml:space="preserve">图表：2019-2023年瑞和股份建筑装饰业务收入</w:t>
      </w:r>
    </w:p>
    <w:p>
      <w:pPr>
        <w:spacing w:after="150"/>
      </w:pPr>
      <w:r>
        <w:rPr/>
        <w:t xml:space="preserve">图表：2019-2023年宝鹰股份建筑装饰业务收入</w:t>
      </w:r>
    </w:p>
    <w:p>
      <w:pPr>
        <w:spacing w:after="150"/>
      </w:pPr>
      <w:r>
        <w:rPr/>
        <w:t xml:space="preserve">图表：2019-2023年金筑股份建筑装饰业务收入</w:t>
      </w:r>
    </w:p>
    <w:p>
      <w:pPr>
        <w:spacing w:after="150"/>
      </w:pPr>
      <w:r>
        <w:rPr/>
        <w:t xml:space="preserve">图表：2019-2023年神州长城建筑装饰业务收入</w:t>
      </w:r>
    </w:p>
    <w:p>
      <w:pPr>
        <w:spacing w:after="150"/>
      </w:pPr>
      <w:r>
        <w:rPr/>
        <w:t xml:space="preserve">图表：2019-2023年奇信股份建筑装饰业务收入</w:t>
      </w:r>
    </w:p>
    <w:p>
      <w:pPr>
        <w:spacing w:after="150"/>
      </w:pPr>
      <w:r>
        <w:rPr/>
        <w:t xml:space="preserve">图表：2019-2023年建艺集团建筑装饰业务收入</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2024-2029年中国建筑装饰行业全景调研与发展战略研究咨询报告</dc:title>
  <dc:description>2024-2029年中国建筑装饰行业全景调研与发展战略研究咨询报告</dc:description>
  <dc:subject>2024-2029年中国建筑装饰行业全景调研与发展战略研究咨询报告</dc:subject>
  <cp:keywords>研究报告</cp:keywords>
  <cp:category>研究报告</cp:category>
  <cp:lastModifiedBy>北京中道泰和信息咨询有限公司</cp:lastModifiedBy>
  <dcterms:created xsi:type="dcterms:W3CDTF">2024-01-24T16:33:14+08:00</dcterms:created>
  <dcterms:modified xsi:type="dcterms:W3CDTF">2024-01-24T16:33:14+08:00</dcterms:modified>
</cp:coreProperties>
</file>

<file path=docProps/custom.xml><?xml version="1.0" encoding="utf-8"?>
<Properties xmlns="http://schemas.openxmlformats.org/officeDocument/2006/custom-properties" xmlns:vt="http://schemas.openxmlformats.org/officeDocument/2006/docPropsVTypes"/>
</file>