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2024-2029年中国离心压缩机行业深度调研及发展趋势预测报告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离心压缩机(compressor)，是将低压气体提升为高压气体的一种从动的流体机械，是制冷系统的心脏。它从吸气管吸入低温低压的制冷剂气体，通过电机运转带动活塞对其进行压缩后，向排气管排出高温高压的制冷剂气体，为制冷循环提供动力，从而实现压缩→冷凝(放热)→膨胀→蒸发(吸热)的制冷循环。</w:t>
      </w:r>
    </w:p>
    <w:p>
      <w:pPr>
        <w:spacing w:after="150"/>
      </w:pPr>
      <w:r>
        <w:rPr/>
        <w:t xml:space="preserve">随着离心压缩机行业竞争的不断加剧，大型企业间并购整合与资本运作日趋频繁，国内外优秀的离心压缩机企业愈来愈重视对行业市场的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目前国内小型离心压缩机市场95%以上依赖于进口，主要品牌有阿特拉斯•科普柯、复盛易利达(FSELLIOTT)、英格索兰、三星及IHI寿力(IHI-SULLAIR)，5家外资企业市场份额合计达到90%左右。国内主要竞争对手有沈鼓集团、陕西鼓风机(集团)、开山股份等吸收了国外先进技术且拥有自主知识产权的企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离心压缩机行业的市场走向和发展趋势。</w:t>
      </w:r>
    </w:p>
    <w:p>
      <w:pPr>
        <w:spacing w:after="150"/>
      </w:pPr>
      <w:r>
        <w:rPr/>
        <w:t xml:space="preserve">报告根据离心压缩机行业的发展轨迹及多年的实践经验，对中国离心压缩机行业的内外部环境、行业发展现状、产业链发展状况、市场供需、竞争格局、标杆企业、发展趋势、机会风险、发展策略与投资建议等进行了分析，并重点分析了我国离心压缩机行业将面临的机遇与挑战，对离心压缩机行业未来的发展趋势及前景作出审慎分析与预测。是离心压缩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离心压缩机行业界定和分类 1</w:t>
      </w:r>
    </w:p>
    <w:p>
      <w:pPr>
        <w:spacing w:after="150"/>
      </w:pPr>
      <w:r>
        <w:rPr/>
        <w:t xml:space="preserve">第一节 行业定义基本概念 1</w:t>
      </w:r>
    </w:p>
    <w:p>
      <w:pPr>
        <w:spacing w:after="150"/>
      </w:pPr>
      <w:r>
        <w:rPr/>
        <w:t xml:space="preserve">第二节 行业基本特点 2</w:t>
      </w:r>
    </w:p>
    <w:p>
      <w:pPr>
        <w:spacing w:after="150"/>
      </w:pPr>
      <w:r>
        <w:rPr/>
        <w:t xml:space="preserve">一、行业周期 2</w:t>
      </w:r>
    </w:p>
    <w:p>
      <w:pPr>
        <w:spacing w:after="150"/>
      </w:pPr>
      <w:r>
        <w:rPr/>
        <w:t xml:space="preserve">二、行业进入壁垒 4</w:t>
      </w:r>
    </w:p>
    <w:p>
      <w:pPr>
        <w:spacing w:after="150"/>
      </w:pPr>
      <w:r>
        <w:rPr/>
        <w:t xml:space="preserve">三、行业主要投资方式 5</w:t>
      </w:r>
    </w:p>
    <w:p>
      <w:pPr>
        <w:spacing w:after="150"/>
      </w:pPr>
      <w:r>
        <w:rPr/>
        <w:t xml:space="preserve">四、行业退出模式 6</w:t>
      </w:r>
    </w:p>
    <w:p>
      <w:pPr>
        <w:spacing w:after="150"/>
      </w:pPr>
      <w:r>
        <w:rPr/>
        <w:t xml:space="preserve">第三节 行业分类 9</w:t>
      </w:r>
    </w:p>
    <w:p>
      <w:pPr>
        <w:spacing w:after="150"/>
      </w:pPr>
      <w:r>
        <w:rPr>
          <w:b w:val="1"/>
          <w:bCs w:val="1"/>
        </w:rPr>
        <w:t xml:space="preserve">第二章 2019-2023年离心压缩机行业国内外发展概述 10</w:t>
      </w:r>
    </w:p>
    <w:p>
      <w:pPr>
        <w:spacing w:after="150"/>
      </w:pPr>
      <w:r>
        <w:rPr/>
        <w:t xml:space="preserve">第一节 全球离心压缩机行业发展概况 10</w:t>
      </w:r>
    </w:p>
    <w:p>
      <w:pPr>
        <w:spacing w:after="150"/>
      </w:pPr>
      <w:r>
        <w:rPr/>
        <w:t xml:space="preserve">一、全球离心压缩机行业发展现状 10</w:t>
      </w:r>
    </w:p>
    <w:p>
      <w:pPr>
        <w:spacing w:after="150"/>
      </w:pPr>
      <w:r>
        <w:rPr/>
        <w:t xml:space="preserve">二、全球离心压缩机行业发展趋势 11</w:t>
      </w:r>
    </w:p>
    <w:p>
      <w:pPr>
        <w:spacing w:after="150"/>
      </w:pPr>
      <w:r>
        <w:rPr/>
        <w:t xml:space="preserve">三、主要国家和地区发展状况 12</w:t>
      </w:r>
    </w:p>
    <w:p>
      <w:pPr>
        <w:spacing w:after="150"/>
      </w:pPr>
      <w:r>
        <w:rPr/>
        <w:t xml:space="preserve">第二节 中国离心压缩机行业发展概况 20</w:t>
      </w:r>
    </w:p>
    <w:p>
      <w:pPr>
        <w:spacing w:after="150"/>
      </w:pPr>
      <w:r>
        <w:rPr/>
        <w:t xml:space="preserve">一、中国离心压缩机行业发展历程与现状 20</w:t>
      </w:r>
    </w:p>
    <w:p>
      <w:pPr>
        <w:spacing w:after="150"/>
      </w:pPr>
      <w:r>
        <w:rPr/>
        <w:t xml:space="preserve">二、中国离心压缩机行业发展中存在的问题 23</w:t>
      </w:r>
    </w:p>
    <w:p>
      <w:pPr>
        <w:spacing w:after="150"/>
      </w:pPr>
      <w:r>
        <w:rPr>
          <w:b w:val="1"/>
          <w:bCs w:val="1"/>
        </w:rPr>
        <w:t xml:space="preserve">第三章 2019-2023年中国离心压缩机行业发展环境分析 25</w:t>
      </w:r>
    </w:p>
    <w:p>
      <w:pPr>
        <w:spacing w:after="150"/>
      </w:pPr>
      <w:r>
        <w:rPr/>
        <w:t xml:space="preserve">第一节 宏观经济环境 25</w:t>
      </w:r>
    </w:p>
    <w:p>
      <w:pPr>
        <w:spacing w:after="150"/>
      </w:pPr>
      <w:r>
        <w:rPr/>
        <w:t xml:space="preserve">第二节 宏观政策环境 34</w:t>
      </w:r>
    </w:p>
    <w:p>
      <w:pPr>
        <w:spacing w:after="150"/>
      </w:pPr>
      <w:r>
        <w:rPr/>
        <w:t xml:space="preserve">第三节 离心压缩机行业政策环境 41</w:t>
      </w:r>
    </w:p>
    <w:p>
      <w:pPr>
        <w:spacing w:after="150"/>
      </w:pPr>
      <w:r>
        <w:rPr/>
        <w:t xml:space="preserve">第四节 离心压缩机行业技术环境 43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2019-2023年中国离心压缩机行业市场分析 45</w:t>
      </w:r>
    </w:p>
    <w:p>
      <w:pPr>
        <w:spacing w:after="150"/>
      </w:pPr>
      <w:r>
        <w:rPr/>
        <w:t xml:space="preserve">第一节 市场规模 45</w:t>
      </w:r>
    </w:p>
    <w:p>
      <w:pPr>
        <w:spacing w:after="150"/>
      </w:pPr>
      <w:r>
        <w:rPr/>
        <w:t xml:space="preserve">一、离心压缩机行业市场规模及增速 45</w:t>
      </w:r>
    </w:p>
    <w:p>
      <w:pPr>
        <w:spacing w:after="150"/>
      </w:pPr>
      <w:r>
        <w:rPr/>
        <w:t xml:space="preserve">二、离心压缩机行业市场饱和度 47</w:t>
      </w:r>
    </w:p>
    <w:p>
      <w:pPr>
        <w:spacing w:after="150"/>
      </w:pPr>
      <w:r>
        <w:rPr/>
        <w:t xml:space="preserve">三、影响离心压缩机行业市场规模的因素 47</w:t>
      </w:r>
    </w:p>
    <w:p>
      <w:pPr>
        <w:spacing w:after="150"/>
      </w:pPr>
      <w:r>
        <w:rPr/>
        <w:t xml:space="preserve">四、2024-2029年离心压缩机行业市场规模及增速预测 48</w:t>
      </w:r>
    </w:p>
    <w:p>
      <w:pPr>
        <w:spacing w:after="150"/>
      </w:pPr>
      <w:r>
        <w:rPr/>
        <w:t xml:space="preserve">第二节 市场结构 48</w:t>
      </w:r>
    </w:p>
    <w:p>
      <w:pPr>
        <w:spacing w:after="150"/>
      </w:pPr>
      <w:r>
        <w:rPr/>
        <w:t xml:space="preserve">第三节 市场特点 54</w:t>
      </w:r>
    </w:p>
    <w:p>
      <w:pPr>
        <w:spacing w:after="150"/>
      </w:pPr>
      <w:r>
        <w:rPr/>
        <w:t xml:space="preserve">一、离心压缩机行业所处生命周期 54</w:t>
      </w:r>
    </w:p>
    <w:p>
      <w:pPr>
        <w:spacing w:after="150"/>
      </w:pPr>
      <w:r>
        <w:rPr/>
        <w:t xml:space="preserve">二、技术变革与行业革新对离心压缩机行业的影响 56</w:t>
      </w:r>
    </w:p>
    <w:p>
      <w:pPr>
        <w:spacing w:after="150"/>
      </w:pPr>
      <w:r>
        <w:rPr/>
        <w:t xml:space="preserve">三、差异化分析 58</w:t>
      </w:r>
    </w:p>
    <w:p>
      <w:pPr>
        <w:spacing w:after="150"/>
      </w:pPr>
      <w:r>
        <w:rPr>
          <w:b w:val="1"/>
          <w:bCs w:val="1"/>
        </w:rPr>
        <w:t xml:space="preserve">第五章 2019-2023年中国离心压缩机行业区域市场分析 63</w:t>
      </w:r>
    </w:p>
    <w:p>
      <w:pPr>
        <w:spacing w:after="150"/>
      </w:pPr>
      <w:r>
        <w:rPr/>
        <w:t xml:space="preserve">第一节 区域市场分布状况 63</w:t>
      </w:r>
    </w:p>
    <w:p>
      <w:pPr>
        <w:spacing w:after="150"/>
      </w:pPr>
      <w:r>
        <w:rPr/>
        <w:t xml:space="preserve">第二节 重点区域市场需求分析 63</w:t>
      </w:r>
    </w:p>
    <w:p>
      <w:pPr>
        <w:spacing w:after="150"/>
      </w:pPr>
      <w:r>
        <w:rPr/>
        <w:t xml:space="preserve">第三节 区域市场需求变化趋势 64</w:t>
      </w:r>
    </w:p>
    <w:p>
      <w:pPr>
        <w:spacing w:after="150"/>
      </w:pPr>
      <w:r>
        <w:rPr/>
        <w:t xml:space="preserve">第四节 离心压缩机主要应用领域及趋势分析 64</w:t>
      </w:r>
    </w:p>
    <w:p>
      <w:pPr>
        <w:spacing w:after="150"/>
      </w:pPr>
      <w:r>
        <w:rPr/>
        <w:t xml:space="preserve">一、离心压缩机在天然气行业中的应用现状及发展趋势 64</w:t>
      </w:r>
    </w:p>
    <w:p>
      <w:pPr>
        <w:spacing w:after="150"/>
      </w:pPr>
      <w:r>
        <w:rPr/>
        <w:t xml:space="preserve">二、离心压缩机在空分行业中的应用现状及发展趋势 71</w:t>
      </w:r>
    </w:p>
    <w:p>
      <w:pPr>
        <w:spacing w:after="150"/>
      </w:pPr>
      <w:r>
        <w:rPr/>
        <w:t xml:space="preserve">三、离心压缩机在压缩空气储能行业中的应用现状及发展趋势 82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2019-2023年中国离心压缩机行业产业链分析 87</w:t>
      </w:r>
    </w:p>
    <w:p>
      <w:pPr>
        <w:spacing w:after="150"/>
      </w:pPr>
      <w:r>
        <w:rPr/>
        <w:t xml:space="preserve">第一节 离心压缩机行业产业链分析 87</w:t>
      </w:r>
    </w:p>
    <w:p>
      <w:pPr>
        <w:spacing w:after="150"/>
      </w:pPr>
      <w:r>
        <w:rPr/>
        <w:t xml:space="preserve">一、产业链结构分析 87</w:t>
      </w:r>
    </w:p>
    <w:p>
      <w:pPr>
        <w:spacing w:after="150"/>
      </w:pPr>
      <w:r>
        <w:rPr/>
        <w:t xml:space="preserve">二、主要环节的增值空间 88</w:t>
      </w:r>
    </w:p>
    <w:p>
      <w:pPr>
        <w:spacing w:after="150"/>
      </w:pPr>
      <w:r>
        <w:rPr/>
        <w:t xml:space="preserve">三、与上下游行业之间的关联性 88</w:t>
      </w:r>
    </w:p>
    <w:p>
      <w:pPr>
        <w:spacing w:after="150"/>
      </w:pPr>
      <w:r>
        <w:rPr/>
        <w:t xml:space="preserve">第二节 离心压缩机上游行业分析 88</w:t>
      </w:r>
    </w:p>
    <w:p>
      <w:pPr>
        <w:spacing w:after="150"/>
      </w:pPr>
      <w:r>
        <w:rPr/>
        <w:t xml:space="preserve">一、离心压缩机成本构成 88</w:t>
      </w:r>
    </w:p>
    <w:p>
      <w:pPr>
        <w:spacing w:after="150"/>
      </w:pPr>
      <w:r>
        <w:rPr/>
        <w:t xml:space="preserve">二、上游行业发展现状 95</w:t>
      </w:r>
    </w:p>
    <w:p>
      <w:pPr>
        <w:spacing w:after="150"/>
      </w:pPr>
      <w:r>
        <w:rPr/>
        <w:t xml:space="preserve">三、上游行业对离心压缩机行业的影响 97</w:t>
      </w:r>
    </w:p>
    <w:p>
      <w:pPr>
        <w:spacing w:after="150"/>
      </w:pPr>
      <w:r>
        <w:rPr/>
        <w:t xml:space="preserve">第三节 离心压缩机下游行业分析 97</w:t>
      </w:r>
    </w:p>
    <w:p>
      <w:pPr>
        <w:spacing w:after="150"/>
      </w:pPr>
      <w:r>
        <w:rPr/>
        <w:t xml:space="preserve">一、离心压缩机下游行业分布 97</w:t>
      </w:r>
    </w:p>
    <w:p>
      <w:pPr>
        <w:spacing w:after="150"/>
      </w:pPr>
      <w:r>
        <w:rPr/>
        <w:t xml:space="preserve">二、下游行业发展现状 98</w:t>
      </w:r>
    </w:p>
    <w:p>
      <w:pPr>
        <w:spacing w:after="150"/>
      </w:pPr>
      <w:r>
        <w:rPr/>
        <w:t xml:space="preserve">三、2024-2029年下游行业发展趋势 98</w:t>
      </w:r>
    </w:p>
    <w:p>
      <w:pPr>
        <w:spacing w:after="150"/>
      </w:pPr>
      <w:r>
        <w:rPr/>
        <w:t xml:space="preserve">四、下游需求对离心压缩机行业的影响 98</w:t>
      </w:r>
    </w:p>
    <w:p>
      <w:pPr>
        <w:spacing w:after="150"/>
      </w:pPr>
      <w:r>
        <w:rPr>
          <w:b w:val="1"/>
          <w:bCs w:val="1"/>
        </w:rPr>
        <w:t xml:space="preserve">第七章 2019-2023年中国离心压缩机行业主导驱动因素分析 99</w:t>
      </w:r>
    </w:p>
    <w:p>
      <w:pPr>
        <w:spacing w:after="150"/>
      </w:pPr>
      <w:r>
        <w:rPr/>
        <w:t xml:space="preserve">第一节 国家政策导向 99</w:t>
      </w:r>
    </w:p>
    <w:p>
      <w:pPr>
        <w:spacing w:after="150"/>
      </w:pPr>
      <w:r>
        <w:rPr/>
        <w:t xml:space="preserve">第二节 关联行业发展 100</w:t>
      </w:r>
    </w:p>
    <w:p>
      <w:pPr>
        <w:spacing w:after="150"/>
      </w:pPr>
      <w:r>
        <w:rPr/>
        <w:t xml:space="preserve">第三节 行业技术发展 111</w:t>
      </w:r>
    </w:p>
    <w:p>
      <w:pPr>
        <w:spacing w:after="150"/>
      </w:pPr>
      <w:r>
        <w:rPr/>
        <w:t xml:space="preserve">第四节 行业竞争状况 114</w:t>
      </w:r>
    </w:p>
    <w:p>
      <w:pPr>
        <w:spacing w:after="150"/>
      </w:pPr>
      <w:r>
        <w:rPr/>
        <w:t xml:space="preserve">第五节 社会需求的变化 114</w:t>
      </w:r>
    </w:p>
    <w:p>
      <w:pPr>
        <w:spacing w:after="150"/>
      </w:pPr>
      <w:r>
        <w:rPr>
          <w:b w:val="1"/>
          <w:bCs w:val="1"/>
        </w:rPr>
        <w:t xml:space="preserve">第八章 2019-2023年中国离心压缩机行业偿债能力分析 116</w:t>
      </w:r>
    </w:p>
    <w:p>
      <w:pPr>
        <w:spacing w:after="150"/>
      </w:pPr>
      <w:r>
        <w:rPr/>
        <w:t xml:space="preserve">第一节 离心压缩机行业资产负债率分析 116</w:t>
      </w:r>
    </w:p>
    <w:p>
      <w:pPr>
        <w:spacing w:after="150"/>
      </w:pPr>
      <w:r>
        <w:rPr/>
        <w:t xml:space="preserve">第二节 离心压缩机行业速动比率分析 116</w:t>
      </w:r>
    </w:p>
    <w:p>
      <w:pPr>
        <w:spacing w:after="150"/>
      </w:pPr>
      <w:r>
        <w:rPr/>
        <w:t xml:space="preserve">第三节 离心压缩机行业流动比率分析 117</w:t>
      </w:r>
    </w:p>
    <w:p>
      <w:pPr>
        <w:spacing w:after="150"/>
      </w:pPr>
      <w:r>
        <w:rPr/>
        <w:t xml:space="preserve">第四节 2024-2029年离心压缩机行业偿债能力预测 118</w:t>
      </w:r>
    </w:p>
    <w:p>
      <w:pPr>
        <w:spacing w:after="150"/>
      </w:pPr>
      <w:r>
        <w:rPr>
          <w:b w:val="1"/>
          <w:bCs w:val="1"/>
        </w:rPr>
        <w:t xml:space="preserve">第九章 2019-2023年中国离心压缩机行业营运能力分析 119</w:t>
      </w:r>
    </w:p>
    <w:p>
      <w:pPr>
        <w:spacing w:after="150"/>
      </w:pPr>
      <w:r>
        <w:rPr/>
        <w:t xml:space="preserve">第一节 离心压缩机行业总资产周转率分析 119</w:t>
      </w:r>
    </w:p>
    <w:p>
      <w:pPr>
        <w:spacing w:after="150"/>
      </w:pPr>
      <w:r>
        <w:rPr/>
        <w:t xml:space="preserve">第二节 离心压缩机行业净资产周转率分析 119</w:t>
      </w:r>
    </w:p>
    <w:p>
      <w:pPr>
        <w:spacing w:after="150"/>
      </w:pPr>
      <w:r>
        <w:rPr/>
        <w:t xml:space="preserve">第三节 离心压缩机行业应收账款周转率分析 120</w:t>
      </w:r>
    </w:p>
    <w:p>
      <w:pPr>
        <w:spacing w:after="150"/>
      </w:pPr>
      <w:r>
        <w:rPr/>
        <w:t xml:space="preserve">第四节 离心压缩机行业存货周转率分析 120</w:t>
      </w:r>
    </w:p>
    <w:p>
      <w:pPr>
        <w:spacing w:after="150"/>
      </w:pPr>
      <w:r>
        <w:rPr/>
        <w:t xml:space="preserve">第五节 2024-2029年离心压缩机行业营运能力预测 121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2019-2023年中国离心压缩机行业竞争分析 122</w:t>
      </w:r>
    </w:p>
    <w:p>
      <w:pPr>
        <w:spacing w:after="150"/>
      </w:pPr>
      <w:r>
        <w:rPr/>
        <w:t xml:space="preserve">第一节 重点离心压缩机企业市场份额 122</w:t>
      </w:r>
    </w:p>
    <w:p>
      <w:pPr>
        <w:spacing w:after="150"/>
      </w:pPr>
      <w:r>
        <w:rPr/>
        <w:t xml:space="preserve">第二节 离心压缩机行业市场集中度 122</w:t>
      </w:r>
    </w:p>
    <w:p>
      <w:pPr>
        <w:spacing w:after="150"/>
      </w:pPr>
      <w:r>
        <w:rPr/>
        <w:t xml:space="preserve">第三节 行业竞争群组 122</w:t>
      </w:r>
    </w:p>
    <w:p>
      <w:pPr>
        <w:spacing w:after="150"/>
      </w:pPr>
      <w:r>
        <w:rPr/>
        <w:t xml:space="preserve">第四节 潜在进入者 123</w:t>
      </w:r>
    </w:p>
    <w:p>
      <w:pPr>
        <w:spacing w:after="150"/>
      </w:pPr>
      <w:r>
        <w:rPr/>
        <w:t xml:space="preserve">第五节 替代品威胁 124</w:t>
      </w:r>
    </w:p>
    <w:p>
      <w:pPr>
        <w:spacing w:after="150"/>
      </w:pPr>
      <w:r>
        <w:rPr/>
        <w:t xml:space="preserve">第六节 供应商议价能力 124</w:t>
      </w:r>
    </w:p>
    <w:p>
      <w:pPr>
        <w:spacing w:after="150"/>
      </w:pPr>
      <w:r>
        <w:rPr/>
        <w:t xml:space="preserve">第七节 下游用户议价能力 124</w:t>
      </w:r>
    </w:p>
    <w:p>
      <w:pPr>
        <w:spacing w:after="150"/>
      </w:pPr>
      <w:r>
        <w:rPr>
          <w:b w:val="1"/>
          <w:bCs w:val="1"/>
        </w:rPr>
        <w:t xml:space="preserve">第十一章 2019-2023年中国离心压缩机行业重点企业分析 125</w:t>
      </w:r>
    </w:p>
    <w:p>
      <w:pPr>
        <w:spacing w:after="150"/>
      </w:pPr>
      <w:r>
        <w:rPr/>
        <w:t xml:space="preserve">第一节 阿特拉斯?科普柯(中国)投资有限公司 125</w:t>
      </w:r>
    </w:p>
    <w:p>
      <w:pPr>
        <w:spacing w:after="150"/>
      </w:pPr>
      <w:r>
        <w:rPr/>
        <w:t xml:space="preserve">一、企业概述 125</w:t>
      </w:r>
    </w:p>
    <w:p>
      <w:pPr>
        <w:spacing w:after="150"/>
      </w:pPr>
      <w:r>
        <w:rPr/>
        <w:t xml:space="preserve">二、企业产品及性能参数 125</w:t>
      </w:r>
    </w:p>
    <w:p>
      <w:pPr>
        <w:spacing w:after="150"/>
      </w:pPr>
      <w:r>
        <w:rPr/>
        <w:t xml:space="preserve">三、企业经营情况(包含盈利情况) 125</w:t>
      </w:r>
    </w:p>
    <w:p>
      <w:pPr>
        <w:spacing w:after="150"/>
      </w:pPr>
      <w:r>
        <w:rPr/>
        <w:t xml:space="preserve">四、企业产品销售情况(包含销售收入和利润分析)及售价 126</w:t>
      </w:r>
    </w:p>
    <w:p>
      <w:pPr>
        <w:spacing w:after="150"/>
      </w:pPr>
      <w:r>
        <w:rPr/>
        <w:t xml:space="preserve">五、企业发展优势分析 126</w:t>
      </w:r>
    </w:p>
    <w:p>
      <w:pPr>
        <w:spacing w:after="150"/>
      </w:pPr>
      <w:r>
        <w:rPr/>
        <w:t xml:space="preserve">第二节 西门子 126</w:t>
      </w:r>
    </w:p>
    <w:p>
      <w:pPr>
        <w:spacing w:after="150"/>
      </w:pPr>
      <w:r>
        <w:rPr/>
        <w:t xml:space="preserve">一、企业概述 126</w:t>
      </w:r>
    </w:p>
    <w:p>
      <w:pPr>
        <w:spacing w:after="150"/>
      </w:pPr>
      <w:r>
        <w:rPr/>
        <w:t xml:space="preserve">二、企业产品及性能参数 127</w:t>
      </w:r>
    </w:p>
    <w:p>
      <w:pPr>
        <w:spacing w:after="150"/>
      </w:pPr>
      <w:r>
        <w:rPr/>
        <w:t xml:space="preserve">三、企业经营情况(包含盈利情况) 128</w:t>
      </w:r>
    </w:p>
    <w:p>
      <w:pPr>
        <w:spacing w:after="150"/>
      </w:pPr>
      <w:r>
        <w:rPr/>
        <w:t xml:space="preserve">四、企业产品销售情况(包含销售收入和利润分析)及售价 129</w:t>
      </w:r>
    </w:p>
    <w:p>
      <w:pPr>
        <w:spacing w:after="150"/>
      </w:pPr>
      <w:r>
        <w:rPr/>
        <w:t xml:space="preserve">五、企业发展优势分析 129</w:t>
      </w:r>
    </w:p>
    <w:p>
      <w:pPr>
        <w:spacing w:after="150"/>
      </w:pPr>
      <w:r>
        <w:rPr/>
        <w:t xml:space="preserve">第三节 曼透平 129</w:t>
      </w:r>
    </w:p>
    <w:p>
      <w:pPr>
        <w:spacing w:after="150"/>
      </w:pPr>
      <w:r>
        <w:rPr/>
        <w:t xml:space="preserve">一、企业概述 129</w:t>
      </w:r>
    </w:p>
    <w:p>
      <w:pPr>
        <w:spacing w:after="150"/>
      </w:pPr>
      <w:r>
        <w:rPr/>
        <w:t xml:space="preserve">二、企业产品及性能参数 131</w:t>
      </w:r>
    </w:p>
    <w:p>
      <w:pPr>
        <w:spacing w:after="150"/>
      </w:pPr>
      <w:r>
        <w:rPr/>
        <w:t xml:space="preserve">三、企业经营情况(包含盈利情况) 131</w:t>
      </w:r>
    </w:p>
    <w:p>
      <w:pPr>
        <w:spacing w:after="150"/>
      </w:pPr>
      <w:r>
        <w:rPr/>
        <w:t xml:space="preserve">四、企业产品销售情况(包含销售收入和利润分析)及售价 132</w:t>
      </w:r>
    </w:p>
    <w:p>
      <w:pPr>
        <w:spacing w:after="150"/>
      </w:pPr>
      <w:r>
        <w:rPr/>
        <w:t xml:space="preserve">五、企业发展优势分析 132</w:t>
      </w:r>
    </w:p>
    <w:p>
      <w:pPr>
        <w:spacing w:after="150"/>
      </w:pPr>
      <w:r>
        <w:rPr/>
        <w:t xml:space="preserve">第四节 英格索兰(中国)投资有限公司 132</w:t>
      </w:r>
    </w:p>
    <w:p>
      <w:pPr>
        <w:spacing w:after="150"/>
      </w:pPr>
      <w:r>
        <w:rPr/>
        <w:t xml:space="preserve">一、企业概述 132</w:t>
      </w:r>
    </w:p>
    <w:p>
      <w:pPr>
        <w:spacing w:after="150"/>
      </w:pPr>
      <w:r>
        <w:rPr/>
        <w:t xml:space="preserve">二、企业产品及性能参数 133</w:t>
      </w:r>
    </w:p>
    <w:p>
      <w:pPr>
        <w:spacing w:after="150"/>
      </w:pPr>
      <w:r>
        <w:rPr/>
        <w:t xml:space="preserve">三、企业经营情况(包含盈利情况) 133</w:t>
      </w:r>
    </w:p>
    <w:p>
      <w:pPr>
        <w:spacing w:after="150"/>
      </w:pPr>
      <w:r>
        <w:rPr/>
        <w:t xml:space="preserve">四、企业产品销售情况(包含销售收入和利润分析)及售价 134</w:t>
      </w:r>
    </w:p>
    <w:p>
      <w:pPr>
        <w:spacing w:after="150"/>
      </w:pPr>
      <w:r>
        <w:rPr/>
        <w:t xml:space="preserve">五、企业发展优势分析 135</w:t>
      </w:r>
    </w:p>
    <w:p>
      <w:pPr>
        <w:spacing w:after="150"/>
      </w:pPr>
      <w:r>
        <w:rPr/>
        <w:t xml:space="preserve">第五节 沈阳鼓风机集团股份有限公司 140</w:t>
      </w:r>
    </w:p>
    <w:p>
      <w:pPr>
        <w:spacing w:after="150"/>
      </w:pPr>
      <w:r>
        <w:rPr/>
        <w:t xml:space="preserve">一、企业概述 140</w:t>
      </w:r>
    </w:p>
    <w:p>
      <w:pPr>
        <w:spacing w:after="150"/>
      </w:pPr>
      <w:r>
        <w:rPr/>
        <w:t xml:space="preserve">二、企业产品及性能参数 143</w:t>
      </w:r>
    </w:p>
    <w:p>
      <w:pPr>
        <w:spacing w:after="150"/>
      </w:pPr>
      <w:r>
        <w:rPr/>
        <w:t xml:space="preserve">三、企业经营情况(包含盈利情况) 144</w:t>
      </w:r>
    </w:p>
    <w:p>
      <w:pPr>
        <w:spacing w:after="150"/>
      </w:pPr>
      <w:r>
        <w:rPr/>
        <w:t xml:space="preserve">四、企业产品销售情况(包含销售收入和利润分析)及售价 145</w:t>
      </w:r>
    </w:p>
    <w:p>
      <w:pPr>
        <w:spacing w:after="150"/>
      </w:pPr>
      <w:r>
        <w:rPr/>
        <w:t xml:space="preserve">五、企业发展优势分析 145</w:t>
      </w:r>
    </w:p>
    <w:p>
      <w:pPr>
        <w:spacing w:after="150"/>
      </w:pPr>
      <w:r>
        <w:rPr/>
        <w:t xml:space="preserve">第六节 陕西鼓风机(集团)有限公司 146</w:t>
      </w:r>
    </w:p>
    <w:p>
      <w:pPr>
        <w:spacing w:after="150"/>
      </w:pPr>
      <w:r>
        <w:rPr/>
        <w:t xml:space="preserve">一、企业概述 146</w:t>
      </w:r>
    </w:p>
    <w:p>
      <w:pPr>
        <w:spacing w:after="150"/>
      </w:pPr>
      <w:r>
        <w:rPr/>
        <w:t xml:space="preserve">二、企业产品及性能参数 147</w:t>
      </w:r>
    </w:p>
    <w:p>
      <w:pPr>
        <w:spacing w:after="150"/>
      </w:pPr>
      <w:r>
        <w:rPr/>
        <w:t xml:space="preserve">三、企业经营情况(包含盈利情况) 147</w:t>
      </w:r>
    </w:p>
    <w:p>
      <w:pPr>
        <w:spacing w:after="150"/>
      </w:pPr>
      <w:r>
        <w:rPr/>
        <w:t xml:space="preserve">四、企业产品销售情况(包含销售收入和利润分析)及售价 149</w:t>
      </w:r>
    </w:p>
    <w:p>
      <w:pPr>
        <w:spacing w:after="150"/>
      </w:pPr>
      <w:r>
        <w:rPr/>
        <w:t xml:space="preserve">五、企业发展优势分析 150</w:t>
      </w:r>
    </w:p>
    <w:p>
      <w:pPr>
        <w:spacing w:after="150"/>
      </w:pPr>
      <w:r>
        <w:rPr/>
        <w:t xml:space="preserve">第七节 杭州杭氧股份有限公司 151</w:t>
      </w:r>
    </w:p>
    <w:p>
      <w:pPr>
        <w:spacing w:after="150"/>
      </w:pPr>
      <w:r>
        <w:rPr/>
        <w:t xml:space="preserve">一、企业概述 151</w:t>
      </w:r>
    </w:p>
    <w:p>
      <w:pPr>
        <w:spacing w:after="150"/>
      </w:pPr>
      <w:r>
        <w:rPr/>
        <w:t xml:space="preserve">二、企业产品及性能参数 153</w:t>
      </w:r>
    </w:p>
    <w:p>
      <w:pPr>
        <w:spacing w:after="150"/>
      </w:pPr>
      <w:r>
        <w:rPr/>
        <w:t xml:space="preserve">三、企业经营情况(包含盈利情况) 154</w:t>
      </w:r>
    </w:p>
    <w:p>
      <w:pPr>
        <w:spacing w:after="150"/>
      </w:pPr>
      <w:r>
        <w:rPr/>
        <w:t xml:space="preserve">四、企业产品销售情况(包含销售收入和利润分析)及售价 155</w:t>
      </w:r>
    </w:p>
    <w:p>
      <w:pPr>
        <w:spacing w:after="150"/>
      </w:pPr>
      <w:r>
        <w:rPr/>
        <w:t xml:space="preserve">五、企业发展优势分析 155</w:t>
      </w:r>
    </w:p>
    <w:p>
      <w:pPr>
        <w:spacing w:after="150"/>
      </w:pPr>
      <w:r>
        <w:rPr/>
        <w:t xml:space="preserve">第八节 四川空分集团 157</w:t>
      </w:r>
    </w:p>
    <w:p>
      <w:pPr>
        <w:spacing w:after="150"/>
      </w:pPr>
      <w:r>
        <w:rPr/>
        <w:t xml:space="preserve">一、企业概述 157</w:t>
      </w:r>
    </w:p>
    <w:p>
      <w:pPr>
        <w:spacing w:after="150"/>
      </w:pPr>
      <w:r>
        <w:rPr/>
        <w:t xml:space="preserve">二、企业产品及性能参数 157</w:t>
      </w:r>
    </w:p>
    <w:p>
      <w:pPr>
        <w:spacing w:after="150"/>
      </w:pPr>
      <w:r>
        <w:rPr/>
        <w:t xml:space="preserve">三、企业经营情况(包含盈利情况) 157</w:t>
      </w:r>
    </w:p>
    <w:p>
      <w:pPr>
        <w:spacing w:after="150"/>
      </w:pPr>
      <w:r>
        <w:rPr/>
        <w:t xml:space="preserve">四、企业产品销售情况(包含销售收入和利润分析)及售价 158</w:t>
      </w:r>
    </w:p>
    <w:p>
      <w:pPr>
        <w:spacing w:after="150"/>
      </w:pPr>
      <w:r>
        <w:rPr/>
        <w:t xml:space="preserve">五、企业发展优势分析 158</w:t>
      </w:r>
    </w:p>
    <w:p>
      <w:pPr>
        <w:spacing w:after="150"/>
      </w:pPr>
      <w:r>
        <w:rPr/>
        <w:t xml:space="preserve">第九节 开封空分集团有限公司 159</w:t>
      </w:r>
    </w:p>
    <w:p>
      <w:pPr>
        <w:spacing w:after="150"/>
      </w:pPr>
      <w:r>
        <w:rPr/>
        <w:t xml:space="preserve">一、企业概述 159</w:t>
      </w:r>
    </w:p>
    <w:p>
      <w:pPr>
        <w:spacing w:after="150"/>
      </w:pPr>
      <w:r>
        <w:rPr/>
        <w:t xml:space="preserve">二、企业产品及性能参数 159</w:t>
      </w:r>
    </w:p>
    <w:p>
      <w:pPr>
        <w:spacing w:after="150"/>
      </w:pPr>
      <w:r>
        <w:rPr/>
        <w:t xml:space="preserve">三、企业经营情况(包含盈利情况) 160</w:t>
      </w:r>
    </w:p>
    <w:p>
      <w:pPr>
        <w:spacing w:after="150"/>
      </w:pPr>
      <w:r>
        <w:rPr/>
        <w:t xml:space="preserve">四、企业产品销售情况(包含销售收入和利润分析)及售价 161</w:t>
      </w:r>
    </w:p>
    <w:p>
      <w:pPr>
        <w:spacing w:after="150"/>
      </w:pPr>
      <w:r>
        <w:rPr/>
        <w:t xml:space="preserve">五、企业发展优势分析 165</w:t>
      </w:r>
    </w:p>
    <w:p>
      <w:pPr>
        <w:spacing w:after="150"/>
      </w:pPr>
      <w:r>
        <w:rPr/>
        <w:t xml:space="preserve">第十节 易利达(elliott) 167</w:t>
      </w:r>
    </w:p>
    <w:p>
      <w:pPr>
        <w:spacing w:after="150"/>
      </w:pPr>
      <w:r>
        <w:rPr/>
        <w:t xml:space="preserve">一、企业概述 167</w:t>
      </w:r>
    </w:p>
    <w:p>
      <w:pPr>
        <w:spacing w:after="150"/>
      </w:pPr>
      <w:r>
        <w:rPr/>
        <w:t xml:space="preserve">二、企业产品及性能参数 168</w:t>
      </w:r>
    </w:p>
    <w:p>
      <w:pPr>
        <w:spacing w:after="150"/>
      </w:pPr>
      <w:r>
        <w:rPr/>
        <w:t xml:space="preserve">三、企业经营情况(包含盈利情况) 168</w:t>
      </w:r>
    </w:p>
    <w:p>
      <w:pPr>
        <w:spacing w:after="150"/>
      </w:pPr>
      <w:r>
        <w:rPr/>
        <w:t xml:space="preserve">四、企业产品销售情况(包含销售收入和利润分析)及售价 169</w:t>
      </w:r>
    </w:p>
    <w:p>
      <w:pPr>
        <w:spacing w:after="150"/>
      </w:pPr>
      <w:r>
        <w:rPr/>
        <w:t xml:space="preserve">五、企业发展优势分析 169</w:t>
      </w:r>
    </w:p>
    <w:p>
      <w:pPr>
        <w:spacing w:after="150"/>
      </w:pPr>
      <w:r>
        <w:rPr/>
        <w:t xml:space="preserve">第十一节 ge 170</w:t>
      </w:r>
    </w:p>
    <w:p>
      <w:pPr>
        <w:spacing w:after="150"/>
      </w:pPr>
      <w:r>
        <w:rPr/>
        <w:t xml:space="preserve">一、企业概述 170</w:t>
      </w:r>
    </w:p>
    <w:p>
      <w:pPr>
        <w:spacing w:after="150"/>
      </w:pPr>
      <w:r>
        <w:rPr/>
        <w:t xml:space="preserve">二、企业产品及性能参数 171</w:t>
      </w:r>
    </w:p>
    <w:p>
      <w:pPr>
        <w:spacing w:after="150"/>
      </w:pPr>
      <w:r>
        <w:rPr/>
        <w:t xml:space="preserve">三、企业经营情况(包含盈利情况) 171</w:t>
      </w:r>
    </w:p>
    <w:p>
      <w:pPr>
        <w:spacing w:after="150"/>
      </w:pPr>
      <w:r>
        <w:rPr/>
        <w:t xml:space="preserve">四、企业产品销售情况(包含销售收入和利润分析)及售价 173</w:t>
      </w:r>
    </w:p>
    <w:p>
      <w:pPr>
        <w:spacing w:after="150"/>
      </w:pPr>
      <w:r>
        <w:rPr/>
        <w:t xml:space="preserve">五、企业发展优势分析 174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2024-2029年中国离心压缩机行业发展与投资风险分析 176</w:t>
      </w:r>
    </w:p>
    <w:p>
      <w:pPr>
        <w:spacing w:after="150"/>
      </w:pPr>
      <w:r>
        <w:rPr/>
        <w:t xml:space="preserve">第一节 离心压缩机行业环境风险 176</w:t>
      </w:r>
    </w:p>
    <w:p>
      <w:pPr>
        <w:spacing w:after="150"/>
      </w:pPr>
      <w:r>
        <w:rPr/>
        <w:t xml:space="preserve">一、国际经济环境风险 176</w:t>
      </w:r>
    </w:p>
    <w:p>
      <w:pPr>
        <w:spacing w:after="150"/>
      </w:pPr>
      <w:r>
        <w:rPr/>
        <w:t xml:space="preserve">二、汇率风险 182</w:t>
      </w:r>
    </w:p>
    <w:p>
      <w:pPr>
        <w:spacing w:after="150"/>
      </w:pPr>
      <w:r>
        <w:rPr/>
        <w:t xml:space="preserve">三、宏观经济风险 186</w:t>
      </w:r>
    </w:p>
    <w:p>
      <w:pPr>
        <w:spacing w:after="150"/>
      </w:pPr>
      <w:r>
        <w:rPr/>
        <w:t xml:space="preserve">四、宏观经济政策风险 191</w:t>
      </w:r>
    </w:p>
    <w:p>
      <w:pPr>
        <w:spacing w:after="150"/>
      </w:pPr>
      <w:r>
        <w:rPr/>
        <w:t xml:space="preserve">五、区域经济变化风险 195</w:t>
      </w:r>
    </w:p>
    <w:p>
      <w:pPr>
        <w:spacing w:after="150"/>
      </w:pPr>
      <w:r>
        <w:rPr/>
        <w:t xml:space="preserve">第二节 产业链上下游及各关联产业风险 198</w:t>
      </w:r>
    </w:p>
    <w:p>
      <w:pPr>
        <w:spacing w:after="150"/>
      </w:pPr>
      <w:r>
        <w:rPr/>
        <w:t xml:space="preserve">第三节 离心压缩机行业政策风险 200</w:t>
      </w:r>
    </w:p>
    <w:p>
      <w:pPr>
        <w:spacing w:after="150"/>
      </w:pPr>
      <w:r>
        <w:rPr/>
        <w:t xml:space="preserve">第四节 离心压缩机行业市场风险 201</w:t>
      </w:r>
    </w:p>
    <w:p>
      <w:pPr>
        <w:spacing w:after="150"/>
      </w:pPr>
      <w:r>
        <w:rPr/>
        <w:t xml:space="preserve">一、市场供需风险 201</w:t>
      </w:r>
    </w:p>
    <w:p>
      <w:pPr>
        <w:spacing w:after="150"/>
      </w:pPr>
      <w:r>
        <w:rPr/>
        <w:t xml:space="preserve">二、价格风险 201</w:t>
      </w:r>
    </w:p>
    <w:p>
      <w:pPr>
        <w:spacing w:after="150"/>
      </w:pPr>
      <w:r>
        <w:rPr/>
        <w:t xml:space="preserve">三、竞争风险 202</w:t>
      </w:r>
    </w:p>
    <w:p>
      <w:pPr>
        <w:spacing w:after="150"/>
      </w:pPr>
      <w:r>
        <w:rPr>
          <w:b w:val="1"/>
          <w:bCs w:val="1"/>
        </w:rPr>
        <w:t xml:space="preserve">第十三章 2024-2029年中国离心压缩机行业发展前景及投资机会分析 203</w:t>
      </w:r>
    </w:p>
    <w:p>
      <w:pPr>
        <w:spacing w:after="150"/>
      </w:pPr>
      <w:r>
        <w:rPr/>
        <w:t xml:space="preserve">第一节 离心压缩机行业发展前景预测 203</w:t>
      </w:r>
    </w:p>
    <w:p>
      <w:pPr>
        <w:spacing w:after="150"/>
      </w:pPr>
      <w:r>
        <w:rPr/>
        <w:t xml:space="preserve">一、用户需求变化预测 203</w:t>
      </w:r>
    </w:p>
    <w:p>
      <w:pPr>
        <w:spacing w:after="150"/>
      </w:pPr>
      <w:r>
        <w:rPr/>
        <w:t xml:space="preserve">二、竞争格局发展预测 203</w:t>
      </w:r>
    </w:p>
    <w:p>
      <w:pPr>
        <w:spacing w:after="150"/>
      </w:pPr>
      <w:r>
        <w:rPr/>
        <w:t xml:space="preserve">三、渠道发展变化预测 208</w:t>
      </w:r>
    </w:p>
    <w:p>
      <w:pPr>
        <w:spacing w:after="150"/>
      </w:pPr>
      <w:r>
        <w:rPr/>
        <w:t xml:space="preserve">四、行业总体发展前景及市场机会分析 210</w:t>
      </w:r>
    </w:p>
    <w:p>
      <w:pPr>
        <w:spacing w:after="150"/>
      </w:pPr>
      <w:r>
        <w:rPr/>
        <w:t xml:space="preserve">第二节 离心压缩机行业投资机会 210</w:t>
      </w:r>
    </w:p>
    <w:p>
      <w:pPr>
        <w:spacing w:after="150"/>
      </w:pPr>
      <w:r>
        <w:rPr/>
        <w:t xml:space="preserve">一、区域市场投资机会 210</w:t>
      </w:r>
    </w:p>
    <w:p>
      <w:pPr>
        <w:spacing w:after="150"/>
      </w:pPr>
      <w:r>
        <w:rPr/>
        <w:t xml:space="preserve">二、产业链投资机会 210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图表：行业周期图 3</w:t>
      </w:r>
    </w:p>
    <w:p>
      <w:pPr>
        <w:spacing w:after="150"/>
      </w:pPr>
      <w:r>
        <w:rPr/>
        <w:t xml:space="preserve">图表：gdp累计同比实际增速及“三驾马车”拉动率情况 26</w:t>
      </w:r>
    </w:p>
    <w:p>
      <w:pPr>
        <w:spacing w:after="150"/>
      </w:pPr>
      <w:r>
        <w:rPr/>
        <w:t xml:space="preserve">图表：gdp累计同比实际增速及三次产业拉动率情况 27</w:t>
      </w:r>
    </w:p>
    <w:p>
      <w:pPr>
        <w:spacing w:after="150"/>
      </w:pPr>
      <w:r>
        <w:rPr/>
        <w:t xml:space="preserve">图表：规模以上工业增加值和制造业增加值同比增速情况 27</w:t>
      </w:r>
    </w:p>
    <w:p>
      <w:pPr>
        <w:spacing w:after="150"/>
      </w:pPr>
      <w:r>
        <w:rPr/>
        <w:t xml:space="preserve">图表：固定资产投资及三类主要投资情况 29</w:t>
      </w:r>
    </w:p>
    <w:p>
      <w:pPr>
        <w:spacing w:after="150"/>
      </w:pPr>
      <w:r>
        <w:rPr/>
        <w:t xml:space="preserve">图表：商品房销售额和销售面积情况 30</w:t>
      </w:r>
    </w:p>
    <w:p>
      <w:pPr>
        <w:spacing w:after="150"/>
      </w:pPr>
      <w:r>
        <w:rPr/>
        <w:t xml:space="preserve">图表：商品房待售面积与建安投资、施工面积情况 30</w:t>
      </w:r>
    </w:p>
    <w:p>
      <w:pPr>
        <w:spacing w:after="150"/>
      </w:pPr>
      <w:r>
        <w:rPr/>
        <w:t xml:space="preserve">图表：民间固定资产投资及制造业投资情况 31</w:t>
      </w:r>
    </w:p>
    <w:p>
      <w:pPr>
        <w:spacing w:after="150"/>
      </w:pPr>
      <w:r>
        <w:rPr/>
        <w:t xml:space="preserve">图表：2019-2023年上半年居民消费支出结构情况 32</w:t>
      </w:r>
    </w:p>
    <w:p>
      <w:pPr>
        <w:spacing w:after="150"/>
      </w:pPr>
      <w:r>
        <w:rPr/>
        <w:t xml:space="preserve">图表：压缩机行业主要法律法规情况 43</w:t>
      </w:r>
    </w:p>
    <w:p>
      <w:pPr>
        <w:spacing w:after="150"/>
      </w:pPr>
      <w:r>
        <w:rPr/>
        <w:t xml:space="preserve">图表：行业协会统计离心压缩机历年产量 45</w:t>
      </w:r>
    </w:p>
    <w:p>
      <w:pPr>
        <w:spacing w:after="150"/>
      </w:pPr>
      <w:r>
        <w:rPr/>
        <w:t xml:space="preserve">图表：行业协会统计离心压缩机历年产值 46</w:t>
      </w:r>
    </w:p>
    <w:p>
      <w:pPr>
        <w:spacing w:after="150"/>
      </w:pPr>
      <w:r>
        <w:rPr/>
        <w:t xml:space="preserve">图表：2019-2023年我国离心压缩机市场规模 47</w:t>
      </w:r>
    </w:p>
    <w:p>
      <w:pPr>
        <w:spacing w:after="150"/>
      </w:pPr>
      <w:r>
        <w:rPr/>
        <w:t xml:space="preserve">图表：2024-2029年离心压缩机行业销售规模预测 48</w:t>
      </w:r>
    </w:p>
    <w:p>
      <w:pPr>
        <w:spacing w:after="150"/>
      </w:pPr>
      <w:r>
        <w:rPr/>
        <w:t xml:space="preserve">图表：压缩机分类 49</w:t>
      </w:r>
    </w:p>
    <w:p>
      <w:pPr>
        <w:spacing w:after="150"/>
      </w:pPr>
      <w:r>
        <w:rPr/>
        <w:t xml:space="preserve">图表：压缩机按照工作原理、运动部件结构、排气压力范围及介质分类 50</w:t>
      </w:r>
    </w:p>
    <w:p>
      <w:pPr>
        <w:spacing w:after="150"/>
      </w:pPr>
      <w:r>
        <w:rPr/>
        <w:t xml:space="preserve">图表：水平剖分型压缩机示意图 51</w:t>
      </w:r>
    </w:p>
    <w:p>
      <w:pPr>
        <w:spacing w:after="150"/>
      </w:pPr>
      <w:r>
        <w:rPr/>
        <w:t xml:space="preserve">图表：筒型压缩机示意图 51</w:t>
      </w:r>
    </w:p>
    <w:p>
      <w:pPr>
        <w:spacing w:after="150"/>
      </w:pPr>
      <w:r>
        <w:rPr/>
        <w:t xml:space="preserve">图表：多轴型离心压缩机剖视图 52</w:t>
      </w:r>
    </w:p>
    <w:p>
      <w:pPr>
        <w:spacing w:after="150"/>
      </w:pPr>
      <w:r>
        <w:rPr/>
        <w:t xml:space="preserve">图表：离心压缩机产品市场重点结构发展 53</w:t>
      </w:r>
    </w:p>
    <w:p>
      <w:pPr>
        <w:spacing w:after="150"/>
      </w:pPr>
      <w:r>
        <w:rPr/>
        <w:t xml:space="preserve">图表：行业生命周期理论(industrylifecycle)图例 54</w:t>
      </w:r>
    </w:p>
    <w:p>
      <w:pPr>
        <w:spacing w:after="150"/>
      </w:pPr>
      <w:r>
        <w:rPr/>
        <w:t xml:space="preserve">图表：行业发展周期 55</w:t>
      </w:r>
    </w:p>
    <w:p>
      <w:pPr>
        <w:spacing w:after="150"/>
      </w:pPr>
      <w:r>
        <w:rPr/>
        <w:t xml:space="preserve">图表：中国离心空压机行业主要生产企业情况 63</w:t>
      </w:r>
    </w:p>
    <w:p>
      <w:pPr>
        <w:spacing w:after="150"/>
      </w:pPr>
      <w:r>
        <w:rPr/>
        <w:t xml:space="preserve">图表：离心式压缩机需求量/市场规模省市分布 64</w:t>
      </w:r>
    </w:p>
    <w:p>
      <w:pPr>
        <w:spacing w:after="150"/>
      </w:pPr>
      <w:r>
        <w:rPr/>
        <w:t xml:space="preserve">图表：天然气消费量月度变化 65</w:t>
      </w:r>
    </w:p>
    <w:p>
      <w:pPr>
        <w:spacing w:after="150"/>
      </w:pPr>
      <w:r>
        <w:rPr/>
        <w:t xml:space="preserve">图表：天然气消费量年度变化 65</w:t>
      </w:r>
    </w:p>
    <w:p>
      <w:pPr>
        <w:spacing w:after="150"/>
      </w:pPr>
      <w:r>
        <w:rPr/>
        <w:t xml:space="preserve">图表：天然气产量月度变化 66</w:t>
      </w:r>
    </w:p>
    <w:p>
      <w:pPr>
        <w:spacing w:after="150"/>
      </w:pPr>
      <w:r>
        <w:rPr/>
        <w:t xml:space="preserve">图表：天然气产量年度变化 66</w:t>
      </w:r>
    </w:p>
    <w:p>
      <w:pPr>
        <w:spacing w:after="150"/>
      </w:pPr>
      <w:r>
        <w:rPr/>
        <w:t xml:space="preserve">图表：2019-2023年1-8月中国天然气产量各省市排行(单位：亿立方米) 67</w:t>
      </w:r>
    </w:p>
    <w:p>
      <w:pPr>
        <w:spacing w:after="150"/>
      </w:pPr>
      <w:r>
        <w:rPr/>
        <w:t xml:space="preserve">图表：国内天然气产需缺口 68</w:t>
      </w:r>
    </w:p>
    <w:p>
      <w:pPr>
        <w:spacing w:after="150"/>
      </w:pPr>
      <w:r>
        <w:rPr/>
        <w:t xml:space="preserve">图表：天然气累计进口量 68</w:t>
      </w:r>
    </w:p>
    <w:p>
      <w:pPr>
        <w:spacing w:after="150"/>
      </w:pPr>
      <w:r>
        <w:rPr/>
        <w:t xml:space="preserve">图表：我国天然气对外依存度维持高位 69</w:t>
      </w:r>
    </w:p>
    <w:p>
      <w:pPr>
        <w:spacing w:after="150"/>
      </w:pPr>
      <w:r>
        <w:rPr/>
        <w:t xml:space="preserve">图表：2019-2023h1国内石油和天然气开采业固定资产投资完成额 69</w:t>
      </w:r>
    </w:p>
    <w:p>
      <w:pPr>
        <w:spacing w:after="150"/>
      </w:pPr>
      <w:r>
        <w:rPr/>
        <w:t xml:space="preserve">图表：各行业工艺与装置对工业气体消耗量及空分设备规格要求 72</w:t>
      </w:r>
    </w:p>
    <w:p>
      <w:pPr>
        <w:spacing w:after="150"/>
      </w:pPr>
      <w:r>
        <w:rPr/>
        <w:t xml:space="preserve">图表：我国大型、特大型空分设备主要制造商及设备 74</w:t>
      </w:r>
    </w:p>
    <w:p>
      <w:pPr>
        <w:spacing w:after="150"/>
      </w:pPr>
      <w:r>
        <w:rPr/>
        <w:t xml:space="preserve">图表：我国七大炼化基地及代表项目 75</w:t>
      </w:r>
    </w:p>
    <w:p>
      <w:pPr>
        <w:spacing w:after="150"/>
      </w:pPr>
      <w:r>
        <w:rPr/>
        <w:t xml:space="preserve">图表：“十四五”我国炼化一体化项目汇总(一) 75</w:t>
      </w:r>
    </w:p>
    <w:p>
      <w:pPr>
        <w:spacing w:after="150"/>
      </w:pPr>
      <w:r>
        <w:rPr/>
        <w:t xml:space="preserve">图表：“十四五”我国炼化一体化项目汇总(二) 76</w:t>
      </w:r>
    </w:p>
    <w:p>
      <w:pPr>
        <w:spacing w:after="150"/>
      </w:pPr>
      <w:r>
        <w:rPr/>
        <w:t xml:space="preserve">图表：国家新建示范项目(煤制油、煤制汽、低阶煤分质利用) 78</w:t>
      </w:r>
    </w:p>
    <w:p>
      <w:pPr>
        <w:spacing w:after="150"/>
      </w:pPr>
      <w:r>
        <w:rPr/>
        <w:t xml:space="preserve">图表：煤化工项目投资结构 79</w:t>
      </w:r>
    </w:p>
    <w:p>
      <w:pPr>
        <w:spacing w:after="150"/>
      </w:pPr>
      <w:r>
        <w:rPr/>
        <w:t xml:space="preserve">图表：不同吨位转炉空分设备配置情况 80</w:t>
      </w:r>
    </w:p>
    <w:p>
      <w:pPr>
        <w:spacing w:after="150"/>
      </w:pPr>
      <w:r>
        <w:rPr/>
        <w:t xml:space="preserve">图表：空分设备工业总产值 81</w:t>
      </w:r>
    </w:p>
    <w:p>
      <w:pPr>
        <w:spacing w:after="150"/>
      </w:pPr>
      <w:r>
        <w:rPr/>
        <w:t xml:space="preserve">图表：部分 空分设备核心部机/件公司中标项目及合同情况 82</w:t>
      </w:r>
    </w:p>
    <w:p>
      <w:pPr>
        <w:spacing w:after="150"/>
      </w:pPr>
      <w:r>
        <w:rPr/>
        <w:t xml:space="preserve">图表：压缩空气储能形式 83</w:t>
      </w:r>
    </w:p>
    <w:p>
      <w:pPr>
        <w:spacing w:after="150"/>
      </w:pPr>
      <w:r>
        <w:rPr/>
        <w:t xml:space="preserve">图表：压缩空气储能工作原理 84</w:t>
      </w:r>
    </w:p>
    <w:p>
      <w:pPr>
        <w:spacing w:after="150"/>
      </w:pPr>
      <w:r>
        <w:rPr/>
        <w:t xml:space="preserve">图表：离心压缩机产业链结构 87</w:t>
      </w:r>
    </w:p>
    <w:p>
      <w:pPr>
        <w:spacing w:after="150"/>
      </w:pPr>
      <w:r>
        <w:rPr/>
        <w:t xml:space="preserve">图表：离心压缩机结构图 89</w:t>
      </w:r>
    </w:p>
    <w:p>
      <w:pPr>
        <w:spacing w:after="150"/>
      </w:pPr>
      <w:r>
        <w:rPr/>
        <w:t xml:space="preserve">图表：压缩机行业主要产业政策情况 99</w:t>
      </w:r>
    </w:p>
    <w:p>
      <w:pPr>
        <w:spacing w:after="150"/>
      </w:pPr>
      <w:r>
        <w:rPr/>
        <w:t xml:space="preserve">图表：离心压缩机国内外的差距 114</w:t>
      </w:r>
    </w:p>
    <w:p>
      <w:pPr>
        <w:spacing w:after="150"/>
      </w:pPr>
      <w:r>
        <w:rPr/>
        <w:t xml:space="preserve">图表：离心压缩机行业资产负债率 116</w:t>
      </w:r>
    </w:p>
    <w:p>
      <w:pPr>
        <w:spacing w:after="150"/>
      </w:pPr>
      <w:r>
        <w:rPr/>
        <w:t xml:space="preserve">图表：离心压缩机行业速动比率 117</w:t>
      </w:r>
    </w:p>
    <w:p>
      <w:pPr>
        <w:spacing w:after="150"/>
      </w:pPr>
      <w:r>
        <w:rPr/>
        <w:t xml:space="preserve">图表：离心压缩机行业流动比率 117</w:t>
      </w:r>
    </w:p>
    <w:p>
      <w:pPr>
        <w:spacing w:after="150"/>
      </w:pPr>
      <w:r>
        <w:rPr/>
        <w:t xml:space="preserve">图表：2024-2029年离心压缩机行业偿债能力预测 118</w:t>
      </w:r>
    </w:p>
    <w:p>
      <w:pPr>
        <w:spacing w:after="150"/>
      </w:pPr>
      <w:r>
        <w:rPr/>
        <w:t xml:space="preserve">图表：离心压缩机行业总资产周转率 119</w:t>
      </w:r>
    </w:p>
    <w:p>
      <w:pPr>
        <w:spacing w:after="150"/>
      </w:pPr>
      <w:r>
        <w:rPr/>
        <w:t xml:space="preserve">图表：离心压缩机行业净资产周转率 119</w:t>
      </w:r>
    </w:p>
    <w:p>
      <w:pPr>
        <w:spacing w:after="150"/>
      </w:pPr>
      <w:r>
        <w:rPr/>
        <w:t xml:space="preserve">图表：离心压缩机行业应收账款周转率 120</w:t>
      </w:r>
    </w:p>
    <w:p>
      <w:pPr>
        <w:spacing w:after="150"/>
      </w:pPr>
      <w:r>
        <w:rPr/>
        <w:t xml:space="preserve">图表：离心压缩机行业行业存货周转率 120</w:t>
      </w:r>
    </w:p>
    <w:p>
      <w:pPr>
        <w:spacing w:after="150"/>
      </w:pPr>
      <w:r>
        <w:rPr/>
        <w:t xml:space="preserve">图表：国产离心压缩机制造企业市场份额(以产量计) 122</w:t>
      </w:r>
    </w:p>
    <w:p>
      <w:pPr>
        <w:spacing w:after="150"/>
      </w:pPr>
      <w:r>
        <w:rPr/>
        <w:t xml:space="preserve">图表：陕西鼓风机(集团)有限公司组织结构图 148</w:t>
      </w:r>
    </w:p>
    <w:p>
      <w:pPr>
        <w:spacing w:after="150"/>
      </w:pPr>
      <w:r>
        <w:rPr/>
        <w:t xml:space="preserve">图表：杭州杭氧股份有限公司产品情况 154</w:t>
      </w:r>
    </w:p>
    <w:p>
      <w:pPr>
        <w:spacing w:after="150"/>
      </w:pPr>
      <w:r>
        <w:rPr/>
        <w:t xml:space="preserve">图表：杭州杭氧股份有限公司经营情况 154</w:t>
      </w:r>
    </w:p>
    <w:p>
      <w:pPr>
        <w:spacing w:after="150"/>
      </w:pPr>
      <w:r>
        <w:rPr/>
        <w:t xml:space="preserve">图表：杭州杭氧股份有限公司盈利情况 155</w:t>
      </w:r>
    </w:p>
    <w:p>
      <w:pPr>
        <w:spacing w:after="150"/>
      </w:pPr>
      <w:r>
        <w:rPr/>
        <w:t xml:space="preserve">图表：易利达(elliott)销售服务分布图 169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2024-2029年中国离心压缩机行业深度调研及发展趋势预测报告</dc:title>
  <dc:description>2024-2029年中国离心压缩机行业深度调研及发展趋势预测报告</dc:description>
  <dc:subject>2024-2029年中国离心压缩机行业深度调研及发展趋势预测报告</dc:subject>
  <cp:keywords>研究报告</cp:keywords>
  <cp:category>研究报告</cp:category>
  <cp:lastModifiedBy>北京中道泰和信息咨询有限公司</cp:lastModifiedBy>
  <dcterms:created xsi:type="dcterms:W3CDTF">2024-01-24T16:26:59+08:00</dcterms:created>
  <dcterms:modified xsi:type="dcterms:W3CDTF">2024-01-24T16:26:59+08:00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