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2024-2029年二手车交易产业深度调研及发展现状趋势预测报告</w:t>
      </w:r>
    </w:p>
    <w:p>
      <w:pPr>
        <w:spacing w:after="150"/>
      </w:pPr>
      <w:r>
        <w:rPr>
          <w:b w:val="1"/>
          <w:bCs w:val="1"/>
        </w:rPr>
        <w:t xml:space="preserve">报告简介</w:t>
      </w:r>
    </w:p>
    <w:p>
      <w:pPr>
        <w:spacing w:after="150"/>
      </w:pPr>
      <w:r>
        <w:rPr/>
        <w:t xml:space="preserve">二手车是指从公安交通管理机关办理完注册登记手续到机动车强制报废标准之前进行交易并转移所有权的汽车(含三轮汽车、低速载货汽车、挂车和摩托车)。二手车交易是指已登记注册的机动车发生所有权转移的商业活动。二手车交易市场是指依法设立，为买卖双方提供二手车集中交易的场所和相关服务的企业。二手车交易主体包括经纪商、经销商、拍卖公司。经纪商是代理、撮合二手车交易，并从中收取佣金。经销商则是利用自有资金买入和卖出二手车赚取差价。经销商又包括主机厂的特许经营经销商和独立的二手车经销商。拍卖公司提供B2B的拍卖交易平台，收取交易费用。</w:t>
      </w:r>
    </w:p>
    <w:p>
      <w:pPr>
        <w:spacing w:after="150"/>
      </w:pPr>
      <w:r>
        <w:rPr/>
        <w:t xml:space="preserve">我国二手车市场起步于上世纪80年代，大致经历了四个发展阶段。虽然相对于欧美和日韩等发达国家起步较晚，但得益于近几年我国经济的快速发展和社会购买力的逐步增强，我国二手车销量开始迅速增长。</w:t>
      </w:r>
    </w:p>
    <w:p>
      <w:pPr>
        <w:spacing w:after="150"/>
      </w:pPr>
      <w:r>
        <w:rPr/>
        <w:t xml:space="preserve">我国针对二手车市场出台了相关的鼓励政策。《国家汽车产业政策》和《汽车产业调整振兴规划》均明确指出，要促进二手车市场发展。为进一步促进二手车市场健康发展，现行二手车税收政策将会被调整优化，以体现出国家政策的引导，加快二手车流通，发挥二手车市场对新车市场的促进作用，并不断提高社会车辆的整体节能环保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手车市场进行了分析研究。报告在总结中国二手车发展历程的基础上，结合新时期的各方面因素，对中国二手车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世界二手车交易行业发展情况分析 1</w:t>
      </w:r>
    </w:p>
    <w:p>
      <w:pPr>
        <w:spacing w:after="150"/>
      </w:pPr>
      <w:r>
        <w:rPr/>
        <w:t xml:space="preserve">第一节 世界二手车交易行业分析 1</w:t>
      </w:r>
    </w:p>
    <w:p>
      <w:pPr>
        <w:spacing w:after="150"/>
      </w:pPr>
      <w:r>
        <w:rPr/>
        <w:t xml:space="preserve">一、世界二手车交易行业特点 1</w:t>
      </w:r>
    </w:p>
    <w:p>
      <w:pPr>
        <w:spacing w:after="150"/>
      </w:pPr>
      <w:r>
        <w:rPr/>
        <w:t xml:space="preserve">二、世界二手车交易行业动态 2</w:t>
      </w:r>
    </w:p>
    <w:p>
      <w:pPr>
        <w:spacing w:after="150"/>
      </w:pPr>
      <w:r>
        <w:rPr/>
        <w:t xml:space="preserve">第二节 世界二手车交易市场分析 3</w:t>
      </w:r>
    </w:p>
    <w:p>
      <w:pPr>
        <w:spacing w:after="150"/>
      </w:pPr>
      <w:r>
        <w:rPr/>
        <w:t xml:space="preserve">一、世界二手车交易消费情况 3</w:t>
      </w:r>
    </w:p>
    <w:p>
      <w:pPr>
        <w:spacing w:after="150"/>
      </w:pPr>
      <w:r>
        <w:rPr/>
        <w:t xml:space="preserve">二、世界二手车交易消费结构 6</w:t>
      </w:r>
    </w:p>
    <w:p>
      <w:pPr>
        <w:spacing w:after="150"/>
      </w:pPr>
      <w:r>
        <w:rPr/>
        <w:t xml:space="preserve">三、世界二手车交易价格分析 9</w:t>
      </w:r>
    </w:p>
    <w:p>
      <w:pPr>
        <w:spacing w:after="150"/>
      </w:pPr>
      <w:r>
        <w:rPr/>
        <w:t xml:space="preserve">第三节 2019-2023年中外二手车交易市场对比 10</w:t>
      </w:r>
    </w:p>
    <w:p>
      <w:pPr>
        <w:spacing w:after="150"/>
      </w:pPr>
      <w:r>
        <w:rPr>
          <w:b w:val="1"/>
          <w:bCs w:val="1"/>
        </w:rPr>
        <w:t xml:space="preserve">第二章 中国二手车交易行业供给情况分析及趋势 16</w:t>
      </w:r>
    </w:p>
    <w:p>
      <w:pPr>
        <w:spacing w:after="150"/>
      </w:pPr>
      <w:r>
        <w:rPr/>
        <w:t xml:space="preserve">第一节 2019-2023年上半年中国二手车交易行业市场供给分析 16</w:t>
      </w:r>
    </w:p>
    <w:p>
      <w:pPr>
        <w:spacing w:after="150"/>
      </w:pPr>
      <w:r>
        <w:rPr/>
        <w:t xml:space="preserve">一、二手车交易整体供给情况分析 16</w:t>
      </w:r>
    </w:p>
    <w:p>
      <w:pPr>
        <w:spacing w:after="150"/>
      </w:pPr>
      <w:r>
        <w:rPr/>
        <w:t xml:space="preserve">二、二手车交易重点区域供给分析 17</w:t>
      </w:r>
    </w:p>
    <w:p>
      <w:pPr>
        <w:spacing w:after="150"/>
      </w:pPr>
      <w:r>
        <w:rPr/>
        <w:t xml:space="preserve">第二节 二手车交易行业供给关系因素分析 18</w:t>
      </w:r>
    </w:p>
    <w:p>
      <w:pPr>
        <w:spacing w:after="150"/>
      </w:pPr>
      <w:r>
        <w:rPr/>
        <w:t xml:space="preserve">一、需求变化因素 18</w:t>
      </w:r>
    </w:p>
    <w:p>
      <w:pPr>
        <w:spacing w:after="150"/>
      </w:pPr>
      <w:r>
        <w:rPr/>
        <w:t xml:space="preserve">二、原料供给状况 20</w:t>
      </w:r>
    </w:p>
    <w:p>
      <w:pPr>
        <w:spacing w:after="150"/>
      </w:pPr>
      <w:r>
        <w:rPr/>
        <w:t xml:space="preserve">三、技术水平提高 21</w:t>
      </w:r>
    </w:p>
    <w:p>
      <w:pPr>
        <w:spacing w:after="150"/>
      </w:pPr>
      <w:r>
        <w:rPr/>
        <w:t xml:space="preserve">四、政策变动因素 23</w:t>
      </w:r>
    </w:p>
    <w:p>
      <w:pPr>
        <w:spacing w:after="150"/>
      </w:pPr>
      <w:r>
        <w:rPr/>
        <w:t xml:space="preserve">第三节 2019-2023年下半年-2025年中国二手车交易行业市场供给趋势 24</w:t>
      </w:r>
    </w:p>
    <w:p>
      <w:pPr>
        <w:spacing w:after="150"/>
      </w:pPr>
      <w:r>
        <w:rPr/>
        <w:t xml:space="preserve">一、二手车交易整体供给情况趋势分析 24</w:t>
      </w:r>
    </w:p>
    <w:p>
      <w:pPr>
        <w:spacing w:after="150"/>
      </w:pPr>
      <w:r>
        <w:rPr/>
        <w:t xml:space="preserve">二、二手车交易重点区域供给趋势分析 25</w:t>
      </w:r>
    </w:p>
    <w:p>
      <w:pPr>
        <w:spacing w:after="150"/>
      </w:pPr>
      <w:r>
        <w:rPr/>
        <w:t xml:space="preserve">三、影响未来二手车交易供给的因素分析 26</w:t>
      </w:r>
    </w:p>
    <w:p>
      <w:pPr>
        <w:spacing w:after="150"/>
      </w:pPr>
      <w:r>
        <w:rPr>
          <w:b w:val="1"/>
          <w:bCs w:val="1"/>
        </w:rPr>
        <w:t xml:space="preserve">第三章 信息社会下二手车交易行业宏观经济环境分析 27</w:t>
      </w:r>
    </w:p>
    <w:p>
      <w:pPr>
        <w:spacing w:after="150"/>
      </w:pPr>
      <w:r>
        <w:rPr/>
        <w:t xml:space="preserve">第一节 2019-2023年上半年全球经济环境分析 27</w:t>
      </w:r>
    </w:p>
    <w:p>
      <w:pPr>
        <w:spacing w:after="150"/>
      </w:pPr>
      <w:r>
        <w:rPr/>
        <w:t xml:space="preserve">一、2019-2023年上半年全球经济运行概况 27</w:t>
      </w:r>
    </w:p>
    <w:p>
      <w:pPr>
        <w:spacing w:after="150"/>
      </w:pPr>
      <w:r>
        <w:rPr/>
        <w:t xml:space="preserve">二、2019-2023年下半年-2025年全球经济形势预测 35</w:t>
      </w:r>
    </w:p>
    <w:p>
      <w:pPr>
        <w:spacing w:after="150"/>
      </w:pPr>
      <w:r>
        <w:rPr/>
        <w:t xml:space="preserve">第二节 信息时代对全球经济的影响 37</w:t>
      </w:r>
    </w:p>
    <w:p>
      <w:pPr>
        <w:spacing w:after="150"/>
      </w:pPr>
      <w:r>
        <w:rPr/>
        <w:t xml:space="preserve">一、国际信息社会发展趋势及其国际影响 37</w:t>
      </w:r>
    </w:p>
    <w:p>
      <w:pPr>
        <w:spacing w:after="150"/>
      </w:pPr>
      <w:r>
        <w:rPr/>
        <w:t xml:space="preserve">二、对各国实体经济的影响 37</w:t>
      </w:r>
    </w:p>
    <w:p>
      <w:pPr>
        <w:spacing w:after="150"/>
      </w:pPr>
      <w:r>
        <w:rPr/>
        <w:t xml:space="preserve">第三节 信息时代对中国经济的影响 39</w:t>
      </w:r>
    </w:p>
    <w:p>
      <w:pPr>
        <w:spacing w:after="150"/>
      </w:pPr>
      <w:r>
        <w:rPr/>
        <w:t xml:space="preserve">一、信息时代对中国实体经济的影响 39</w:t>
      </w:r>
    </w:p>
    <w:p>
      <w:pPr>
        <w:spacing w:after="150"/>
      </w:pPr>
      <w:r>
        <w:rPr/>
        <w:t xml:space="preserve">二、信息时代影响下的主要行业 43</w:t>
      </w:r>
    </w:p>
    <w:p>
      <w:pPr>
        <w:spacing w:after="150"/>
      </w:pPr>
      <w:r>
        <w:rPr/>
        <w:t xml:space="preserve">三、中国宏观经济政策变动及趋势 44</w:t>
      </w:r>
    </w:p>
    <w:p>
      <w:pPr>
        <w:spacing w:after="150"/>
      </w:pPr>
      <w:r>
        <w:rPr/>
        <w:t xml:space="preserve">四、2019-2023年上半年中国宏观经济运行概况 56</w:t>
      </w:r>
    </w:p>
    <w:p>
      <w:pPr>
        <w:spacing w:after="150"/>
      </w:pPr>
      <w:r>
        <w:rPr/>
        <w:t xml:space="preserve">五、2019-2023年下半年-2025年中国宏观经济趋势预测 67</w:t>
      </w:r>
    </w:p>
    <w:p>
      <w:pPr>
        <w:spacing w:after="150"/>
      </w:pPr>
      <w:r>
        <w:rPr>
          <w:b w:val="1"/>
          <w:bCs w:val="1"/>
        </w:rPr>
        <w:t xml:space="preserve">第四章 中国二手车交易行业发展概况 70</w:t>
      </w:r>
    </w:p>
    <w:p>
      <w:pPr>
        <w:spacing w:after="150"/>
      </w:pPr>
      <w:r>
        <w:rPr/>
        <w:t xml:space="preserve">第一节 2019-2023年上半年中国二手车交易行业发展态势分析 70</w:t>
      </w:r>
    </w:p>
    <w:p>
      <w:pPr>
        <w:spacing w:after="150"/>
      </w:pPr>
      <w:r>
        <w:rPr/>
        <w:t xml:space="preserve">第二节 2019-2023年上半年中国二手车交易行业发展特点分析 72</w:t>
      </w:r>
    </w:p>
    <w:p>
      <w:pPr>
        <w:spacing w:after="150"/>
      </w:pPr>
      <w:r>
        <w:rPr/>
        <w:t xml:space="preserve">第三节 2019-2023年上半年中国二手车交易行业市场供需分析 77</w:t>
      </w:r>
    </w:p>
    <w:p>
      <w:pPr>
        <w:spacing w:after="150"/>
      </w:pPr>
      <w:r>
        <w:rPr>
          <w:b w:val="1"/>
          <w:bCs w:val="1"/>
        </w:rPr>
        <w:t xml:space="preserve">第五章 中国二手车交易行业整体运行状况 78</w:t>
      </w:r>
    </w:p>
    <w:p>
      <w:pPr>
        <w:spacing w:after="150"/>
      </w:pPr>
      <w:r>
        <w:rPr/>
        <w:t xml:space="preserve">第一节 2019-2023年上半年二手车交易行业盈利能力分析 78</w:t>
      </w:r>
    </w:p>
    <w:p>
      <w:pPr>
        <w:spacing w:after="150"/>
      </w:pPr>
      <w:r>
        <w:rPr/>
        <w:t xml:space="preserve">第二节 2019-2023年上半年二手车交易行业偿债能力分析 79</w:t>
      </w:r>
    </w:p>
    <w:p>
      <w:pPr>
        <w:spacing w:after="150"/>
      </w:pPr>
      <w:r>
        <w:rPr/>
        <w:t xml:space="preserve">第三节 2019-2023年上半年二手车交易行业营运能力分析 79</w:t>
      </w:r>
    </w:p>
    <w:p>
      <w:pPr>
        <w:spacing w:after="150"/>
      </w:pPr>
      <w:r>
        <w:rPr>
          <w:b w:val="1"/>
          <w:bCs w:val="1"/>
        </w:rPr>
        <w:t xml:space="preserve">第六章 2019-2023年中国二手车交易行业竞争情况分析 82</w:t>
      </w:r>
    </w:p>
    <w:p>
      <w:pPr>
        <w:spacing w:after="150"/>
      </w:pPr>
      <w:r>
        <w:rPr/>
        <w:t xml:space="preserve">第一节 二手车交易行业经济指标分析 82</w:t>
      </w:r>
    </w:p>
    <w:p>
      <w:pPr>
        <w:spacing w:after="150"/>
      </w:pPr>
      <w:r>
        <w:rPr/>
        <w:t xml:space="preserve">一、赢利性 82</w:t>
      </w:r>
    </w:p>
    <w:p>
      <w:pPr>
        <w:spacing w:after="150"/>
      </w:pPr>
      <w:r>
        <w:rPr/>
        <w:t xml:space="preserve">二、附加值的提升空间 82</w:t>
      </w:r>
    </w:p>
    <w:p>
      <w:pPr>
        <w:spacing w:after="150"/>
      </w:pPr>
      <w:r>
        <w:rPr/>
        <w:t xml:space="preserve">三、进入壁垒/退出机制 83</w:t>
      </w:r>
    </w:p>
    <w:p>
      <w:pPr>
        <w:spacing w:after="150"/>
      </w:pPr>
      <w:r>
        <w:rPr/>
        <w:t xml:space="preserve">四、行业周期 83</w:t>
      </w:r>
    </w:p>
    <w:p>
      <w:pPr>
        <w:spacing w:after="150"/>
      </w:pPr>
      <w:r>
        <w:rPr/>
        <w:t xml:space="preserve">第二节 二手车交易行业竞争结构分析 84</w:t>
      </w:r>
    </w:p>
    <w:p>
      <w:pPr>
        <w:spacing w:after="150"/>
      </w:pPr>
      <w:r>
        <w:rPr/>
        <w:t xml:space="preserve">一、现有企业间竞争 84</w:t>
      </w:r>
    </w:p>
    <w:p>
      <w:pPr>
        <w:spacing w:after="150"/>
      </w:pPr>
      <w:r>
        <w:rPr/>
        <w:t xml:space="preserve">二、潜在进入者分析 86</w:t>
      </w:r>
    </w:p>
    <w:p>
      <w:pPr>
        <w:spacing w:after="150"/>
      </w:pPr>
      <w:r>
        <w:rPr/>
        <w:t xml:space="preserve">三、替代品威胁分析 87</w:t>
      </w:r>
    </w:p>
    <w:p>
      <w:pPr>
        <w:spacing w:after="150"/>
      </w:pPr>
      <w:r>
        <w:rPr/>
        <w:t xml:space="preserve">四、供应商议价能力 88</w:t>
      </w:r>
    </w:p>
    <w:p>
      <w:pPr>
        <w:spacing w:after="150"/>
      </w:pPr>
      <w:r>
        <w:rPr/>
        <w:t xml:space="preserve">五、客户议价能力 90</w:t>
      </w:r>
    </w:p>
    <w:p>
      <w:pPr>
        <w:spacing w:after="150"/>
      </w:pPr>
      <w:r>
        <w:rPr/>
        <w:t xml:space="preserve">第三节 2019-2023年下半年-2025年中国二手车交易行业市场竞争策略展望分析 90</w:t>
      </w:r>
    </w:p>
    <w:p>
      <w:pPr>
        <w:spacing w:after="150"/>
      </w:pPr>
      <w:r>
        <w:rPr/>
        <w:t xml:space="preserve">一、二手车交易行业市场竞争趋势分析 90</w:t>
      </w:r>
    </w:p>
    <w:p>
      <w:pPr>
        <w:spacing w:after="150"/>
      </w:pPr>
      <w:r>
        <w:rPr/>
        <w:t xml:space="preserve">二、二手车交易行业市场竞争格局展望分析 91</w:t>
      </w:r>
    </w:p>
    <w:p>
      <w:pPr>
        <w:spacing w:after="150"/>
      </w:pPr>
      <w:r>
        <w:rPr/>
        <w:t xml:space="preserve">三、二手车交易行业市场竞争策略分析 91</w:t>
      </w:r>
    </w:p>
    <w:p>
      <w:pPr>
        <w:spacing w:after="150"/>
      </w:pPr>
      <w:r>
        <w:rPr>
          <w:b w:val="1"/>
          <w:bCs w:val="1"/>
        </w:rPr>
        <w:t xml:space="preserve">第七章 2024-2029年二手车交易行业投资价值及行业发展预测 93</w:t>
      </w:r>
    </w:p>
    <w:p>
      <w:pPr>
        <w:spacing w:after="150"/>
      </w:pPr>
      <w:r>
        <w:rPr/>
        <w:t xml:space="preserve">第一节 2019-2023年下半年-2025年二手车交易行业成长性分析 93</w:t>
      </w:r>
    </w:p>
    <w:p>
      <w:pPr>
        <w:spacing w:after="150"/>
      </w:pPr>
      <w:r>
        <w:rPr/>
        <w:t xml:space="preserve">第二节 2019-2023年下半年-2025年二手车交易行业经营能力分析 93</w:t>
      </w:r>
    </w:p>
    <w:p>
      <w:pPr>
        <w:spacing w:after="150"/>
      </w:pPr>
      <w:r>
        <w:rPr/>
        <w:t xml:space="preserve">第三节 2019-2023年下半年-2025年二手车交易行业盈利能力分析 94</w:t>
      </w:r>
    </w:p>
    <w:p>
      <w:pPr>
        <w:spacing w:after="150"/>
      </w:pPr>
      <w:r>
        <w:rPr/>
        <w:t xml:space="preserve">第四节 2019-2023年下半年-2025年二手车交易行业偿债能力分析 95</w:t>
      </w:r>
    </w:p>
    <w:p>
      <w:pPr>
        <w:spacing w:after="150"/>
      </w:pPr>
      <w:r>
        <w:rPr/>
        <w:t xml:space="preserve">第五节 2019-2023年下半年-2025年我国二手车交易行业产值预测 95</w:t>
      </w:r>
    </w:p>
    <w:p>
      <w:pPr>
        <w:spacing w:after="150"/>
      </w:pPr>
      <w:r>
        <w:rPr/>
        <w:t xml:space="preserve">第六节 2019-2023年下半年-2025年我国二手车交易行业总资产预测 96</w:t>
      </w:r>
    </w:p>
    <w:p>
      <w:pPr>
        <w:spacing w:after="150"/>
      </w:pPr>
      <w:r>
        <w:rPr>
          <w:b w:val="1"/>
          <w:bCs w:val="1"/>
        </w:rPr>
        <w:t xml:space="preserve">第八章 2019-2023年上半年中国二手车交易产业行业重点区域运行分析 97</w:t>
      </w:r>
    </w:p>
    <w:p>
      <w:pPr>
        <w:spacing w:after="150"/>
      </w:pPr>
      <w:r>
        <w:rPr/>
        <w:t xml:space="preserve">第一节 2019-2023年上半年华东地区二手车交易产业行业运行情况 97</w:t>
      </w:r>
    </w:p>
    <w:p>
      <w:pPr>
        <w:spacing w:after="150"/>
      </w:pPr>
      <w:r>
        <w:rPr/>
        <w:t xml:space="preserve">第二节 2019-2023年上半年华南地区二手车交易产业行业运行情况 98</w:t>
      </w:r>
    </w:p>
    <w:p>
      <w:pPr>
        <w:spacing w:after="150"/>
      </w:pPr>
      <w:r>
        <w:rPr/>
        <w:t xml:space="preserve">第三节 2019-2023年上半年华中地区二手车交易产业行业运行情况 99</w:t>
      </w:r>
    </w:p>
    <w:p>
      <w:pPr>
        <w:spacing w:after="150"/>
      </w:pPr>
      <w:r>
        <w:rPr/>
        <w:t xml:space="preserve">第四节 2019-2023年上半年华北地区二手车交易产业行业运行情况 100</w:t>
      </w:r>
    </w:p>
    <w:p>
      <w:pPr>
        <w:spacing w:after="150"/>
      </w:pPr>
      <w:r>
        <w:rPr/>
        <w:t xml:space="preserve">第五节 2019-2023年上半年西北地区二手车交易产业行业运行情况 101</w:t>
      </w:r>
    </w:p>
    <w:p>
      <w:pPr>
        <w:spacing w:after="150"/>
      </w:pPr>
      <w:r>
        <w:rPr/>
        <w:t xml:space="preserve">第六节 2019-2023年上半年西南地区二手车交易产业行业运行情况 102</w:t>
      </w:r>
    </w:p>
    <w:p>
      <w:pPr>
        <w:spacing w:after="150"/>
      </w:pPr>
      <w:r>
        <w:rPr/>
        <w:t xml:space="preserve">第七节 2019-2023年上半年东北地区二手车交易产业行业运行情况 102</w:t>
      </w:r>
    </w:p>
    <w:p>
      <w:pPr>
        <w:spacing w:after="150"/>
      </w:pPr>
      <w:r>
        <w:rPr/>
        <w:t xml:space="preserve">第八节 主要省市集中度及竞争力分析 104</w:t>
      </w:r>
    </w:p>
    <w:p>
      <w:pPr>
        <w:spacing w:after="150"/>
      </w:pPr>
      <w:r>
        <w:rPr>
          <w:b w:val="1"/>
          <w:bCs w:val="1"/>
        </w:rPr>
        <w:t xml:space="preserve">第九章 2019-2023年中国二手车交易行业重点企业竞争力分析 105</w:t>
      </w:r>
    </w:p>
    <w:p>
      <w:pPr>
        <w:spacing w:after="150"/>
      </w:pPr>
      <w:r>
        <w:rPr/>
        <w:t xml:space="preserve">第一节 北京市旧机动车交易市场有限公司 105</w:t>
      </w:r>
    </w:p>
    <w:p>
      <w:pPr>
        <w:spacing w:after="150"/>
      </w:pPr>
      <w:r>
        <w:rPr/>
        <w:t xml:space="preserve">一、公司基本情况 105</w:t>
      </w:r>
    </w:p>
    <w:p>
      <w:pPr>
        <w:spacing w:after="150"/>
      </w:pPr>
      <w:r>
        <w:rPr/>
        <w:t xml:space="preserve">二、公司主要财务指标分析 106</w:t>
      </w:r>
    </w:p>
    <w:p>
      <w:pPr>
        <w:spacing w:after="150"/>
      </w:pPr>
      <w:r>
        <w:rPr/>
        <w:t xml:space="preserve">三、公司投资情况 107</w:t>
      </w:r>
    </w:p>
    <w:p>
      <w:pPr>
        <w:spacing w:after="150"/>
      </w:pPr>
      <w:r>
        <w:rPr/>
        <w:t xml:space="preserve">四、公司未来战略分析 109</w:t>
      </w:r>
    </w:p>
    <w:p>
      <w:pPr>
        <w:spacing w:after="150"/>
      </w:pPr>
      <w:r>
        <w:rPr/>
        <w:t xml:space="preserve">第二节 瓜子汽车服务(天津)有限公司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111</w:t>
      </w:r>
    </w:p>
    <w:p>
      <w:pPr>
        <w:spacing w:after="150"/>
      </w:pPr>
      <w:r>
        <w:rPr/>
        <w:t xml:space="preserve">第三节 优信集团 112</w:t>
      </w:r>
    </w:p>
    <w:p>
      <w:pPr>
        <w:spacing w:after="150"/>
      </w:pPr>
      <w:r>
        <w:rPr/>
        <w:t xml:space="preserve">一、公司基本情况 112</w:t>
      </w:r>
    </w:p>
    <w:p>
      <w:pPr>
        <w:spacing w:after="150"/>
      </w:pPr>
      <w:r>
        <w:rPr/>
        <w:t xml:space="preserve">二、公司主要财务指标分析 113</w:t>
      </w:r>
    </w:p>
    <w:p>
      <w:pPr>
        <w:spacing w:after="150"/>
      </w:pPr>
      <w:r>
        <w:rPr/>
        <w:t xml:space="preserve">三、公司投资情况 115</w:t>
      </w:r>
    </w:p>
    <w:p>
      <w:pPr>
        <w:spacing w:after="150"/>
      </w:pPr>
      <w:r>
        <w:rPr/>
        <w:t xml:space="preserve">四、公司未来战略分析 116</w:t>
      </w:r>
    </w:p>
    <w:p>
      <w:pPr>
        <w:spacing w:after="150"/>
      </w:pPr>
      <w:r>
        <w:rPr/>
        <w:t xml:space="preserve">第四节 人人车 116</w:t>
      </w:r>
    </w:p>
    <w:p>
      <w:pPr>
        <w:spacing w:after="150"/>
      </w:pPr>
      <w:r>
        <w:rPr/>
        <w:t xml:space="preserve">一、公司基本情况 116</w:t>
      </w:r>
    </w:p>
    <w:p>
      <w:pPr>
        <w:spacing w:after="150"/>
      </w:pPr>
      <w:r>
        <w:rPr/>
        <w:t xml:space="preserve">二、公司主要财务指标分析 117</w:t>
      </w:r>
    </w:p>
    <w:p>
      <w:pPr>
        <w:spacing w:after="150"/>
      </w:pPr>
      <w:r>
        <w:rPr/>
        <w:t xml:space="preserve">三、公司投资情况 117</w:t>
      </w:r>
    </w:p>
    <w:p>
      <w:pPr>
        <w:spacing w:after="150"/>
      </w:pPr>
      <w:r>
        <w:rPr/>
        <w:t xml:space="preserve">四、公司未来战略分析 117</w:t>
      </w:r>
    </w:p>
    <w:p>
      <w:pPr>
        <w:spacing w:after="150"/>
      </w:pPr>
      <w:r>
        <w:rPr/>
        <w:t xml:space="preserve">第五节 北京好车无忧信息技术有限公司 117</w:t>
      </w:r>
    </w:p>
    <w:p>
      <w:pPr>
        <w:spacing w:after="150"/>
      </w:pPr>
      <w:r>
        <w:rPr/>
        <w:t xml:space="preserve">一、公司基本情况 117</w:t>
      </w:r>
    </w:p>
    <w:p>
      <w:pPr>
        <w:spacing w:after="150"/>
      </w:pPr>
      <w:r>
        <w:rPr/>
        <w:t xml:space="preserve">二、公司主要财务指标分析 118</w:t>
      </w:r>
    </w:p>
    <w:p>
      <w:pPr>
        <w:spacing w:after="150"/>
      </w:pPr>
      <w:r>
        <w:rPr/>
        <w:t xml:space="preserve">三、公司投资情况 118</w:t>
      </w:r>
    </w:p>
    <w:p>
      <w:pPr>
        <w:spacing w:after="150"/>
      </w:pPr>
      <w:r>
        <w:rPr/>
        <w:t xml:space="preserve">四、公司未来战略分析 119</w:t>
      </w:r>
    </w:p>
    <w:p>
      <w:pPr>
        <w:spacing w:after="150"/>
      </w:pPr>
      <w:r>
        <w:rPr/>
        <w:t xml:space="preserve">第六节 江西旧机动车交易中心有限公司 119</w:t>
      </w:r>
    </w:p>
    <w:p>
      <w:pPr>
        <w:spacing w:after="150"/>
      </w:pPr>
      <w:r>
        <w:rPr/>
        <w:t xml:space="preserve">一、公司基本情况 119</w:t>
      </w:r>
    </w:p>
    <w:p>
      <w:pPr>
        <w:spacing w:after="150"/>
      </w:pPr>
      <w:r>
        <w:rPr/>
        <w:t xml:space="preserve">二、公司主营业务分析 119</w:t>
      </w:r>
    </w:p>
    <w:p>
      <w:pPr>
        <w:spacing w:after="150"/>
      </w:pPr>
      <w:r>
        <w:rPr/>
        <w:t xml:space="preserve">三、企业经营情况分析 119</w:t>
      </w:r>
    </w:p>
    <w:p>
      <w:pPr>
        <w:spacing w:after="150"/>
      </w:pPr>
      <w:r>
        <w:rPr/>
        <w:t xml:space="preserve">四、企业配套服务分析 120</w:t>
      </w:r>
    </w:p>
    <w:p>
      <w:pPr>
        <w:spacing w:after="150"/>
      </w:pPr>
      <w:r>
        <w:rPr/>
        <w:t xml:space="preserve">第七节 上海二手车交易中心有限公司 120</w:t>
      </w:r>
    </w:p>
    <w:p>
      <w:pPr>
        <w:spacing w:after="150"/>
      </w:pPr>
      <w:r>
        <w:rPr/>
        <w:t xml:space="preserve">一、公司基本情况 120</w:t>
      </w:r>
    </w:p>
    <w:p>
      <w:pPr>
        <w:spacing w:after="150"/>
      </w:pPr>
      <w:r>
        <w:rPr/>
        <w:t xml:space="preserve">二、公司主要财务指标分析 121</w:t>
      </w:r>
    </w:p>
    <w:p>
      <w:pPr>
        <w:spacing w:after="150"/>
      </w:pPr>
      <w:r>
        <w:rPr/>
        <w:t xml:space="preserve">三、公司投资情况 121</w:t>
      </w:r>
    </w:p>
    <w:p>
      <w:pPr>
        <w:spacing w:after="150"/>
      </w:pPr>
      <w:r>
        <w:rPr/>
        <w:t xml:space="preserve">四、公司未来战略分析 122</w:t>
      </w:r>
    </w:p>
    <w:p>
      <w:pPr>
        <w:spacing w:after="150"/>
      </w:pPr>
      <w:r>
        <w:rPr/>
        <w:t xml:space="preserve">第八节 大连旧机动车交易市场有限公司 122</w:t>
      </w:r>
    </w:p>
    <w:p>
      <w:pPr>
        <w:spacing w:after="150"/>
      </w:pPr>
      <w:r>
        <w:rPr/>
        <w:t xml:space="preserve">一、公司基本情况 122</w:t>
      </w:r>
    </w:p>
    <w:p>
      <w:pPr>
        <w:spacing w:after="150"/>
      </w:pPr>
      <w:r>
        <w:rPr/>
        <w:t xml:space="preserve">二、公司主要财务指标分析 126</w:t>
      </w:r>
    </w:p>
    <w:p>
      <w:pPr>
        <w:spacing w:after="150"/>
      </w:pPr>
      <w:r>
        <w:rPr/>
        <w:t xml:space="preserve">三、公司投资情况 126</w:t>
      </w:r>
    </w:p>
    <w:p>
      <w:pPr>
        <w:spacing w:after="150"/>
      </w:pPr>
      <w:r>
        <w:rPr/>
        <w:t xml:space="preserve">四、公司未来战略分析 127</w:t>
      </w:r>
    </w:p>
    <w:p>
      <w:pPr>
        <w:spacing w:after="150"/>
      </w:pPr>
      <w:r>
        <w:rPr/>
        <w:t xml:space="preserve">第九节 长春华港机动车市场开发有限公司 127</w:t>
      </w:r>
    </w:p>
    <w:p>
      <w:pPr>
        <w:spacing w:after="150"/>
      </w:pPr>
      <w:r>
        <w:rPr/>
        <w:t xml:space="preserve">一、公司基本情况 127</w:t>
      </w:r>
    </w:p>
    <w:p>
      <w:pPr>
        <w:spacing w:after="150"/>
      </w:pPr>
      <w:r>
        <w:rPr/>
        <w:t xml:space="preserve">二、公司主要财务指标分析 127</w:t>
      </w:r>
    </w:p>
    <w:p>
      <w:pPr>
        <w:spacing w:after="150"/>
      </w:pPr>
      <w:r>
        <w:rPr/>
        <w:t xml:space="preserve">三、公司主营业务 127</w:t>
      </w:r>
    </w:p>
    <w:p>
      <w:pPr>
        <w:spacing w:after="150"/>
      </w:pPr>
      <w:r>
        <w:rPr/>
        <w:t xml:space="preserve">四、公司未来战略分析 128</w:t>
      </w:r>
    </w:p>
    <w:p>
      <w:pPr>
        <w:spacing w:after="150"/>
      </w:pPr>
      <w:r>
        <w:rPr/>
        <w:t xml:space="preserve">第十节 上海浦东旧机动车交易市场 128</w:t>
      </w:r>
    </w:p>
    <w:p>
      <w:pPr>
        <w:spacing w:after="150"/>
      </w:pPr>
      <w:r>
        <w:rPr/>
        <w:t xml:space="preserve">一、公司基本情况 128</w:t>
      </w:r>
    </w:p>
    <w:p>
      <w:pPr>
        <w:spacing w:after="150"/>
      </w:pPr>
      <w:r>
        <w:rPr/>
        <w:t xml:space="preserve">二、公司主要财务指标分析 128</w:t>
      </w:r>
    </w:p>
    <w:p>
      <w:pPr>
        <w:spacing w:after="150"/>
      </w:pPr>
      <w:r>
        <w:rPr/>
        <w:t xml:space="preserve">三、公司投资情况 128</w:t>
      </w:r>
    </w:p>
    <w:p>
      <w:pPr>
        <w:spacing w:after="150"/>
      </w:pPr>
      <w:r>
        <w:rPr/>
        <w:t xml:space="preserve">四、公司未来战略分析 129</w:t>
      </w:r>
    </w:p>
    <w:p>
      <w:pPr>
        <w:spacing w:after="150"/>
      </w:pPr>
      <w:r>
        <w:rPr>
          <w:b w:val="1"/>
          <w:bCs w:val="1"/>
        </w:rPr>
        <w:t xml:space="preserve">第十章 2019-2023年下半年-2025年中国二手车交易行业消费市场分析 130</w:t>
      </w:r>
    </w:p>
    <w:p>
      <w:pPr>
        <w:spacing w:after="150"/>
      </w:pPr>
      <w:r>
        <w:rPr/>
        <w:t xml:space="preserve">第一节 二手车交易市场消费需求分析 130</w:t>
      </w:r>
    </w:p>
    <w:p>
      <w:pPr>
        <w:spacing w:after="150"/>
      </w:pPr>
      <w:r>
        <w:rPr/>
        <w:t xml:space="preserve">一、二手车交易市场的消费需求变化 130</w:t>
      </w:r>
    </w:p>
    <w:p>
      <w:pPr>
        <w:spacing w:after="150"/>
      </w:pPr>
      <w:r>
        <w:rPr/>
        <w:t xml:space="preserve">二、二手车交易行业的需求情况分析 130</w:t>
      </w:r>
    </w:p>
    <w:p>
      <w:pPr>
        <w:spacing w:after="150"/>
      </w:pPr>
      <w:r>
        <w:rPr/>
        <w:t xml:space="preserve">三、2019-2023年上半年二手车交易品牌市场消费需求分析 131</w:t>
      </w:r>
    </w:p>
    <w:p>
      <w:pPr>
        <w:spacing w:after="150"/>
      </w:pPr>
      <w:r>
        <w:rPr/>
        <w:t xml:space="preserve">第二节 二手车交易消费市场状况分析 131</w:t>
      </w:r>
    </w:p>
    <w:p>
      <w:pPr>
        <w:spacing w:after="150"/>
      </w:pPr>
      <w:r>
        <w:rPr/>
        <w:t xml:space="preserve">一、二手车交易行业消费特点 131</w:t>
      </w:r>
    </w:p>
    <w:p>
      <w:pPr>
        <w:spacing w:after="150"/>
      </w:pPr>
      <w:r>
        <w:rPr/>
        <w:t xml:space="preserve">二、二手车交易行业消费分析 132</w:t>
      </w:r>
    </w:p>
    <w:p>
      <w:pPr>
        <w:spacing w:after="150"/>
      </w:pPr>
      <w:r>
        <w:rPr/>
        <w:t xml:space="preserve">三、二手车交易行业消费结构分析 133</w:t>
      </w:r>
    </w:p>
    <w:p>
      <w:pPr>
        <w:spacing w:after="150"/>
      </w:pPr>
      <w:r>
        <w:rPr/>
        <w:t xml:space="preserve">四、二手车交易行业消费的市场变化 135</w:t>
      </w:r>
    </w:p>
    <w:p>
      <w:pPr>
        <w:spacing w:after="150"/>
      </w:pPr>
      <w:r>
        <w:rPr/>
        <w:t xml:space="preserve">五、二手车交易市场的消费方向 136</w:t>
      </w:r>
    </w:p>
    <w:p>
      <w:pPr>
        <w:spacing w:after="150"/>
      </w:pPr>
      <w:r>
        <w:rPr/>
        <w:t xml:space="preserve">第三节 二手车交易行业产品的品牌市场调查 137</w:t>
      </w:r>
    </w:p>
    <w:p>
      <w:pPr>
        <w:spacing w:after="150"/>
      </w:pPr>
      <w:r>
        <w:rPr/>
        <w:t xml:space="preserve">一、消费者对行业品牌认知度宏观调查 137</w:t>
      </w:r>
    </w:p>
    <w:p>
      <w:pPr>
        <w:spacing w:after="150"/>
      </w:pPr>
      <w:r>
        <w:rPr/>
        <w:t xml:space="preserve">二、消费者对行业产品的品牌偏好调查 137</w:t>
      </w:r>
    </w:p>
    <w:p>
      <w:pPr>
        <w:spacing w:after="150"/>
      </w:pPr>
      <w:r>
        <w:rPr/>
        <w:t xml:space="preserve">三、消费者对行业品牌的首要认知渠道 138</w:t>
      </w:r>
    </w:p>
    <w:p>
      <w:pPr>
        <w:spacing w:after="150"/>
      </w:pPr>
      <w:r>
        <w:rPr/>
        <w:t xml:space="preserve">四、消费者经常购买的品牌调查 138</w:t>
      </w:r>
    </w:p>
    <w:p>
      <w:pPr>
        <w:spacing w:after="150"/>
      </w:pPr>
      <w:r>
        <w:rPr/>
        <w:t xml:space="preserve">五、二手车交易行业品牌市场占有率调查 138</w:t>
      </w:r>
    </w:p>
    <w:p>
      <w:pPr>
        <w:spacing w:after="150"/>
      </w:pPr>
      <w:r>
        <w:rPr>
          <w:b w:val="1"/>
          <w:bCs w:val="1"/>
        </w:rPr>
        <w:t xml:space="preserve">第十一章 中国二手车交易行业投资策略分析 139</w:t>
      </w:r>
    </w:p>
    <w:p>
      <w:pPr>
        <w:spacing w:after="150"/>
      </w:pPr>
      <w:r>
        <w:rPr/>
        <w:t xml:space="preserve">第一节 2019-2023年上半年中国二手车交易行业投资环境分析 139</w:t>
      </w:r>
    </w:p>
    <w:p>
      <w:pPr>
        <w:spacing w:after="150"/>
      </w:pPr>
      <w:r>
        <w:rPr/>
        <w:t xml:space="preserve">第二节 2019-2023年上半年中国二手车交易行业投资收益分析 139</w:t>
      </w:r>
    </w:p>
    <w:p>
      <w:pPr>
        <w:spacing w:after="150"/>
      </w:pPr>
      <w:r>
        <w:rPr/>
        <w:t xml:space="preserve">第三节 2019-2023年上半年中国二手车交易行业产品投资方向 140</w:t>
      </w:r>
    </w:p>
    <w:p>
      <w:pPr>
        <w:spacing w:after="150"/>
      </w:pPr>
      <w:r>
        <w:rPr/>
        <w:t xml:space="preserve">第四节 2019-2023年下半年-2025年中国二手车交易行业投资收益预测 140</w:t>
      </w:r>
    </w:p>
    <w:p>
      <w:pPr>
        <w:spacing w:after="150"/>
      </w:pPr>
      <w:r>
        <w:rPr/>
        <w:t xml:space="preserve">一、预测理论依据 140</w:t>
      </w:r>
    </w:p>
    <w:p>
      <w:pPr>
        <w:spacing w:after="150"/>
      </w:pPr>
      <w:r>
        <w:rPr/>
        <w:t xml:space="preserve">二、2019-2023年下半年-2025年中国二手车交易行业销售收入预测 140</w:t>
      </w:r>
    </w:p>
    <w:p>
      <w:pPr>
        <w:spacing w:after="150"/>
      </w:pPr>
      <w:r>
        <w:rPr/>
        <w:t xml:space="preserve">三、2019-2023年下半年-2025年中国二手车交易行业利润总额预测 141</w:t>
      </w:r>
    </w:p>
    <w:p>
      <w:pPr>
        <w:spacing w:after="150"/>
      </w:pPr>
      <w:r>
        <w:rPr/>
        <w:t xml:space="preserve">五、2019-2023年下半年-2025年中国二手车交易行业总资产预测 141</w:t>
      </w:r>
    </w:p>
    <w:p>
      <w:pPr>
        <w:spacing w:after="150"/>
      </w:pPr>
      <w:r>
        <w:rPr>
          <w:b w:val="1"/>
          <w:bCs w:val="1"/>
        </w:rPr>
        <w:t xml:space="preserve">第十二章 中国二手车交易行业投资风险分析 142</w:t>
      </w:r>
    </w:p>
    <w:p>
      <w:pPr>
        <w:spacing w:after="150"/>
      </w:pPr>
      <w:r>
        <w:rPr/>
        <w:t xml:space="preserve">第一节 中国二手车交易行业内部风险分析 142</w:t>
      </w:r>
    </w:p>
    <w:p>
      <w:pPr>
        <w:spacing w:after="150"/>
      </w:pPr>
      <w:r>
        <w:rPr/>
        <w:t xml:space="preserve">一、市场竞争风险分析 142</w:t>
      </w:r>
    </w:p>
    <w:p>
      <w:pPr>
        <w:spacing w:after="150"/>
      </w:pPr>
      <w:r>
        <w:rPr/>
        <w:t xml:space="preserve">二、技术水平风险分析 143</w:t>
      </w:r>
    </w:p>
    <w:p>
      <w:pPr>
        <w:spacing w:after="150"/>
      </w:pPr>
      <w:r>
        <w:rPr/>
        <w:t xml:space="preserve">三、企业竞争风险分析 144</w:t>
      </w:r>
    </w:p>
    <w:p>
      <w:pPr>
        <w:spacing w:after="150"/>
      </w:pPr>
      <w:r>
        <w:rPr/>
        <w:t xml:space="preserve">第二节 中国二手车交易行业外部风险分析 144</w:t>
      </w:r>
    </w:p>
    <w:p>
      <w:pPr>
        <w:spacing w:after="150"/>
      </w:pPr>
      <w:r>
        <w:rPr/>
        <w:t xml:space="preserve">一、宏观经济环境风险分析 144</w:t>
      </w:r>
    </w:p>
    <w:p>
      <w:pPr>
        <w:spacing w:after="150"/>
      </w:pPr>
      <w:r>
        <w:rPr/>
        <w:t xml:space="preserve">二、行业政策环境风险分析 145</w:t>
      </w:r>
    </w:p>
    <w:p>
      <w:pPr>
        <w:spacing w:after="150"/>
      </w:pPr>
      <w:r>
        <w:rPr/>
        <w:t xml:space="preserve">三、关联行业风险分析 146</w:t>
      </w:r>
    </w:p>
    <w:p>
      <w:pPr>
        <w:spacing w:after="150"/>
      </w:pPr>
      <w:r>
        <w:rPr>
          <w:b w:val="1"/>
          <w:bCs w:val="1"/>
        </w:rPr>
        <w:t xml:space="preserve">第十三章 二手车交易行业发展趋势与投资战略研究 148</w:t>
      </w:r>
    </w:p>
    <w:p>
      <w:pPr>
        <w:spacing w:after="150"/>
      </w:pPr>
      <w:r>
        <w:rPr/>
        <w:t xml:space="preserve">第一节 二手车交易市场发展潜力分析 148</w:t>
      </w:r>
    </w:p>
    <w:p>
      <w:pPr>
        <w:spacing w:after="150"/>
      </w:pPr>
      <w:r>
        <w:rPr/>
        <w:t xml:space="preserve">一、市场空间广阔 148</w:t>
      </w:r>
    </w:p>
    <w:p>
      <w:pPr>
        <w:spacing w:after="150"/>
      </w:pPr>
      <w:r>
        <w:rPr/>
        <w:t xml:space="preserve">二、竞争格局变化 148</w:t>
      </w:r>
    </w:p>
    <w:p>
      <w:pPr>
        <w:spacing w:after="150"/>
      </w:pPr>
      <w:r>
        <w:rPr/>
        <w:t xml:space="preserve">三、高科技应用带来新生机 149</w:t>
      </w:r>
    </w:p>
    <w:p>
      <w:pPr>
        <w:spacing w:after="150"/>
      </w:pPr>
      <w:r>
        <w:rPr/>
        <w:t xml:space="preserve">第二节 二手车交易行业发展趋势分析 150</w:t>
      </w:r>
    </w:p>
    <w:p>
      <w:pPr>
        <w:spacing w:after="150"/>
      </w:pPr>
      <w:r>
        <w:rPr/>
        <w:t xml:space="preserve">一、品牌格局趋势 150</w:t>
      </w:r>
    </w:p>
    <w:p>
      <w:pPr>
        <w:spacing w:after="150"/>
      </w:pPr>
      <w:r>
        <w:rPr/>
        <w:t xml:space="preserve">二、渠道分布趋势 150</w:t>
      </w:r>
    </w:p>
    <w:p>
      <w:pPr>
        <w:spacing w:after="150"/>
      </w:pPr>
      <w:r>
        <w:rPr/>
        <w:t xml:space="preserve">三、消费趋势分析 151</w:t>
      </w:r>
    </w:p>
    <w:p>
      <w:pPr>
        <w:spacing w:after="150"/>
      </w:pPr>
      <w:r>
        <w:rPr/>
        <w:t xml:space="preserve">第三节 二手车交易行业发展战略研究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三、区域战略规划 155</w:t>
      </w:r>
    </w:p>
    <w:p>
      <w:pPr>
        <w:spacing w:after="150"/>
      </w:pPr>
      <w:r>
        <w:rPr/>
        <w:t xml:space="preserve">四、产业战略规划 155</w:t>
      </w:r>
    </w:p>
    <w:p>
      <w:pPr>
        <w:spacing w:after="150"/>
      </w:pPr>
      <w:r>
        <w:rPr/>
        <w:t xml:space="preserve">五、营销品牌战略 156</w:t>
      </w:r>
    </w:p>
    <w:p>
      <w:pPr>
        <w:spacing w:after="150"/>
      </w:pPr>
      <w:r>
        <w:rPr/>
        <w:t xml:space="preserve">六、竞争战略规划 160</w:t>
      </w:r>
    </w:p>
    <w:p>
      <w:pPr>
        <w:spacing w:after="150"/>
      </w:pPr>
      <w:r>
        <w:rPr>
          <w:b w:val="1"/>
          <w:bCs w:val="1"/>
        </w:rPr>
        <w:t xml:space="preserve">第十四章 2019-2023年下半年-2025年二手车交易行业市场策略分析 162</w:t>
      </w:r>
    </w:p>
    <w:p>
      <w:pPr>
        <w:spacing w:after="150"/>
      </w:pPr>
      <w:r>
        <w:rPr/>
        <w:t xml:space="preserve">第一节 二手车交易行业营销策略分析及建议 162</w:t>
      </w:r>
    </w:p>
    <w:p>
      <w:pPr>
        <w:spacing w:after="150"/>
      </w:pPr>
      <w:r>
        <w:rPr/>
        <w:t xml:space="preserve">一、二手车交易行业营销模式 162</w:t>
      </w:r>
    </w:p>
    <w:p>
      <w:pPr>
        <w:spacing w:after="150"/>
      </w:pPr>
      <w:r>
        <w:rPr/>
        <w:t xml:space="preserve">二、二手车交易行业营销策略 165</w:t>
      </w:r>
    </w:p>
    <w:p>
      <w:pPr>
        <w:spacing w:after="150"/>
      </w:pPr>
      <w:r>
        <w:rPr/>
        <w:t xml:space="preserve">三、外销与内销优势分析 166</w:t>
      </w:r>
    </w:p>
    <w:p>
      <w:pPr>
        <w:spacing w:after="150"/>
      </w:pPr>
      <w:r>
        <w:rPr/>
        <w:t xml:space="preserve">第二节 二手车交易行业企业经营发展分析及建议 167</w:t>
      </w:r>
    </w:p>
    <w:p>
      <w:pPr>
        <w:spacing w:after="150"/>
      </w:pPr>
      <w:r>
        <w:rPr/>
        <w:t xml:space="preserve">一、二手车交易行业经营模式 167</w:t>
      </w:r>
    </w:p>
    <w:p>
      <w:pPr>
        <w:spacing w:after="150"/>
      </w:pPr>
      <w:r>
        <w:rPr/>
        <w:t xml:space="preserve">二、发展建议 171</w:t>
      </w:r>
    </w:p>
    <w:p>
      <w:pPr>
        <w:spacing w:after="150"/>
      </w:pPr>
      <w:r>
        <w:rPr/>
        <w:t xml:space="preserve">第三节 多元化策略分析 172</w:t>
      </w:r>
    </w:p>
    <w:p>
      <w:pPr>
        <w:spacing w:after="150"/>
      </w:pPr>
      <w:r>
        <w:rPr/>
        <w:t xml:space="preserve">一、行业多元化策略研究 172</w:t>
      </w:r>
    </w:p>
    <w:p>
      <w:pPr>
        <w:spacing w:after="150"/>
      </w:pPr>
      <w:r>
        <w:rPr/>
        <w:t xml:space="preserve">二、现有竞争企业多元化业务模式 175</w:t>
      </w:r>
    </w:p>
    <w:p>
      <w:pPr>
        <w:spacing w:after="150"/>
      </w:pPr>
      <w:r>
        <w:rPr/>
        <w:t xml:space="preserve">三、上下游行业策略分析 176</w:t>
      </w:r>
    </w:p>
    <w:p>
      <w:pPr>
        <w:spacing w:after="150"/>
      </w:pPr>
      <w:r>
        <w:rPr/>
        <w:t xml:space="preserve">第四节 市场重点客户战略实施 179</w:t>
      </w:r>
    </w:p>
    <w:p>
      <w:pPr>
        <w:spacing w:after="150"/>
      </w:pPr>
      <w:r>
        <w:rPr/>
        <w:t xml:space="preserve">一、实施重点客户战略的必要性 179</w:t>
      </w:r>
    </w:p>
    <w:p>
      <w:pPr>
        <w:spacing w:after="150"/>
      </w:pPr>
      <w:r>
        <w:rPr/>
        <w:t xml:space="preserve">二、合理确立重点客户 180</w:t>
      </w:r>
    </w:p>
    <w:p>
      <w:pPr>
        <w:spacing w:after="150"/>
      </w:pPr>
      <w:r>
        <w:rPr/>
        <w:t xml:space="preserve">三、重点客户战略管理 181</w:t>
      </w:r>
    </w:p>
    <w:p>
      <w:pPr>
        <w:spacing w:after="150"/>
      </w:pPr>
      <w:r>
        <w:rPr/>
        <w:t xml:space="preserve">四、重点客户管理功能 182</w:t>
      </w:r>
    </w:p>
    <w:p>
      <w:pPr>
        <w:spacing w:after="150"/>
      </w:pPr>
      <w:r>
        <w:rPr>
          <w:b w:val="1"/>
          <w:bCs w:val="1"/>
        </w:rPr>
        <w:t xml:space="preserve">第十五章 行业发展趋势及投资建议分析 184</w:t>
      </w:r>
    </w:p>
    <w:p>
      <w:pPr>
        <w:spacing w:after="150"/>
      </w:pPr>
      <w:r>
        <w:rPr/>
        <w:t xml:space="preserve">第一节 2019-2023年下半年-2025年全国市场规模及增长趋势 184</w:t>
      </w:r>
    </w:p>
    <w:p>
      <w:pPr>
        <w:spacing w:after="150"/>
      </w:pPr>
      <w:r>
        <w:rPr/>
        <w:t xml:space="preserve">第二节 2019-2023年下半年-2025年全国投资规模预测 184</w:t>
      </w:r>
    </w:p>
    <w:p>
      <w:pPr>
        <w:spacing w:after="150"/>
      </w:pPr>
      <w:r>
        <w:rPr/>
        <w:t xml:space="preserve">第三节 2019-2023年下半年-2025年市场盈利预测 185</w:t>
      </w:r>
    </w:p>
    <w:p>
      <w:pPr>
        <w:spacing w:after="150"/>
      </w:pPr>
      <w:r>
        <w:rPr/>
        <w:t xml:space="preserve">第四节 中国营销企业投资运作模式分析 185</w:t>
      </w:r>
    </w:p>
    <w:p>
      <w:pPr>
        <w:spacing w:after="150"/>
      </w:pPr>
      <w:r>
        <w:rPr/>
        <w:t xml:space="preserve">第五节 项目投资建议 187</w:t>
      </w:r>
    </w:p>
    <w:p>
      <w:pPr>
        <w:spacing w:after="150"/>
      </w:pPr>
      <w:r>
        <w:rPr/>
        <w:t xml:space="preserve">一、项目投资注意事项 187</w:t>
      </w:r>
    </w:p>
    <w:p>
      <w:pPr>
        <w:spacing w:after="150"/>
      </w:pPr>
      <w:r>
        <w:rPr/>
        <w:t xml:space="preserve">二、销售注意事项 188</w:t>
      </w:r>
    </w:p>
    <w:p>
      <w:pPr>
        <w:spacing w:after="150"/>
      </w:pPr>
      <w:r>
        <w:rPr>
          <w:b w:val="1"/>
          <w:bCs w:val="1"/>
        </w:rPr>
        <w:t xml:space="preserve">图表目录</w:t>
      </w:r>
    </w:p>
    <w:p>
      <w:pPr>
        <w:spacing w:after="150"/>
      </w:pPr>
      <w:r>
        <w:rPr/>
        <w:t xml:space="preserve">图表：美国二手车市场产业链 4</w:t>
      </w:r>
    </w:p>
    <w:p>
      <w:pPr>
        <w:spacing w:after="150"/>
      </w:pPr>
      <w:r>
        <w:rPr/>
        <w:t xml:space="preserve">图表：美国二手车电商平台汇总 5</w:t>
      </w:r>
    </w:p>
    <w:p>
      <w:pPr>
        <w:spacing w:after="150"/>
      </w:pPr>
      <w:r>
        <w:rPr/>
        <w:t xml:space="preserve">图表：部分“一带一路”沿线国家二手车产销量(2017，辆) 6</w:t>
      </w:r>
    </w:p>
    <w:p>
      <w:pPr>
        <w:spacing w:after="150"/>
      </w:pPr>
      <w:r>
        <w:rPr/>
        <w:t xml:space="preserve">图表：美国部分二手车交易价格 10</w:t>
      </w:r>
    </w:p>
    <w:p>
      <w:pPr>
        <w:spacing w:after="150"/>
      </w:pPr>
      <w:r>
        <w:rPr/>
        <w:t xml:space="preserve">图表：二手车交易均价(单位：万元) 10</w:t>
      </w:r>
    </w:p>
    <w:p>
      <w:pPr>
        <w:spacing w:after="150"/>
      </w:pPr>
      <w:r>
        <w:rPr/>
        <w:t xml:space="preserve">图表：2019-2023年全球主要国家二手车新车销量比 11</w:t>
      </w:r>
    </w:p>
    <w:p>
      <w:pPr>
        <w:spacing w:after="150"/>
      </w:pPr>
      <w:r>
        <w:rPr/>
        <w:t xml:space="preserve">图表：二手车市场参与主体 16</w:t>
      </w:r>
    </w:p>
    <w:p>
      <w:pPr>
        <w:spacing w:after="150"/>
      </w:pPr>
      <w:r>
        <w:rPr/>
        <w:t xml:space="preserve">图表：二手车市场主要参与主体 17</w:t>
      </w:r>
    </w:p>
    <w:p>
      <w:pPr>
        <w:spacing w:after="150"/>
      </w:pPr>
      <w:r>
        <w:rPr/>
        <w:t xml:space="preserve">图表：2019-2023年6月二手车交易top10省市 17</w:t>
      </w:r>
    </w:p>
    <w:p>
      <w:pPr>
        <w:spacing w:after="150"/>
      </w:pPr>
      <w:r>
        <w:rPr/>
        <w:t xml:space="preserve">图表：2019-2023年上半年二手车分城市销量占比 18</w:t>
      </w:r>
    </w:p>
    <w:p>
      <w:pPr>
        <w:spacing w:after="150"/>
      </w:pPr>
      <w:r>
        <w:rPr/>
        <w:t xml:space="preserve">图表：汽车产业链 19</w:t>
      </w:r>
    </w:p>
    <w:p>
      <w:pPr>
        <w:spacing w:after="150"/>
      </w:pPr>
      <w:r>
        <w:rPr/>
        <w:t xml:space="preserve">图表：二手车产业循环 20</w:t>
      </w:r>
    </w:p>
    <w:p>
      <w:pPr>
        <w:spacing w:after="150"/>
      </w:pPr>
      <w:r>
        <w:rPr/>
        <w:t xml:space="preserve">图表：我国汽车产量年度情况 20</w:t>
      </w:r>
    </w:p>
    <w:p>
      <w:pPr>
        <w:spacing w:after="150"/>
      </w:pPr>
      <w:r>
        <w:rPr/>
        <w:t xml:space="preserve">图表：我国汽车销量年度情况 21</w:t>
      </w:r>
    </w:p>
    <w:p>
      <w:pPr>
        <w:spacing w:after="150"/>
      </w:pPr>
      <w:r>
        <w:rPr/>
        <w:t xml:space="preserve">图表：我国二手车相关政策文件 24</w:t>
      </w:r>
    </w:p>
    <w:p>
      <w:pPr>
        <w:spacing w:after="150"/>
      </w:pPr>
      <w:r>
        <w:rPr/>
        <w:t xml:space="preserve">图表：我国机动车及汽车保有量 25</w:t>
      </w:r>
    </w:p>
    <w:p>
      <w:pPr>
        <w:spacing w:after="150"/>
      </w:pPr>
      <w:r>
        <w:rPr/>
        <w:t xml:space="preserve">图表：2019-2023年1-10月二手车分城市销量占比 25</w:t>
      </w:r>
    </w:p>
    <w:p>
      <w:pPr>
        <w:spacing w:after="150"/>
      </w:pPr>
      <w:r>
        <w:rPr/>
        <w:t xml:space="preserve">图表：全球经济增速放缓(%) 27</w:t>
      </w:r>
    </w:p>
    <w:p>
      <w:pPr>
        <w:spacing w:after="150"/>
      </w:pPr>
      <w:r>
        <w:rPr/>
        <w:t xml:space="preserve">图表：美国制造业和服务业pmi 28</w:t>
      </w:r>
    </w:p>
    <w:p>
      <w:pPr>
        <w:spacing w:after="150"/>
      </w:pPr>
      <w:r>
        <w:rPr/>
        <w:t xml:space="preserve">图表：美国个人消费支出与消费者信心指数 29</w:t>
      </w:r>
    </w:p>
    <w:p>
      <w:pPr>
        <w:spacing w:after="150"/>
      </w:pPr>
      <w:r>
        <w:rPr/>
        <w:t xml:space="preserve">图表：美国私人投资与投资者信心指数 29</w:t>
      </w:r>
    </w:p>
    <w:p>
      <w:pPr>
        <w:spacing w:after="150"/>
      </w:pPr>
      <w:r>
        <w:rPr/>
        <w:t xml:space="preserve">图表：pmi表现低于市场预期，工业产出持续下滑 32</w:t>
      </w:r>
    </w:p>
    <w:p>
      <w:pPr>
        <w:spacing w:after="150"/>
      </w:pPr>
      <w:r>
        <w:rPr/>
        <w:t xml:space="preserve">图表：通胀水平维持在低位 32</w:t>
      </w:r>
    </w:p>
    <w:p>
      <w:pPr>
        <w:spacing w:after="150"/>
      </w:pPr>
      <w:r>
        <w:rPr/>
        <w:t xml:space="preserve">图表：日本经济增长情况 35</w:t>
      </w:r>
    </w:p>
    <w:p>
      <w:pPr>
        <w:spacing w:after="150"/>
      </w:pPr>
      <w:r>
        <w:rPr/>
        <w:t xml:space="preserve">图表：月度财政收入同比增速% 46</w:t>
      </w:r>
    </w:p>
    <w:p>
      <w:pPr>
        <w:spacing w:after="150"/>
      </w:pPr>
      <w:r>
        <w:rPr/>
        <w:t xml:space="preserve">图表：主要税种收入增速% 46</w:t>
      </w:r>
    </w:p>
    <w:p>
      <w:pPr>
        <w:spacing w:after="150"/>
      </w:pPr>
      <w:r>
        <w:rPr/>
        <w:t xml:space="preserve">图表：月度财政支出增速% 47</w:t>
      </w:r>
    </w:p>
    <w:p>
      <w:pPr>
        <w:spacing w:after="150"/>
      </w:pPr>
      <w:r>
        <w:rPr/>
        <w:t xml:space="preserve">图表：dr001和dr007走势% 49</w:t>
      </w:r>
    </w:p>
    <w:p>
      <w:pPr>
        <w:spacing w:after="150"/>
      </w:pPr>
      <w:r>
        <w:rPr/>
        <w:t xml:space="preserve">图表：m1和m2同比增速% 51</w:t>
      </w:r>
    </w:p>
    <w:p>
      <w:pPr>
        <w:spacing w:after="150"/>
      </w:pPr>
      <w:r>
        <w:rPr/>
        <w:t xml:space="preserve">图表：社会融资情况 52</w:t>
      </w:r>
    </w:p>
    <w:p>
      <w:pPr>
        <w:spacing w:after="150"/>
      </w:pPr>
      <w:r>
        <w:rPr/>
        <w:t xml:space="preserve">图表：非金融公司新增人民币中长期贷款(亿元) 53</w:t>
      </w:r>
    </w:p>
    <w:p>
      <w:pPr>
        <w:spacing w:after="150"/>
      </w:pPr>
      <w:r>
        <w:rPr/>
        <w:t xml:space="preserve">图表：gdp累计同比实际增速及“三驾马车”拉动率% 56</w:t>
      </w:r>
    </w:p>
    <w:p>
      <w:pPr>
        <w:spacing w:after="150"/>
      </w:pPr>
      <w:r>
        <w:rPr/>
        <w:t xml:space="preserve">图表：gdp累计同比实际增速及三次产业拉动率% 58</w:t>
      </w:r>
    </w:p>
    <w:p>
      <w:pPr>
        <w:spacing w:after="150"/>
      </w:pPr>
      <w:r>
        <w:rPr/>
        <w:t xml:space="preserve">图表：规模以上工业增加值和制造业增加值同比增速% 58</w:t>
      </w:r>
    </w:p>
    <w:p>
      <w:pPr>
        <w:spacing w:after="150"/>
      </w:pPr>
      <w:r>
        <w:rPr/>
        <w:t xml:space="preserve">图表：固定资产投资及三类主要投资(累计同比名义增速，%) 60</w:t>
      </w:r>
    </w:p>
    <w:p>
      <w:pPr>
        <w:spacing w:after="150"/>
      </w:pPr>
      <w:r>
        <w:rPr/>
        <w:t xml:space="preserve">图表：商品房待售面积与建安投资、施工面积(累计同比名义增速，%) 60</w:t>
      </w:r>
    </w:p>
    <w:p>
      <w:pPr>
        <w:spacing w:after="150"/>
      </w:pPr>
      <w:r>
        <w:rPr/>
        <w:t xml:space="preserve">图表：民间固定资产投资及制造业投资(累计同比名义增速，%) 61</w:t>
      </w:r>
    </w:p>
    <w:p>
      <w:pPr>
        <w:spacing w:after="150"/>
      </w:pPr>
      <w:r>
        <w:rPr/>
        <w:t xml:space="preserve">图表：前三季度居民消费支出结构(累计同比名义增速，%) 62</w:t>
      </w:r>
    </w:p>
    <w:p>
      <w:pPr>
        <w:spacing w:after="150"/>
      </w:pPr>
      <w:r>
        <w:rPr/>
        <w:t xml:space="preserve">图表：以美元计价进出口增速及贸易顺差 63</w:t>
      </w:r>
    </w:p>
    <w:p>
      <w:pPr>
        <w:spacing w:after="150"/>
      </w:pPr>
      <w:r>
        <w:rPr/>
        <w:t xml:space="preserve">图表：全球及美欧日制造业pmi走势% 64</w:t>
      </w:r>
    </w:p>
    <w:p>
      <w:pPr>
        <w:spacing w:after="150"/>
      </w:pPr>
      <w:r>
        <w:rPr/>
        <w:t xml:space="preserve">图表：cpi：当月同比% 65</w:t>
      </w:r>
    </w:p>
    <w:p>
      <w:pPr>
        <w:spacing w:after="150"/>
      </w:pPr>
      <w:r>
        <w:rPr/>
        <w:t xml:space="preserve">图表：人民币汇率及美元指数变动情况 67</w:t>
      </w:r>
    </w:p>
    <w:p>
      <w:pPr>
        <w:spacing w:after="150"/>
      </w:pPr>
      <w:r>
        <w:rPr/>
        <w:t xml:space="preserve">图表：我国二手车市场发展四个阶段 70</w:t>
      </w:r>
    </w:p>
    <w:p>
      <w:pPr>
        <w:spacing w:after="150"/>
      </w:pPr>
      <w:r>
        <w:rPr/>
        <w:t xml:space="preserve">图表：二手车交易量 71</w:t>
      </w:r>
    </w:p>
    <w:p>
      <w:pPr>
        <w:spacing w:after="150"/>
      </w:pPr>
      <w:r>
        <w:rPr/>
        <w:t xml:space="preserve">图表：历年二手车车龄分布 71</w:t>
      </w:r>
    </w:p>
    <w:p>
      <w:pPr>
        <w:spacing w:after="150"/>
      </w:pPr>
      <w:r>
        <w:rPr/>
        <w:t xml:space="preserve">图表：二手车交易金额 72</w:t>
      </w:r>
    </w:p>
    <w:p>
      <w:pPr>
        <w:spacing w:after="150"/>
      </w:pPr>
      <w:r>
        <w:rPr/>
        <w:t xml:space="preserve">图表：二手车经销商困境来源 73</w:t>
      </w:r>
    </w:p>
    <w:p>
      <w:pPr>
        <w:spacing w:after="150"/>
      </w:pPr>
      <w:r>
        <w:rPr/>
        <w:t xml:space="preserve">图表：我国二手车流转路径 73</w:t>
      </w:r>
    </w:p>
    <w:p>
      <w:pPr>
        <w:spacing w:after="150"/>
      </w:pPr>
      <w:r>
        <w:rPr/>
        <w:t xml:space="preserve">图表：二手车交易市场以经纪商为主 74</w:t>
      </w:r>
    </w:p>
    <w:p>
      <w:pPr>
        <w:spacing w:after="150"/>
      </w:pPr>
      <w:r>
        <w:rPr/>
        <w:t xml:space="preserve">图表：二手车税制 74</w:t>
      </w:r>
    </w:p>
    <w:p>
      <w:pPr>
        <w:spacing w:after="150"/>
      </w:pPr>
      <w:r>
        <w:rPr/>
        <w:t xml:space="preserve">图表：二手车企业融资情况 75</w:t>
      </w:r>
    </w:p>
    <w:p>
      <w:pPr>
        <w:spacing w:after="150"/>
      </w:pPr>
      <w:r>
        <w:rPr/>
        <w:t xml:space="preserve">图表：已关闭二手车电商 76</w:t>
      </w:r>
    </w:p>
    <w:p>
      <w:pPr>
        <w:spacing w:after="150"/>
      </w:pPr>
      <w:r>
        <w:rPr/>
        <w:t xml:space="preserve">图表：我国二手车电商发展路径 76</w:t>
      </w:r>
    </w:p>
    <w:p>
      <w:pPr>
        <w:spacing w:after="150"/>
      </w:pPr>
      <w:r>
        <w:rPr/>
        <w:t xml:space="preserve">图表：2019-2023年1-10月二手车市场数据 77</w:t>
      </w:r>
    </w:p>
    <w:p>
      <w:pPr>
        <w:spacing w:after="150"/>
      </w:pPr>
      <w:r>
        <w:rPr/>
        <w:t xml:space="preserve">图表：二手车销售毛利率 78</w:t>
      </w:r>
    </w:p>
    <w:p>
      <w:pPr>
        <w:spacing w:after="150"/>
      </w:pPr>
      <w:r>
        <w:rPr/>
        <w:t xml:space="preserve">图表：二手车行业偿债能力分析 79</w:t>
      </w:r>
    </w:p>
    <w:p>
      <w:pPr>
        <w:spacing w:after="150"/>
      </w:pPr>
      <w:r>
        <w:rPr/>
        <w:t xml:space="preserve">图表：行业营运能力分析 81</w:t>
      </w:r>
    </w:p>
    <w:p>
      <w:pPr>
        <w:spacing w:after="150"/>
      </w:pPr>
      <w:r>
        <w:rPr/>
        <w:t xml:space="preserve">图表：收车、流转、销售三环节价格由市场供需决定 82</w:t>
      </w:r>
    </w:p>
    <w:p>
      <w:pPr>
        <w:spacing w:after="150"/>
      </w:pPr>
      <w:r>
        <w:rPr/>
        <w:t xml:space="preserve">图表：二手车市场发展过程中供需的变化 84</w:t>
      </w:r>
    </w:p>
    <w:p>
      <w:pPr>
        <w:spacing w:after="150"/>
      </w:pPr>
      <w:r>
        <w:rPr/>
        <w:t xml:space="preserve">图表：2019-2023年二手车经营主体交易量占比 85</w:t>
      </w:r>
    </w:p>
    <w:p>
      <w:pPr>
        <w:spacing w:after="150"/>
      </w:pPr>
      <w:r>
        <w:rPr/>
        <w:t xml:space="preserve">图表：2019-2023年度(2018数据)二手车交易市场top20 86</w:t>
      </w:r>
    </w:p>
    <w:p>
      <w:pPr>
        <w:spacing w:after="150"/>
      </w:pPr>
      <w:r>
        <w:rPr/>
        <w:t xml:space="preserve">图表：行业营运能力预测分析 94</w:t>
      </w:r>
    </w:p>
    <w:p>
      <w:pPr>
        <w:spacing w:after="150"/>
      </w:pPr>
      <w:r>
        <w:rPr/>
        <w:t xml:space="preserve">图表：二手车交易行业营业利润率 94</w:t>
      </w:r>
    </w:p>
    <w:p>
      <w:pPr>
        <w:spacing w:after="150"/>
      </w:pPr>
      <w:r>
        <w:rPr/>
        <w:t xml:space="preserve">图表：2024-2029年二手车交易行业偿债能力预测 95</w:t>
      </w:r>
    </w:p>
    <w:p>
      <w:pPr>
        <w:spacing w:after="150"/>
      </w:pPr>
      <w:r>
        <w:rPr/>
        <w:t xml:space="preserve">图表：2024-2029年二手车交易金额预测 95</w:t>
      </w:r>
    </w:p>
    <w:p>
      <w:pPr>
        <w:spacing w:after="150"/>
      </w:pPr>
      <w:r>
        <w:rPr/>
        <w:t xml:space="preserve">图表：2024-2029年二手车交易行业总资产预测 96</w:t>
      </w:r>
    </w:p>
    <w:p>
      <w:pPr>
        <w:spacing w:after="150"/>
      </w:pPr>
      <w:r>
        <w:rPr/>
        <w:t xml:space="preserve">图表：华东地区二手车交易行业社会环境分析 97</w:t>
      </w:r>
    </w:p>
    <w:p>
      <w:pPr>
        <w:spacing w:after="150"/>
      </w:pPr>
      <w:r>
        <w:rPr/>
        <w:t xml:space="preserve">图表：2019-2023h1华东地区二手车交易量及区域占比 97</w:t>
      </w:r>
    </w:p>
    <w:p>
      <w:pPr>
        <w:spacing w:after="150"/>
      </w:pPr>
      <w:r>
        <w:rPr/>
        <w:t xml:space="preserve">图表：华南地区二手车交易行业社会环境分析 98</w:t>
      </w:r>
    </w:p>
    <w:p>
      <w:pPr>
        <w:spacing w:after="150"/>
      </w:pPr>
      <w:r>
        <w:rPr/>
        <w:t xml:space="preserve">图表：2019-2023h1华南地区二手车交易量及区域占比 98</w:t>
      </w:r>
    </w:p>
    <w:p>
      <w:pPr>
        <w:spacing w:after="150"/>
      </w:pPr>
      <w:r>
        <w:rPr/>
        <w:t xml:space="preserve">图表：2019-2023h1华中地区二手车交易量及区域占比 99</w:t>
      </w:r>
    </w:p>
    <w:p>
      <w:pPr>
        <w:spacing w:after="150"/>
      </w:pPr>
      <w:r>
        <w:rPr/>
        <w:t xml:space="preserve">图表：华北地区二手车行业社会环境分析 100</w:t>
      </w:r>
    </w:p>
    <w:p>
      <w:pPr>
        <w:spacing w:after="150"/>
      </w:pPr>
      <w:r>
        <w:rPr/>
        <w:t xml:space="preserve">图表：2019-2023h1华北地区二手车交易量及区域占比 100</w:t>
      </w:r>
    </w:p>
    <w:p>
      <w:pPr>
        <w:spacing w:after="150"/>
      </w:pPr>
      <w:r>
        <w:rPr/>
        <w:t xml:space="preserve">图表：西北地区二手车行业社会环境分析 101</w:t>
      </w:r>
    </w:p>
    <w:p>
      <w:pPr>
        <w:spacing w:after="150"/>
      </w:pPr>
      <w:r>
        <w:rPr/>
        <w:t xml:space="preserve">图表：2019-2023h1西北地区二手车交易量及区域占比 101</w:t>
      </w:r>
    </w:p>
    <w:p>
      <w:pPr>
        <w:spacing w:after="150"/>
      </w:pPr>
      <w:r>
        <w:rPr/>
        <w:t xml:space="preserve">图表：2019-2023h1西南地区二手车交易量及区域占比 102</w:t>
      </w:r>
    </w:p>
    <w:p>
      <w:pPr>
        <w:spacing w:after="150"/>
      </w:pPr>
      <w:r>
        <w:rPr/>
        <w:t xml:space="preserve">图表：东北地区二手车行业社会环境分析 103</w:t>
      </w:r>
    </w:p>
    <w:p>
      <w:pPr>
        <w:spacing w:after="150"/>
      </w:pPr>
      <w:r>
        <w:rPr/>
        <w:t xml:space="preserve">图表：2019-2023h1东北地区二手车交易量及区域占比 103</w:t>
      </w:r>
    </w:p>
    <w:p>
      <w:pPr>
        <w:spacing w:after="150"/>
      </w:pPr>
      <w:r>
        <w:rPr/>
        <w:t xml:space="preserve">图表：2019-2023年1-10月二手车交易top10省市 104</w:t>
      </w:r>
    </w:p>
    <w:p>
      <w:pPr>
        <w:spacing w:after="150"/>
      </w:pPr>
      <w:r>
        <w:rPr/>
        <w:t xml:space="preserve">图表：北京市旧机动车交易市场有限公司工商信息 106</w:t>
      </w:r>
    </w:p>
    <w:p>
      <w:pPr>
        <w:spacing w:after="150"/>
      </w:pPr>
      <w:r>
        <w:rPr/>
        <w:t xml:space="preserve">图表：北京市旧机动车交易市场有限公司二手车交易数据 107</w:t>
      </w:r>
    </w:p>
    <w:p>
      <w:pPr>
        <w:spacing w:after="150"/>
      </w:pPr>
      <w:r>
        <w:rPr/>
        <w:t xml:space="preserve">图表：优信季度营收与净利润 114</w:t>
      </w:r>
    </w:p>
    <w:p>
      <w:pPr>
        <w:spacing w:after="150"/>
      </w:pPr>
      <w:r>
        <w:rPr/>
        <w:t xml:space="preserve">图表：北京好车无忧信息技术有限公司主要信息 118</w:t>
      </w:r>
    </w:p>
    <w:p>
      <w:pPr>
        <w:spacing w:after="150"/>
      </w:pPr>
      <w:r>
        <w:rPr/>
        <w:t xml:space="preserve">图表：北京好车无忧信息技术有限公司融资历史 118</w:t>
      </w:r>
    </w:p>
    <w:p>
      <w:pPr>
        <w:spacing w:after="150"/>
      </w:pPr>
      <w:r>
        <w:rPr/>
        <w:t xml:space="preserve">图表：江西旧机动车交易中心有限公司二手车交易数据 119</w:t>
      </w:r>
    </w:p>
    <w:p>
      <w:pPr>
        <w:spacing w:after="150"/>
      </w:pPr>
      <w:r>
        <w:rPr/>
        <w:t xml:space="preserve">图表：上海二手车交易中心二手车交易数据 121</w:t>
      </w:r>
    </w:p>
    <w:p>
      <w:pPr>
        <w:spacing w:after="150"/>
      </w:pPr>
      <w:r>
        <w:rPr/>
        <w:t xml:space="preserve">图表：大连旧机动车交易市场有限公司二手车交易数据 126</w:t>
      </w:r>
    </w:p>
    <w:p>
      <w:pPr>
        <w:spacing w:after="150"/>
      </w:pPr>
      <w:r>
        <w:rPr/>
        <w:t xml:space="preserve">图表：长春华港机动车市场开发有限公司二手车交易数据 127</w:t>
      </w:r>
    </w:p>
    <w:p>
      <w:pPr>
        <w:spacing w:after="150"/>
      </w:pPr>
      <w:r>
        <w:rPr/>
        <w:t xml:space="preserve">图表：上海浦东旧机动车交易市场二手车交易数据 128</w:t>
      </w:r>
    </w:p>
    <w:p>
      <w:pPr>
        <w:spacing w:after="150"/>
      </w:pPr>
      <w:r>
        <w:rPr/>
        <w:t xml:space="preserve">图表：2019-2023年6月全国二手车品牌线下交易量top10占比 131</w:t>
      </w:r>
    </w:p>
    <w:p>
      <w:pPr>
        <w:spacing w:after="150"/>
      </w:pPr>
      <w:r>
        <w:rPr/>
        <w:t xml:space="preserve">图表：2019h1消费者二手车购买意愿 132</w:t>
      </w:r>
    </w:p>
    <w:p>
      <w:pPr>
        <w:spacing w:after="150"/>
      </w:pPr>
      <w:r>
        <w:rPr/>
        <w:t xml:space="preserve">图表：2019h1消费者二手车购买时关注因素 133</w:t>
      </w:r>
    </w:p>
    <w:p>
      <w:pPr>
        <w:spacing w:after="150"/>
      </w:pPr>
      <w:r>
        <w:rPr/>
        <w:t xml:space="preserve">图表：2019h1二手车各细分车型交易情况(单位：万辆) 133</w:t>
      </w:r>
    </w:p>
    <w:p>
      <w:pPr>
        <w:spacing w:after="150"/>
      </w:pPr>
      <w:r>
        <w:rPr/>
        <w:t xml:space="preserve">图表：二手车车龄 134</w:t>
      </w:r>
    </w:p>
    <w:p>
      <w:pPr>
        <w:spacing w:after="150"/>
      </w:pPr>
      <w:r>
        <w:rPr/>
        <w:t xml:space="preserve">图表：2019-2023年上半年二手车轿车各级别占比 134</w:t>
      </w:r>
    </w:p>
    <w:p>
      <w:pPr>
        <w:spacing w:after="150"/>
      </w:pPr>
      <w:r>
        <w:rPr/>
        <w:t xml:space="preserve">图表：2019h1二手车交易价格 136</w:t>
      </w:r>
    </w:p>
    <w:p>
      <w:pPr>
        <w:spacing w:after="150"/>
      </w:pPr>
      <w:r>
        <w:rPr/>
        <w:t xml:space="preserve">图表：2019-2023年全国二手车品牌线上线下交易量top10占比 137</w:t>
      </w:r>
    </w:p>
    <w:p>
      <w:pPr>
        <w:spacing w:after="150"/>
      </w:pPr>
      <w:r>
        <w:rPr/>
        <w:t xml:space="preserve">图表：全国二手车品牌线下交易量top10占比 138</w:t>
      </w:r>
    </w:p>
    <w:p>
      <w:pPr>
        <w:spacing w:after="150"/>
      </w:pPr>
      <w:r>
        <w:rPr/>
        <w:t xml:space="preserve">图表：二手车电商平台最新融资情况 139</w:t>
      </w:r>
    </w:p>
    <w:p>
      <w:pPr>
        <w:spacing w:after="150"/>
      </w:pPr>
      <w:r>
        <w:rPr/>
        <w:t xml:space="preserve">图表：2019-2023年中国二手车行业利润总额 139</w:t>
      </w:r>
    </w:p>
    <w:p>
      <w:pPr>
        <w:spacing w:after="150"/>
      </w:pPr>
      <w:r>
        <w:rPr/>
        <w:t xml:space="preserve">图表：二手车交易金额预测 140</w:t>
      </w:r>
    </w:p>
    <w:p>
      <w:pPr>
        <w:spacing w:after="150"/>
      </w:pPr>
      <w:r>
        <w:rPr/>
        <w:t xml:space="preserve">图表：2024-2029年二手车业务利润总额预测 141</w:t>
      </w:r>
    </w:p>
    <w:p>
      <w:pPr>
        <w:spacing w:after="150"/>
      </w:pPr>
      <w:r>
        <w:rPr/>
        <w:t xml:space="preserve">图表：二手车交易行业总资产预测 141</w:t>
      </w:r>
    </w:p>
    <w:p>
      <w:pPr>
        <w:spacing w:after="150"/>
      </w:pPr>
      <w:r>
        <w:rPr/>
        <w:t xml:space="preserve">图表：二手车经销商车源渠道 150</w:t>
      </w:r>
    </w:p>
    <w:p>
      <w:pPr>
        <w:spacing w:after="150"/>
      </w:pPr>
      <w:r>
        <w:rPr/>
        <w:t xml:space="preserve">图表：二手车电商类型 162</w:t>
      </w:r>
    </w:p>
    <w:p>
      <w:pPr>
        <w:spacing w:after="150"/>
      </w:pPr>
      <w:r>
        <w:rPr/>
        <w:t xml:space="preserve">图表：二手车电商营销 165</w:t>
      </w:r>
    </w:p>
    <w:p>
      <w:pPr>
        <w:spacing w:after="150"/>
      </w:pPr>
      <w:r>
        <w:rPr/>
        <w:t xml:space="preserve">图表：二手车电商平台商业模式：c2c、c2b、b2b、b2c 168</w:t>
      </w:r>
    </w:p>
    <w:p>
      <w:pPr>
        <w:spacing w:after="150"/>
      </w:pPr>
      <w:r>
        <w:rPr/>
        <w:t xml:space="preserve">图表：瓜子二手车商业模式：以c2c为主 169</w:t>
      </w:r>
    </w:p>
    <w:p>
      <w:pPr>
        <w:spacing w:after="150"/>
      </w:pPr>
      <w:r>
        <w:rPr/>
        <w:t xml:space="preserve">图表：优信：b2b竞拍+b2c零售的模式 170</w:t>
      </w:r>
    </w:p>
    <w:p>
      <w:pPr>
        <w:spacing w:after="150"/>
      </w:pPr>
      <w:r>
        <w:rPr/>
        <w:t xml:space="preserve">图表：车置宝商业模式：以b2b2c为主 171</w:t>
      </w:r>
    </w:p>
    <w:p>
      <w:pPr>
        <w:spacing w:after="150"/>
      </w:pPr>
      <w:r>
        <w:rPr/>
        <w:t xml:space="preserve">图表：二手车市场规模预测 184</w:t>
      </w:r>
    </w:p>
    <w:p>
      <w:pPr>
        <w:spacing w:after="150"/>
      </w:pPr>
      <w:r>
        <w:rPr/>
        <w:t xml:space="preserve">图表：二手车行业盈利能力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2024-2029年二手车交易产业深度调研及发展现状趋势预测报告</dc:title>
  <dc:description>2024-2029年二手车交易产业深度调研及发展现状趋势预测报告</dc:description>
  <dc:subject>2024-2029年二手车交易产业深度调研及发展现状趋势预测报告</dc:subject>
  <cp:keywords>研究报告</cp:keywords>
  <cp:category>研究报告</cp:category>
  <cp:lastModifiedBy>北京中道泰和信息咨询有限公司</cp:lastModifiedBy>
  <dcterms:created xsi:type="dcterms:W3CDTF">2024-01-24T16:26:27+08:00</dcterms:created>
  <dcterms:modified xsi:type="dcterms:W3CDTF">2024-01-24T16:26:27+08:00</dcterms:modified>
</cp:coreProperties>
</file>

<file path=docProps/custom.xml><?xml version="1.0" encoding="utf-8"?>
<Properties xmlns="http://schemas.openxmlformats.org/officeDocument/2006/custom-properties" xmlns:vt="http://schemas.openxmlformats.org/officeDocument/2006/docPropsVTypes"/>
</file>