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2024-2029年中国生活美容行业深度分析及投资决策咨询报告</w:t>
      </w:r>
    </w:p>
    <w:p>
      <w:pPr>
        <w:spacing w:after="150"/>
      </w:pPr>
      <w:r>
        <w:rPr>
          <w:b w:val="1"/>
          <w:bCs w:val="1"/>
        </w:rPr>
        <w:t xml:space="preserve">报告简介</w:t>
      </w:r>
    </w:p>
    <w:p>
      <w:pPr>
        <w:spacing w:after="150"/>
      </w:pPr>
      <w:r>
        <w:rPr/>
        <w:t xml:space="preserve">美容分为生活美容和医疗美容两大类：医疗美容是指运用手术、药物、医疗器械以及其他具有创伤性或者侵入性的医学技术方法对人的容貌和人体各部位形态进行的修复与再塑。比如常见的割双眼皮、隆胸等。生活美容是指常规性美容护理，包括使用化妆品、SPA、按摩保健等。</w:t>
      </w:r>
    </w:p>
    <w:p>
      <w:pPr>
        <w:spacing w:after="150"/>
      </w:pPr>
      <w:r>
        <w:rPr/>
        <w:t xml:space="preserve">本研究报告数据主要采用国家统计数据，海关总署，问卷调查数据，商务部采集数据等数据库。其中宏观经济数据主要来自国家统计局，部分行业统计数据主要来自 国家统计局及市场调研数据，企业数据主要来自于国统计局规模企业统计数据库及证券交易所等，价格数据主要来自于各类市场监测数据库。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第一章 生活美容行业相关概述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生活美容行业相关概述</w:t>
      </w:r>
    </w:p>
    <w:p>
      <w:pPr>
        <w:spacing w:after="150"/>
      </w:pPr>
      <w:r>
        <w:rPr/>
        <w:t xml:space="preserve">1.2.1 生活美容行业的定义</w:t>
      </w:r>
    </w:p>
    <w:p>
      <w:pPr>
        <w:spacing w:after="150"/>
      </w:pPr>
      <w:r>
        <w:rPr/>
        <w:t xml:space="preserve">1.2.2 生活美容行业的分类</w:t>
      </w:r>
    </w:p>
    <w:p>
      <w:pPr>
        <w:spacing w:after="150"/>
      </w:pPr>
      <w:r>
        <w:rPr/>
        <w:t xml:space="preserve">1.2.3 生活美容行业的产业链结构</w:t>
      </w:r>
    </w:p>
    <w:p>
      <w:pPr>
        <w:spacing w:after="150"/>
      </w:pPr>
      <w:r>
        <w:rPr/>
        <w:t xml:space="preserve">1.2.4 生活美容行业在国民经济中的地位</w:t>
      </w:r>
    </w:p>
    <w:p>
      <w:pPr>
        <w:spacing w:after="150"/>
      </w:pPr>
      <w:r>
        <w:rPr/>
        <w:t xml:space="preserve">1.3 生活美容行业统计标准介绍</w:t>
      </w:r>
    </w:p>
    <w:p>
      <w:pPr>
        <w:spacing w:after="150"/>
      </w:pPr>
      <w:r>
        <w:rPr/>
        <w:t xml:space="preserve">1.3.1 行业统计部门和统计口径</w:t>
      </w:r>
    </w:p>
    <w:p>
      <w:pPr>
        <w:spacing w:after="150"/>
      </w:pPr>
      <w:r>
        <w:rPr/>
        <w:t xml:space="preserve">1.3.2 行业主要统计方法介绍</w:t>
      </w:r>
    </w:p>
    <w:p>
      <w:pPr>
        <w:spacing w:after="150"/>
      </w:pPr>
      <w:r>
        <w:rPr/>
        <w:t xml:space="preserve">1.3.3 行业涵盖数据种类介绍</w:t>
      </w:r>
    </w:p>
    <w:p>
      <w:pPr>
        <w:spacing w:after="150"/>
      </w:pPr>
      <w:r>
        <w:rPr>
          <w:b w:val="1"/>
          <w:bCs w:val="1"/>
        </w:rPr>
        <w:t xml:space="preserve">第二章 中国生活美容行业发展环境</w:t>
      </w:r>
    </w:p>
    <w:p>
      <w:pPr>
        <w:spacing w:after="150"/>
      </w:pPr>
      <w:r>
        <w:rPr/>
        <w:t xml:space="preserve">2.1 中国生活美容行业政策法律环境分析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中国生活美容行业经济环境分析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中国生活美容行业社会环境分析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中国生活美容行业消费环境分析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中国生活美容行业发展概述</w:t>
      </w:r>
    </w:p>
    <w:p>
      <w:pPr>
        <w:spacing w:after="150"/>
      </w:pPr>
      <w:r>
        <w:rPr/>
        <w:t xml:space="preserve">3.1 中国生活美容行业发展状况分析</w:t>
      </w:r>
    </w:p>
    <w:p>
      <w:pPr>
        <w:spacing w:after="150"/>
      </w:pPr>
      <w:r>
        <w:rPr/>
        <w:t xml:space="preserve">3.1.1 中国生活美容行业发展阶段</w:t>
      </w:r>
    </w:p>
    <w:p>
      <w:pPr>
        <w:spacing w:after="150"/>
      </w:pPr>
      <w:r>
        <w:rPr/>
        <w:t xml:space="preserve">3.1.2 中国生活美容行业发展总体概况</w:t>
      </w:r>
    </w:p>
    <w:p>
      <w:pPr>
        <w:spacing w:after="150"/>
      </w:pPr>
      <w:r>
        <w:rPr/>
        <w:t xml:space="preserve">3.1.3 中国生活美容行业发展特点分析</w:t>
      </w:r>
    </w:p>
    <w:p>
      <w:pPr>
        <w:spacing w:after="150"/>
      </w:pPr>
      <w:r>
        <w:rPr/>
        <w:t xml:space="preserve">3.1.4 中国生活美容行业商业模式分析</w:t>
      </w:r>
    </w:p>
    <w:p>
      <w:pPr>
        <w:spacing w:after="150"/>
      </w:pPr>
      <w:r>
        <w:rPr/>
        <w:t xml:space="preserve">3.2 2019-2023年生活美容行业发展现状</w:t>
      </w:r>
    </w:p>
    <w:p>
      <w:pPr>
        <w:spacing w:after="150"/>
      </w:pPr>
      <w:r>
        <w:rPr/>
        <w:t xml:space="preserve">3.2.1 2019-2023年中国生活美容行业市场规模</w:t>
      </w:r>
    </w:p>
    <w:p>
      <w:pPr>
        <w:spacing w:after="150"/>
      </w:pPr>
      <w:r>
        <w:rPr/>
        <w:t xml:space="preserve">3.2.2 2019-2023年中国生活美容行业发展分析</w:t>
      </w:r>
    </w:p>
    <w:p>
      <w:pPr>
        <w:spacing w:after="150"/>
      </w:pPr>
      <w:r>
        <w:rPr/>
        <w:t xml:space="preserve">3.2.3 2019-2023年中国生活美容企业发展分析</w:t>
      </w:r>
    </w:p>
    <w:p>
      <w:pPr>
        <w:spacing w:after="150"/>
      </w:pPr>
      <w:r>
        <w:rPr/>
        <w:t xml:space="preserve">3.3 2019-2023年中国生活美容行业市场供需分析</w:t>
      </w:r>
    </w:p>
    <w:p>
      <w:pPr>
        <w:spacing w:after="150"/>
      </w:pPr>
      <w:r>
        <w:rPr/>
        <w:t xml:space="preserve">3.3.1 中国生活美容行业供给分析</w:t>
      </w:r>
    </w:p>
    <w:p>
      <w:pPr>
        <w:spacing w:after="150"/>
      </w:pPr>
      <w:r>
        <w:rPr/>
        <w:t xml:space="preserve">3.3.2 中国生活美容行业需求分析</w:t>
      </w:r>
    </w:p>
    <w:p>
      <w:pPr>
        <w:spacing w:after="150"/>
      </w:pPr>
      <w:r>
        <w:rPr/>
        <w:t xml:space="preserve">3.3.3 中国生活美容行业供需平衡</w:t>
      </w:r>
    </w:p>
    <w:p>
      <w:pPr>
        <w:spacing w:after="150"/>
      </w:pPr>
      <w:r>
        <w:rPr>
          <w:b w:val="1"/>
          <w:bCs w:val="1"/>
        </w:rPr>
        <w:t xml:space="preserve">第四章 中国生活美容行业发展前景分析</w:t>
      </w:r>
    </w:p>
    <w:p>
      <w:pPr>
        <w:spacing w:after="150"/>
      </w:pPr>
      <w:r>
        <w:rPr/>
        <w:t xml:space="preserve">4.1 2024-2029年中国生活美容市场发展前景</w:t>
      </w:r>
    </w:p>
    <w:p>
      <w:pPr>
        <w:spacing w:after="150"/>
      </w:pPr>
      <w:r>
        <w:rPr/>
        <w:t xml:space="preserve">4.1.1 2024-2029年生活美容市场发展潜力</w:t>
      </w:r>
    </w:p>
    <w:p>
      <w:pPr>
        <w:spacing w:after="150"/>
      </w:pPr>
      <w:r>
        <w:rPr/>
        <w:t xml:space="preserve">4.1.2 2024-2029年生活美容市场发展前景展望</w:t>
      </w:r>
    </w:p>
    <w:p>
      <w:pPr>
        <w:spacing w:after="150"/>
      </w:pPr>
      <w:r>
        <w:rPr/>
        <w:t xml:space="preserve">4.1.3 2024-2029年生活美容细分行业发展前景分析</w:t>
      </w:r>
    </w:p>
    <w:p>
      <w:pPr>
        <w:spacing w:after="150"/>
      </w:pPr>
      <w:r>
        <w:rPr/>
        <w:t xml:space="preserve">4.2 2024-2029年中国生活美容市场发展趋势预测</w:t>
      </w:r>
    </w:p>
    <w:p>
      <w:pPr>
        <w:spacing w:after="150"/>
      </w:pPr>
      <w:r>
        <w:rPr/>
        <w:t xml:space="preserve">4.2.1 2024-2029年生活美容行业发展趋势</w:t>
      </w:r>
    </w:p>
    <w:p>
      <w:pPr>
        <w:spacing w:after="150"/>
      </w:pPr>
      <w:r>
        <w:rPr/>
        <w:t xml:space="preserve">4.2.2 2024-2029年生活美容市场规模预测</w:t>
      </w:r>
    </w:p>
    <w:p>
      <w:pPr>
        <w:spacing w:after="150"/>
      </w:pPr>
      <w:r>
        <w:rPr/>
        <w:t xml:space="preserve">4.2.3 2024-2029年生活美容行业应用趋势预测</w:t>
      </w:r>
    </w:p>
    <w:p>
      <w:pPr>
        <w:spacing w:after="150"/>
      </w:pPr>
      <w:r>
        <w:rPr/>
        <w:t xml:space="preserve">4.2.4 2024-2029年细分市场发展趋势预测</w:t>
      </w:r>
    </w:p>
    <w:p>
      <w:pPr>
        <w:spacing w:after="150"/>
      </w:pPr>
      <w:r>
        <w:rPr/>
        <w:t xml:space="preserve">4.3 2024-2029年生活美容行业投资风险分析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2024-2029年中国生活美容行业面临的困境及对策</w:t>
      </w:r>
    </w:p>
    <w:p>
      <w:pPr>
        <w:spacing w:after="150"/>
      </w:pPr>
      <w:r>
        <w:rPr/>
        <w:t xml:space="preserve">4.4.1 中国生活美容行业面临的困境及对策</w:t>
      </w:r>
    </w:p>
    <w:p>
      <w:pPr>
        <w:spacing w:after="150"/>
      </w:pPr>
      <w:r>
        <w:rPr/>
        <w:t xml:space="preserve">4.4.2 中国生活美容企业发展困境及策略分析</w:t>
      </w:r>
    </w:p>
    <w:p>
      <w:pPr>
        <w:spacing w:after="150"/>
      </w:pPr>
      <w:r>
        <w:rPr/>
        <w:t xml:space="preserve">4.4.3 国内生活美容企业的出路分析</w:t>
      </w:r>
    </w:p>
    <w:p>
      <w:pPr>
        <w:spacing w:after="150"/>
      </w:pPr>
      <w:r>
        <w:rPr>
          <w:b w:val="1"/>
          <w:bCs w:val="1"/>
        </w:rPr>
        <w:t xml:space="preserve">第五章 中国生活美容行业服务领域分析</w:t>
      </w:r>
    </w:p>
    <w:p>
      <w:pPr>
        <w:spacing w:after="150"/>
      </w:pPr>
      <w:r>
        <w:rPr/>
        <w:t xml:space="preserve">5.1 生活美容行业服务领域概况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服务领域——化妆品</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服务领域——美容服务</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服务领域——美容仪器</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中国生活美容行业市场竞争格局分析</w:t>
      </w:r>
    </w:p>
    <w:p>
      <w:pPr>
        <w:spacing w:after="150"/>
      </w:pPr>
      <w:r>
        <w:rPr/>
        <w:t xml:space="preserve">6.1 生活美容行业竞争格局分析</w:t>
      </w:r>
    </w:p>
    <w:p>
      <w:pPr>
        <w:spacing w:after="150"/>
      </w:pPr>
      <w:r>
        <w:rPr/>
        <w:t xml:space="preserve">6.1.1 生活美容行业区域分布格局</w:t>
      </w:r>
    </w:p>
    <w:p>
      <w:pPr>
        <w:spacing w:after="150"/>
      </w:pPr>
      <w:r>
        <w:rPr/>
        <w:t xml:space="preserve">6.1.2 生活美容行业企业规模格局</w:t>
      </w:r>
    </w:p>
    <w:p>
      <w:pPr>
        <w:spacing w:after="150"/>
      </w:pPr>
      <w:r>
        <w:rPr/>
        <w:t xml:space="preserve">6.1.3 生活美容行业企业性质格局</w:t>
      </w:r>
    </w:p>
    <w:p>
      <w:pPr>
        <w:spacing w:after="150"/>
      </w:pPr>
      <w:r>
        <w:rPr/>
        <w:t xml:space="preserve">6.2 生活美容行业竞争状况分析</w:t>
      </w:r>
    </w:p>
    <w:p>
      <w:pPr>
        <w:spacing w:after="150"/>
      </w:pPr>
      <w:r>
        <w:rPr/>
        <w:t xml:space="preserve">6.2.1 生活美容行业上游议价能力</w:t>
      </w:r>
    </w:p>
    <w:p>
      <w:pPr>
        <w:spacing w:after="150"/>
      </w:pPr>
      <w:r>
        <w:rPr/>
        <w:t xml:space="preserve">6.2.2 生活美容行业下游议价能力</w:t>
      </w:r>
    </w:p>
    <w:p>
      <w:pPr>
        <w:spacing w:after="150"/>
      </w:pPr>
      <w:r>
        <w:rPr/>
        <w:t xml:space="preserve">6.2.3 生活美容行业新进入者威胁</w:t>
      </w:r>
    </w:p>
    <w:p>
      <w:pPr>
        <w:spacing w:after="150"/>
      </w:pPr>
      <w:r>
        <w:rPr/>
        <w:t xml:space="preserve">6.2.4 生活美容行业替代产品威胁</w:t>
      </w:r>
    </w:p>
    <w:p>
      <w:pPr>
        <w:spacing w:after="150"/>
      </w:pPr>
      <w:r>
        <w:rPr/>
        <w:t xml:space="preserve">6.2.5 生活美容行业内部竞争分析</w:t>
      </w:r>
    </w:p>
    <w:p>
      <w:pPr>
        <w:spacing w:after="150"/>
      </w:pPr>
      <w:r>
        <w:rPr/>
        <w:t xml:space="preserve">6.3 生活美容行业投资兼并重组整合分析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中国生活美容行业企业经营分析</w:t>
      </w:r>
    </w:p>
    <w:p>
      <w:pPr>
        <w:spacing w:after="150"/>
      </w:pPr>
      <w:r>
        <w:rPr/>
        <w:t xml:space="preserve">7.1 修身堂控股有限公司经营分析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必瘦站美容科技有限公司经营分析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奥思集团有限公司经营分析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上海思妍丽实业股份有限公司经营分析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上海美丽田园美容发展有限公司经营分析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b w:val="1"/>
          <w:bCs w:val="1"/>
        </w:rPr>
        <w:t xml:space="preserve">第八章 互联网对生活美容行业的影响分析</w:t>
      </w:r>
    </w:p>
    <w:p>
      <w:pPr>
        <w:spacing w:after="150"/>
      </w:pPr>
      <w:r>
        <w:rPr/>
        <w:t xml:space="preserve">8.1 互联网对生活美容行业的影响</w:t>
      </w:r>
    </w:p>
    <w:p>
      <w:pPr>
        <w:spacing w:after="150"/>
      </w:pPr>
      <w:r>
        <w:rPr/>
        <w:t xml:space="preserve">8.1.1 智能服务设备发展情况分析</w:t>
      </w:r>
    </w:p>
    <w:p>
      <w:pPr>
        <w:spacing w:after="150"/>
      </w:pPr>
      <w:r>
        <w:rPr/>
        <w:t xml:space="preserve">8.1.2 服务智能设备经营模式分析</w:t>
      </w:r>
    </w:p>
    <w:p>
      <w:pPr>
        <w:spacing w:after="150"/>
      </w:pPr>
      <w:r>
        <w:rPr/>
        <w:t xml:space="preserve">8.1.3 智能设备对生活美容行业的影响分析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8.2.2 互联网+服务案例分析</w:t>
      </w:r>
    </w:p>
    <w:p>
      <w:pPr>
        <w:spacing w:after="150"/>
      </w:pPr>
      <w:r>
        <w:rPr/>
        <w:t xml:space="preserve">8.3 互联网背景下生活美容行业发展趋势分析</w:t>
      </w:r>
    </w:p>
    <w:p>
      <w:pPr>
        <w:spacing w:after="150"/>
      </w:pPr>
      <w:r>
        <w:rPr>
          <w:b w:val="1"/>
          <w:bCs w:val="1"/>
        </w:rPr>
        <w:t xml:space="preserve">第九章 生活美容企业市场营销策略探讨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生活美容企业的营销策略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生活美容企业提高服务质量的营销策略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生活美容企业提高服务质量的营销策略分析</w:t>
      </w:r>
    </w:p>
    <w:p>
      <w:pPr>
        <w:spacing w:after="150"/>
      </w:pPr>
      <w:r>
        <w:rPr/>
        <w:t xml:space="preserve">9.4 生活美容企业的品牌营销</w:t>
      </w:r>
    </w:p>
    <w:p>
      <w:pPr>
        <w:spacing w:after="150"/>
      </w:pPr>
      <w:r>
        <w:rPr/>
        <w:t xml:space="preserve">9.4.1 生活美容企业品牌营销中存在的问题</w:t>
      </w:r>
    </w:p>
    <w:p>
      <w:pPr>
        <w:spacing w:after="150"/>
      </w:pPr>
      <w:r>
        <w:rPr/>
        <w:t xml:space="preserve">9.4.2 生活美容企业品牌营销策略分析</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专家建议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图表：生活美容行业生命周期</w:t>
      </w:r>
    </w:p>
    <w:p>
      <w:pPr>
        <w:spacing w:after="150"/>
      </w:pPr>
      <w:r>
        <w:rPr/>
        <w:t xml:space="preserve">图表：生活美容行业产业链结构</w:t>
      </w:r>
    </w:p>
    <w:p>
      <w:pPr>
        <w:spacing w:after="150"/>
      </w:pPr>
      <w:r>
        <w:rPr/>
        <w:t xml:space="preserve">图表：2019-2023年全球生活美容行业市场规模</w:t>
      </w:r>
    </w:p>
    <w:p>
      <w:pPr>
        <w:spacing w:after="150"/>
      </w:pPr>
      <w:r>
        <w:rPr/>
        <w:t xml:space="preserve">图表：2019-2023年中国生活美容行业市场规模</w:t>
      </w:r>
    </w:p>
    <w:p>
      <w:pPr>
        <w:spacing w:after="150"/>
      </w:pPr>
      <w:r>
        <w:rPr/>
        <w:t xml:space="preserve">图表：2019-2023年生活美容行业重要数据指标比较</w:t>
      </w:r>
    </w:p>
    <w:p>
      <w:pPr>
        <w:spacing w:after="150"/>
      </w:pPr>
      <w:r>
        <w:rPr/>
        <w:t xml:space="preserve">图表：2019-2023年中国生活美容市场占全球份额比较</w:t>
      </w:r>
    </w:p>
    <w:p>
      <w:pPr>
        <w:spacing w:after="150"/>
      </w:pPr>
      <w:r>
        <w:rPr/>
        <w:t xml:space="preserve">图表：2019-2023年生活美容行业工业总产值</w:t>
      </w:r>
    </w:p>
    <w:p>
      <w:pPr>
        <w:spacing w:after="150"/>
      </w:pPr>
      <w:r>
        <w:rPr/>
        <w:t xml:space="preserve">图表：2019-2023年生活美容行业销售收入</w:t>
      </w:r>
    </w:p>
    <w:p>
      <w:pPr>
        <w:spacing w:after="150"/>
      </w:pPr>
      <w:r>
        <w:rPr/>
        <w:t xml:space="preserve">图表：2019-2023年生活美容行业利润总额</w:t>
      </w:r>
    </w:p>
    <w:p>
      <w:pPr>
        <w:spacing w:after="150"/>
      </w:pPr>
      <w:r>
        <w:rPr/>
        <w:t xml:space="preserve">图表：2019-2023年生活美容行业资产总计</w:t>
      </w:r>
    </w:p>
    <w:p>
      <w:pPr>
        <w:spacing w:after="150"/>
      </w:pPr>
      <w:r>
        <w:rPr/>
        <w:t xml:space="preserve">图表：2019-2023年生活美容行业负债总计</w:t>
      </w:r>
    </w:p>
    <w:p>
      <w:pPr>
        <w:spacing w:after="150"/>
      </w:pPr>
      <w:r>
        <w:rPr/>
        <w:t xml:space="preserve">图表：2019-2023年生活美容行业竞争力分析</w:t>
      </w:r>
    </w:p>
    <w:p>
      <w:pPr>
        <w:spacing w:after="150"/>
      </w:pPr>
      <w:r>
        <w:rPr/>
        <w:t xml:space="preserve">图表：2019-2023年生活美容市场价格走势</w:t>
      </w:r>
    </w:p>
    <w:p>
      <w:pPr>
        <w:spacing w:after="150"/>
      </w:pPr>
      <w:r>
        <w:rPr/>
        <w:t xml:space="preserve">图表：2019-2023年生活美容行业主营业务收入</w:t>
      </w:r>
    </w:p>
    <w:p>
      <w:pPr>
        <w:spacing w:after="150"/>
      </w:pPr>
      <w:r>
        <w:rPr/>
        <w:t xml:space="preserve">图表：2019-2023年生活美容行业主营业务成本</w:t>
      </w:r>
    </w:p>
    <w:p>
      <w:pPr>
        <w:spacing w:after="150"/>
      </w:pPr>
      <w:r>
        <w:rPr/>
        <w:t xml:space="preserve">图表：2019-2023年生活美容行业销售费用分析</w:t>
      </w:r>
    </w:p>
    <w:p>
      <w:pPr>
        <w:spacing w:after="150"/>
      </w:pPr>
      <w:r>
        <w:rPr/>
        <w:t xml:space="preserve">图表：2019-2023年生活美容行业管理费用分析</w:t>
      </w:r>
    </w:p>
    <w:p>
      <w:pPr>
        <w:spacing w:after="150"/>
      </w:pPr>
      <w:r>
        <w:rPr/>
        <w:t xml:space="preserve">图表：2019-2023年生活美容行业财务费用分析</w:t>
      </w:r>
    </w:p>
    <w:p>
      <w:pPr>
        <w:spacing w:after="150"/>
      </w:pPr>
      <w:r>
        <w:rPr/>
        <w:t xml:space="preserve">图表：2019-2023年生活美容行业销售毛利率分析</w:t>
      </w:r>
    </w:p>
    <w:p>
      <w:pPr>
        <w:spacing w:after="150"/>
      </w:pPr>
      <w:r>
        <w:rPr/>
        <w:t xml:space="preserve">图表：2019-2023年生活美容行业销售利润率分析</w:t>
      </w:r>
    </w:p>
    <w:p>
      <w:pPr>
        <w:spacing w:after="150"/>
      </w:pPr>
      <w:r>
        <w:rPr/>
        <w:t xml:space="preserve">图表：2019-2023年生活美容行业成本费用利润率分析</w:t>
      </w:r>
    </w:p>
    <w:p>
      <w:pPr>
        <w:spacing w:after="150"/>
      </w:pPr>
      <w:r>
        <w:rPr/>
        <w:t xml:space="preserve">图表：2019-2023年生活美容行业总资产利润率分析</w:t>
      </w:r>
    </w:p>
    <w:p>
      <w:pPr>
        <w:spacing w:after="150"/>
      </w:pPr>
      <w:r>
        <w:rPr/>
        <w:t xml:space="preserve">图表：2019-2023年生活美容行业集中度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2024-2029年中国生活美容行业深度分析及投资决策咨询报告</dc:title>
  <dc:description>2024-2029年中国生活美容行业深度分析及投资决策咨询报告</dc:description>
  <dc:subject>2024-2029年中国生活美容行业深度分析及投资决策咨询报告</dc:subject>
  <cp:keywords>研究报告</cp:keywords>
  <cp:category>研究报告</cp:category>
  <cp:lastModifiedBy>北京中道泰和信息咨询有限公司</cp:lastModifiedBy>
  <dcterms:created xsi:type="dcterms:W3CDTF">2024-01-24T16:20:49+08:00</dcterms:created>
  <dcterms:modified xsi:type="dcterms:W3CDTF">2024-01-24T16:20:49+08:00</dcterms:modified>
</cp:coreProperties>
</file>

<file path=docProps/custom.xml><?xml version="1.0" encoding="utf-8"?>
<Properties xmlns="http://schemas.openxmlformats.org/officeDocument/2006/custom-properties" xmlns:vt="http://schemas.openxmlformats.org/officeDocument/2006/docPropsVTypes"/>
</file>