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2024-2029年中国纹绣行业市场运营态势与发展前景研究报告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纹绣，实际上是一种微创伤性皮肤着色，未明确属于医疗美容还是生活美容。它是将色素植入皮肤组织内形成稳定的色块，由于表皮很薄，成半透明状，所以植入的色素通过表皮层呈现出植入色泽，以达到掩盖瑕疵、扬长避短、修饰美化的作用。由于刺入皮肤的色素均是小颗粒状、直径都小于1微米，植入后很快就会被胶原蛋白包围，无法被吞噬细胞吞噬，从而在皮肤表层形成半永久的标记。称为“纹绣”亦“文绣”、“文饰”。现代纹绣包括其中三项：纹眉、漂唇、纹眼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纹绣行业的市场走向和发展趋势。</w:t>
      </w:r>
    </w:p>
    <w:p>
      <w:pPr>
        <w:spacing w:after="150"/>
      </w:pPr>
      <w:r>
        <w:rPr/>
        <w:t xml:space="preserve">本报告专业!权威!报告根据纹绣行业的发展轨迹及多年的实践经验，对中国纹绣行业的内外部环境、行业发展现状、产业链发展状况、市场供需、竞争格局、标杆企业、发展趋势、机会风险、发展策略与投资建议等进行了分析，并重点分析了我国纹绣行业将面临的机遇与挑战，对纹绣行业未来的发展趋势及前景作出审慎分析与预测。是纹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2019-2023年中国纹绣行业发展概述</w:t>
      </w:r>
    </w:p>
    <w:p>
      <w:pPr>
        <w:spacing w:after="150"/>
      </w:pPr>
      <w:r>
        <w:rPr/>
        <w:t xml:space="preserve">第一节 纹绣行业发展情况概述</w:t>
      </w:r>
    </w:p>
    <w:p>
      <w:pPr>
        <w:spacing w:after="150"/>
      </w:pPr>
      <w:r>
        <w:rPr/>
        <w:t xml:space="preserve">一、纹绣行业相关定义</w:t>
      </w:r>
    </w:p>
    <w:p>
      <w:pPr>
        <w:spacing w:after="150"/>
      </w:pPr>
      <w:r>
        <w:rPr/>
        <w:t xml:space="preserve">二、纹绣行业基本情况介绍</w:t>
      </w:r>
    </w:p>
    <w:p>
      <w:pPr>
        <w:spacing w:after="150"/>
      </w:pPr>
      <w:r>
        <w:rPr/>
        <w:t xml:space="preserve">三、纹绣行业发展特点分析</w:t>
      </w:r>
    </w:p>
    <w:p>
      <w:pPr>
        <w:spacing w:after="150"/>
      </w:pPr>
      <w:r>
        <w:rPr/>
        <w:t xml:space="preserve">第二节 中国纹绣行业上下游产业链分析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二、纹绣行业产业链条分析</w:t>
      </w:r>
    </w:p>
    <w:p>
      <w:pPr>
        <w:spacing w:after="150"/>
      </w:pPr>
      <w:r>
        <w:rPr/>
        <w:t xml:space="preserve">三、中国纹绣行业产业链环节分析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中国纹绣行业生命周期分析</w:t>
      </w:r>
    </w:p>
    <w:p>
      <w:pPr>
        <w:spacing w:after="150"/>
      </w:pPr>
      <w:r>
        <w:rPr/>
        <w:t xml:space="preserve">一、纹绣行业生命周期理论概述</w:t>
      </w:r>
    </w:p>
    <w:p>
      <w:pPr>
        <w:spacing w:after="150"/>
      </w:pPr>
      <w:r>
        <w:rPr/>
        <w:t xml:space="preserve">二、纹绣行业所属的生命周期分析</w:t>
      </w:r>
    </w:p>
    <w:p>
      <w:pPr>
        <w:spacing w:after="150"/>
      </w:pPr>
      <w:r>
        <w:rPr/>
        <w:t xml:space="preserve">第四节 纹绣行业经济指标分析</w:t>
      </w:r>
    </w:p>
    <w:p>
      <w:pPr>
        <w:spacing w:after="150"/>
      </w:pPr>
      <w:r>
        <w:rPr/>
        <w:t xml:space="preserve">一、 纹绣行业的赢利性分析</w:t>
      </w:r>
    </w:p>
    <w:p>
      <w:pPr>
        <w:spacing w:after="150"/>
      </w:pPr>
      <w:r>
        <w:rPr/>
        <w:t xml:space="preserve">二、 纹绣行业的经济周期分析</w:t>
      </w:r>
    </w:p>
    <w:p>
      <w:pPr>
        <w:spacing w:after="150"/>
      </w:pPr>
      <w:r>
        <w:rPr/>
        <w:t xml:space="preserve">三、纹绣行业附加值的提升空间分析</w:t>
      </w:r>
    </w:p>
    <w:p>
      <w:pPr>
        <w:spacing w:after="150"/>
      </w:pPr>
      <w:r>
        <w:rPr/>
        <w:t xml:space="preserve">第五节 国中纹绣行业进入壁垒分析</w:t>
      </w:r>
    </w:p>
    <w:p>
      <w:pPr>
        <w:spacing w:after="150"/>
      </w:pPr>
      <w:r>
        <w:rPr/>
        <w:t xml:space="preserve">一、纹绣行业资金壁垒分析</w:t>
      </w:r>
    </w:p>
    <w:p>
      <w:pPr>
        <w:spacing w:after="150"/>
      </w:pPr>
      <w:r>
        <w:rPr/>
        <w:t xml:space="preserve">二、纹绣行业技术壁垒分析</w:t>
      </w:r>
    </w:p>
    <w:p>
      <w:pPr>
        <w:spacing w:after="150"/>
      </w:pPr>
      <w:r>
        <w:rPr/>
        <w:t xml:space="preserve">三、纹绣行业人才壁垒分析</w:t>
      </w:r>
    </w:p>
    <w:p>
      <w:pPr>
        <w:spacing w:after="150"/>
      </w:pPr>
      <w:r>
        <w:rPr/>
        <w:t xml:space="preserve">四、纹绣行业品牌壁垒分析</w:t>
      </w:r>
    </w:p>
    <w:p>
      <w:pPr>
        <w:spacing w:after="150"/>
      </w:pPr>
      <w:r>
        <w:rPr/>
        <w:t xml:space="preserve">五、纹绣行业其他壁垒分析</w:t>
      </w:r>
    </w:p>
    <w:p>
      <w:pPr>
        <w:spacing w:after="150"/>
      </w:pPr>
      <w:r>
        <w:rPr>
          <w:b w:val="1"/>
          <w:bCs w:val="1"/>
        </w:rPr>
        <w:t xml:space="preserve">第二章 2019-2023年全球纹绣行业市场发展现状分析</w:t>
      </w:r>
    </w:p>
    <w:p>
      <w:pPr>
        <w:spacing w:after="150"/>
      </w:pPr>
      <w:r>
        <w:rPr/>
        <w:t xml:space="preserve">第一节 全球纹绣行业发展历程回顾</w:t>
      </w:r>
    </w:p>
    <w:p>
      <w:pPr>
        <w:spacing w:after="150"/>
      </w:pPr>
      <w:r>
        <w:rPr/>
        <w:t xml:space="preserve">第二节 全球纹绣行业市场区域分布情况</w:t>
      </w:r>
    </w:p>
    <w:p>
      <w:pPr>
        <w:spacing w:after="150"/>
      </w:pPr>
      <w:r>
        <w:rPr/>
        <w:t xml:space="preserve">第三节 亚洲纹绣行业地区市场分析</w:t>
      </w:r>
    </w:p>
    <w:p>
      <w:pPr>
        <w:spacing w:after="150"/>
      </w:pPr>
      <w:r>
        <w:rPr/>
        <w:t xml:space="preserve">一、亚洲纹绣行业市场现状分析</w:t>
      </w:r>
    </w:p>
    <w:p>
      <w:pPr>
        <w:spacing w:after="150"/>
      </w:pPr>
      <w:r>
        <w:rPr/>
        <w:t xml:space="preserve">二、亚洲纹绣行业市场规模与市场需求分析</w:t>
      </w:r>
    </w:p>
    <w:p>
      <w:pPr>
        <w:spacing w:after="150"/>
      </w:pPr>
      <w:r>
        <w:rPr/>
        <w:t xml:space="preserve">三、亚洲纹绣行业市场前景分析</w:t>
      </w:r>
    </w:p>
    <w:p>
      <w:pPr>
        <w:spacing w:after="150"/>
      </w:pPr>
      <w:r>
        <w:rPr/>
        <w:t xml:space="preserve">第四节 北美纹绣行业地区市场分析</w:t>
      </w:r>
    </w:p>
    <w:p>
      <w:pPr>
        <w:spacing w:after="150"/>
      </w:pPr>
      <w:r>
        <w:rPr/>
        <w:t xml:space="preserve">一、北美纹绣行业市场现状分析</w:t>
      </w:r>
    </w:p>
    <w:p>
      <w:pPr>
        <w:spacing w:after="150"/>
      </w:pPr>
      <w:r>
        <w:rPr/>
        <w:t xml:space="preserve">二、北美纹绣行业市场规模与市场需求分析</w:t>
      </w:r>
    </w:p>
    <w:p>
      <w:pPr>
        <w:spacing w:after="150"/>
      </w:pPr>
      <w:r>
        <w:rPr/>
        <w:t xml:space="preserve">三、北美纹绣行业市场前景分析</w:t>
      </w:r>
    </w:p>
    <w:p>
      <w:pPr>
        <w:spacing w:after="150"/>
      </w:pPr>
      <w:r>
        <w:rPr/>
        <w:t xml:space="preserve">第五节 欧盟纹绣行业地区市场分析</w:t>
      </w:r>
    </w:p>
    <w:p>
      <w:pPr>
        <w:spacing w:after="150"/>
      </w:pPr>
      <w:r>
        <w:rPr/>
        <w:t xml:space="preserve">一、欧盟纹绣行业市场现状分析</w:t>
      </w:r>
    </w:p>
    <w:p>
      <w:pPr>
        <w:spacing w:after="150"/>
      </w:pPr>
      <w:r>
        <w:rPr/>
        <w:t xml:space="preserve">二、欧盟纹绣行业市场规模与市场需求分析</w:t>
      </w:r>
    </w:p>
    <w:p>
      <w:pPr>
        <w:spacing w:after="150"/>
      </w:pPr>
      <w:r>
        <w:rPr/>
        <w:t xml:space="preserve">三、欧盟纹绣行业市场前景分析</w:t>
      </w:r>
    </w:p>
    <w:p>
      <w:pPr>
        <w:spacing w:after="150"/>
      </w:pPr>
      <w:r>
        <w:rPr/>
        <w:t xml:space="preserve">第六节 2024-2029年世界纹绣行业分布走势预测</w:t>
      </w:r>
    </w:p>
    <w:p>
      <w:pPr>
        <w:spacing w:after="150"/>
      </w:pPr>
      <w:r>
        <w:rPr/>
        <w:t xml:space="preserve">第七节 2024-2029年全球纹绣行业市场规模预测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中国纹绣产业发展环境分析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四、全社会消费品纹绣总额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中国纹绣行业政策环境分析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中国纹绣产业社会环境发展分析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第四章 中国纹绣行业运行情况</w:t>
      </w:r>
    </w:p>
    <w:p>
      <w:pPr>
        <w:spacing w:after="150"/>
      </w:pPr>
      <w:r>
        <w:rPr/>
        <w:t xml:space="preserve">第一节 中国纹绣行业发展状况情况介绍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中国纹绣行业市场规模分析</w:t>
      </w:r>
    </w:p>
    <w:p>
      <w:pPr>
        <w:spacing w:after="150"/>
      </w:pPr>
      <w:r>
        <w:rPr/>
        <w:t xml:space="preserve">第三节 中国纹绣行业供应情况分析</w:t>
      </w:r>
    </w:p>
    <w:p>
      <w:pPr>
        <w:spacing w:after="150"/>
      </w:pPr>
      <w:r>
        <w:rPr/>
        <w:t xml:space="preserve">第四节 中国纹绣行业需求情况分析</w:t>
      </w:r>
    </w:p>
    <w:p>
      <w:pPr>
        <w:spacing w:after="150"/>
      </w:pPr>
      <w:r>
        <w:rPr/>
        <w:t xml:space="preserve">第五节 中国纹绣行业供需平衡分析</w:t>
      </w:r>
    </w:p>
    <w:p>
      <w:pPr>
        <w:spacing w:after="150"/>
      </w:pPr>
      <w:r>
        <w:rPr/>
        <w:t xml:space="preserve">第六节 中国纹绣行业发展趋势分析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中国纹绣所属行业运行数据监测</w:t>
      </w:r>
    </w:p>
    <w:p>
      <w:pPr>
        <w:spacing w:after="150"/>
      </w:pPr>
      <w:r>
        <w:rPr/>
        <w:t xml:space="preserve">第一节 中国纹绣所属行业总体规模分析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中国纹绣所属行业产销与费用分析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中国纹绣所属行业财务指标分析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2019-2023年中国纹绣市场格局分析</w:t>
      </w:r>
    </w:p>
    <w:p>
      <w:pPr>
        <w:spacing w:after="150"/>
      </w:pPr>
      <w:r>
        <w:rPr/>
        <w:t xml:space="preserve">第一节 中国纹绣行业竞争现状分析</w:t>
      </w:r>
    </w:p>
    <w:p>
      <w:pPr>
        <w:spacing w:after="150"/>
      </w:pPr>
      <w:r>
        <w:rPr/>
        <w:t xml:space="preserve">一、中国纹绣行业竞争情况分析</w:t>
      </w:r>
    </w:p>
    <w:p>
      <w:pPr>
        <w:spacing w:after="150"/>
      </w:pPr>
      <w:r>
        <w:rPr/>
        <w:t xml:space="preserve">二、中国纹绣行业主要品牌分析</w:t>
      </w:r>
    </w:p>
    <w:p>
      <w:pPr>
        <w:spacing w:after="150"/>
      </w:pPr>
      <w:r>
        <w:rPr/>
        <w:t xml:space="preserve">第二节 中国纹绣行业集中度分析</w:t>
      </w:r>
    </w:p>
    <w:p>
      <w:pPr>
        <w:spacing w:after="150"/>
      </w:pPr>
      <w:r>
        <w:rPr/>
        <w:t xml:space="preserve">一、中国纹绣行业市场集中度分析</w:t>
      </w:r>
    </w:p>
    <w:p>
      <w:pPr>
        <w:spacing w:after="150"/>
      </w:pPr>
      <w:r>
        <w:rPr/>
        <w:t xml:space="preserve">二、中国纹绣行业企业集中度分析</w:t>
      </w:r>
    </w:p>
    <w:p>
      <w:pPr>
        <w:spacing w:after="150"/>
      </w:pPr>
      <w:r>
        <w:rPr/>
        <w:t xml:space="preserve">第三节 中国纹绣行业存在的问题</w:t>
      </w:r>
    </w:p>
    <w:p>
      <w:pPr>
        <w:spacing w:after="150"/>
      </w:pPr>
      <w:r>
        <w:rPr/>
        <w:t xml:space="preserve">第四节 中国纹绣行业解决问题的策略分析</w:t>
      </w:r>
    </w:p>
    <w:p>
      <w:pPr>
        <w:spacing w:after="150"/>
      </w:pPr>
      <w:r>
        <w:rPr/>
        <w:t xml:space="preserve">第五节 中国纹绣行业竞争力分析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2019-2023年中国纹绣行业需求特点与价格走势分析</w:t>
      </w:r>
    </w:p>
    <w:p>
      <w:pPr>
        <w:spacing w:after="150"/>
      </w:pPr>
      <w:r>
        <w:rPr/>
        <w:t xml:space="preserve">第一节 中国纹绣行业消费特点</w:t>
      </w:r>
    </w:p>
    <w:p>
      <w:pPr>
        <w:spacing w:after="150"/>
      </w:pPr>
      <w:r>
        <w:rPr/>
        <w:t xml:space="preserve">第二节 中国纹绣行业消费偏好分析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纹绣行业成本分析</w:t>
      </w:r>
    </w:p>
    <w:p>
      <w:pPr>
        <w:spacing w:after="150"/>
      </w:pPr>
      <w:r>
        <w:rPr/>
        <w:t xml:space="preserve">第四节 纹绣行业价格影响因素分析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中国纹绣行业价格现状分析</w:t>
      </w:r>
    </w:p>
    <w:p>
      <w:pPr>
        <w:spacing w:after="150"/>
      </w:pPr>
      <w:r>
        <w:rPr/>
        <w:t xml:space="preserve">第六节 中国纹绣行业平均价格走势预测</w:t>
      </w:r>
    </w:p>
    <w:p>
      <w:pPr>
        <w:spacing w:after="150"/>
      </w:pPr>
      <w:r>
        <w:rPr/>
        <w:t xml:space="preserve">一、中国纹绣行业价格影响因素</w:t>
      </w:r>
    </w:p>
    <w:p>
      <w:pPr>
        <w:spacing w:after="150"/>
      </w:pPr>
      <w:r>
        <w:rPr/>
        <w:t xml:space="preserve">二、中国纹绣行业平均价格走势预测</w:t>
      </w:r>
    </w:p>
    <w:p>
      <w:pPr>
        <w:spacing w:after="150"/>
      </w:pPr>
      <w:r>
        <w:rPr/>
        <w:t xml:space="preserve">三、中国纹绣行业平均价格增速预测</w:t>
      </w:r>
    </w:p>
    <w:p>
      <w:pPr>
        <w:spacing w:after="150"/>
      </w:pPr>
      <w:r>
        <w:rPr>
          <w:b w:val="1"/>
          <w:bCs w:val="1"/>
        </w:rPr>
        <w:t xml:space="preserve">第八章 2019-2023年中国纹绣行业区域市场现状分析</w:t>
      </w:r>
    </w:p>
    <w:p>
      <w:pPr>
        <w:spacing w:after="150"/>
      </w:pPr>
      <w:r>
        <w:rPr/>
        <w:t xml:space="preserve">第一节 中国纹绣行业区域市场规模分布</w:t>
      </w:r>
    </w:p>
    <w:p>
      <w:pPr>
        <w:spacing w:after="150"/>
      </w:pPr>
      <w:r>
        <w:rPr/>
        <w:t xml:space="preserve">第二节 中国华东地纹绣市场分析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三、华东地区纹绣市场规模分析</w:t>
      </w:r>
    </w:p>
    <w:p>
      <w:pPr>
        <w:spacing w:after="150"/>
      </w:pPr>
      <w:r>
        <w:rPr/>
        <w:t xml:space="preserve">四、华东地区纹绣市场规模预测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三、华中地区纹绣市场规模分析</w:t>
      </w:r>
    </w:p>
    <w:p>
      <w:pPr>
        <w:spacing w:after="150"/>
      </w:pPr>
      <w:r>
        <w:rPr/>
        <w:t xml:space="preserve">四、华中地区纹绣市场规模预测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三、华南地区纹绣市场规模分析</w:t>
      </w:r>
    </w:p>
    <w:p>
      <w:pPr>
        <w:spacing w:after="150"/>
      </w:pPr>
      <w:r>
        <w:rPr>
          <w:b w:val="1"/>
          <w:bCs w:val="1"/>
        </w:rPr>
        <w:t xml:space="preserve">第九章 2019-2023年中国纹绣行业竞争情况</w:t>
      </w:r>
    </w:p>
    <w:p>
      <w:pPr>
        <w:spacing w:after="150"/>
      </w:pPr>
      <w:r>
        <w:rPr/>
        <w:t xml:space="preserve">第一节 中国纹绣行业竞争结构分析(波特五力模型)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中国纹绣行业swot分析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中国纹绣行业竞争环境分析(pest)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第十章 纹绣行业企业分析（随数据更新有调整）</w:t>
      </w:r>
    </w:p>
    <w:p>
      <w:pPr>
        <w:spacing w:after="150"/>
      </w:pPr>
      <w:r>
        <w:rPr/>
        <w:t xml:space="preserve">第一节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第二节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第三节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第四节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第五节 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2024-2029年中国纹绣行业发展前景分析与预测</w:t>
      </w:r>
    </w:p>
    <w:p>
      <w:pPr>
        <w:spacing w:after="150"/>
      </w:pPr>
      <w:r>
        <w:rPr/>
        <w:t xml:space="preserve">第一节 中国纹绣行业未来发展前景分析</w:t>
      </w:r>
    </w:p>
    <w:p>
      <w:pPr>
        <w:spacing w:after="150"/>
      </w:pPr>
      <w:r>
        <w:rPr/>
        <w:t xml:space="preserve">一、纹绣行业国内投资环境分析</w:t>
      </w:r>
    </w:p>
    <w:p>
      <w:pPr>
        <w:spacing w:after="150"/>
      </w:pPr>
      <w:r>
        <w:rPr/>
        <w:t xml:space="preserve">二、中国纹绣行业市场机会分析</w:t>
      </w:r>
    </w:p>
    <w:p>
      <w:pPr>
        <w:spacing w:after="150"/>
      </w:pPr>
      <w:r>
        <w:rPr/>
        <w:t xml:space="preserve">三、中国纹绣行业投资增速预测</w:t>
      </w:r>
    </w:p>
    <w:p>
      <w:pPr>
        <w:spacing w:after="150"/>
      </w:pPr>
      <w:r>
        <w:rPr/>
        <w:t xml:space="preserve">第二节 中国纹绣行业未来发展趋势预测</w:t>
      </w:r>
    </w:p>
    <w:p>
      <w:pPr>
        <w:spacing w:after="150"/>
      </w:pPr>
      <w:r>
        <w:rPr/>
        <w:t xml:space="preserve">第三节 中国纹绣行业市场发展预测</w:t>
      </w:r>
    </w:p>
    <w:p>
      <w:pPr>
        <w:spacing w:after="150"/>
      </w:pPr>
      <w:r>
        <w:rPr/>
        <w:t xml:space="preserve">一、中国纹绣行业市场规模预测</w:t>
      </w:r>
    </w:p>
    <w:p>
      <w:pPr>
        <w:spacing w:after="150"/>
      </w:pPr>
      <w:r>
        <w:rPr/>
        <w:t xml:space="preserve">二、中国纹绣行业市场规模增速预测</w:t>
      </w:r>
    </w:p>
    <w:p>
      <w:pPr>
        <w:spacing w:after="150"/>
      </w:pPr>
      <w:r>
        <w:rPr/>
        <w:t xml:space="preserve">三、中国纹绣行业产值规模预测</w:t>
      </w:r>
    </w:p>
    <w:p>
      <w:pPr>
        <w:spacing w:after="150"/>
      </w:pPr>
      <w:r>
        <w:rPr/>
        <w:t xml:space="preserve">四、中国纹绣行业产值增速预测</w:t>
      </w:r>
    </w:p>
    <w:p>
      <w:pPr>
        <w:spacing w:after="150"/>
      </w:pPr>
      <w:r>
        <w:rPr/>
        <w:t xml:space="preserve">五、中国纹绣行业供需情况预测</w:t>
      </w:r>
    </w:p>
    <w:p>
      <w:pPr>
        <w:spacing w:after="150"/>
      </w:pPr>
      <w:r>
        <w:rPr/>
        <w:t xml:space="preserve">第四节 中国纹绣行业盈利走势预测</w:t>
      </w:r>
    </w:p>
    <w:p>
      <w:pPr>
        <w:spacing w:after="150"/>
      </w:pPr>
      <w:r>
        <w:rPr/>
        <w:t xml:space="preserve">一、中国纹绣行业毛利润同比增速预测</w:t>
      </w:r>
    </w:p>
    <w:p>
      <w:pPr>
        <w:spacing w:after="150"/>
      </w:pPr>
      <w:r>
        <w:rPr/>
        <w:t xml:space="preserve">二、中国纹绣行业利润总额同比增速预测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第十二章 2024-2029年中国纹绣行业投资风险与营销分析</w:t>
      </w:r>
    </w:p>
    <w:p>
      <w:pPr>
        <w:spacing w:after="150"/>
      </w:pPr>
      <w:r>
        <w:rPr/>
        <w:t xml:space="preserve">第一节 纹绣行业投资风险分析</w:t>
      </w:r>
    </w:p>
    <w:p>
      <w:pPr>
        <w:spacing w:after="150"/>
      </w:pPr>
      <w:r>
        <w:rPr/>
        <w:t xml:space="preserve">一、纹绣行业政策风险分析</w:t>
      </w:r>
    </w:p>
    <w:p>
      <w:pPr>
        <w:spacing w:after="150"/>
      </w:pPr>
      <w:r>
        <w:rPr/>
        <w:t xml:space="preserve">二、纹绣行业技术风险分析</w:t>
      </w:r>
    </w:p>
    <w:p>
      <w:pPr>
        <w:spacing w:after="150"/>
      </w:pPr>
      <w:r>
        <w:rPr/>
        <w:t xml:space="preserve">三、纹绣行业竞争风险分析</w:t>
      </w:r>
    </w:p>
    <w:p>
      <w:pPr>
        <w:spacing w:after="150"/>
      </w:pPr>
      <w:r>
        <w:rPr/>
        <w:t xml:space="preserve">四、纹绣行业其他风险分析</w:t>
      </w:r>
    </w:p>
    <w:p>
      <w:pPr>
        <w:spacing w:after="150"/>
      </w:pPr>
      <w:r>
        <w:rPr/>
        <w:t xml:space="preserve">第二节 纹绣行业企业经营发展分析及建议</w:t>
      </w:r>
    </w:p>
    <w:p>
      <w:pPr>
        <w:spacing w:after="150"/>
      </w:pPr>
      <w:r>
        <w:rPr/>
        <w:t xml:space="preserve">一、纹绣行业经营模式</w:t>
      </w:r>
    </w:p>
    <w:p>
      <w:pPr>
        <w:spacing w:after="150"/>
      </w:pPr>
      <w:r>
        <w:rPr/>
        <w:t xml:space="preserve">二、纹绣行业销售模式</w:t>
      </w:r>
    </w:p>
    <w:p>
      <w:pPr>
        <w:spacing w:after="150"/>
      </w:pPr>
      <w:r>
        <w:rPr/>
        <w:t xml:space="preserve">三、纹绣行业创新方向</w:t>
      </w:r>
    </w:p>
    <w:p>
      <w:pPr>
        <w:spacing w:after="150"/>
      </w:pPr>
      <w:r>
        <w:rPr/>
        <w:t xml:space="preserve">第三节 纹绣行业应对策略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第十三章 2024-2029年中国纹绣行业发展策略及投资建议</w:t>
      </w:r>
    </w:p>
    <w:p>
      <w:pPr>
        <w:spacing w:after="150"/>
      </w:pPr>
      <w:r>
        <w:rPr/>
        <w:t xml:space="preserve">第一节 中国纹绣行业品牌战略分析</w:t>
      </w:r>
    </w:p>
    <w:p>
      <w:pPr>
        <w:spacing w:after="150"/>
      </w:pPr>
      <w:r>
        <w:rPr/>
        <w:t xml:space="preserve">一、纹绣企业品牌的重要性</w:t>
      </w:r>
    </w:p>
    <w:p>
      <w:pPr>
        <w:spacing w:after="150"/>
      </w:pPr>
      <w:r>
        <w:rPr/>
        <w:t xml:space="preserve">二、纹绣企业实施品牌战略的意义</w:t>
      </w:r>
    </w:p>
    <w:p>
      <w:pPr>
        <w:spacing w:after="150"/>
      </w:pPr>
      <w:r>
        <w:rPr/>
        <w:t xml:space="preserve">三、纹绣企业品牌的现状分析</w:t>
      </w:r>
    </w:p>
    <w:p>
      <w:pPr>
        <w:spacing w:after="150"/>
      </w:pPr>
      <w:r>
        <w:rPr/>
        <w:t xml:space="preserve">四、纹绣企业的品牌战略</w:t>
      </w:r>
    </w:p>
    <w:p>
      <w:pPr>
        <w:spacing w:after="150"/>
      </w:pPr>
      <w:r>
        <w:rPr/>
        <w:t xml:space="preserve">五、纹绣品牌战略管理的策略</w:t>
      </w:r>
    </w:p>
    <w:p>
      <w:pPr>
        <w:spacing w:after="150"/>
      </w:pPr>
      <w:r>
        <w:rPr/>
        <w:t xml:space="preserve">第二节 中国纹绣行业市场的重点客户战略实施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中国纹绣行业战略综合规划分析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2024-2029年中国纹绣行业发展策略及投资建议</w:t>
      </w:r>
    </w:p>
    <w:p>
      <w:pPr>
        <w:spacing w:after="150"/>
      </w:pPr>
      <w:r>
        <w:rPr/>
        <w:t xml:space="preserve">第一节 中国纹绣行业产品策略分析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中国纹绣行业定价策略分析</w:t>
      </w:r>
    </w:p>
    <w:p>
      <w:pPr>
        <w:spacing w:after="150"/>
      </w:pPr>
      <w:r>
        <w:rPr/>
        <w:t xml:space="preserve">第三节 中国纹绣行业营销渠道策略</w:t>
      </w:r>
    </w:p>
    <w:p>
      <w:pPr>
        <w:spacing w:after="150"/>
      </w:pPr>
      <w:r>
        <w:rPr/>
        <w:t xml:space="preserve">一、纹绣行业渠道选择策略</w:t>
      </w:r>
    </w:p>
    <w:p>
      <w:pPr>
        <w:spacing w:after="150"/>
      </w:pPr>
      <w:r>
        <w:rPr/>
        <w:t xml:space="preserve">二、纹绣行业营销策略</w:t>
      </w:r>
    </w:p>
    <w:p>
      <w:pPr>
        <w:spacing w:after="150"/>
      </w:pPr>
      <w:r>
        <w:rPr/>
        <w:t xml:space="preserve">第四节 中国纹绣行业价格策略</w:t>
      </w:r>
    </w:p>
    <w:p>
      <w:pPr>
        <w:spacing w:after="150"/>
      </w:pPr>
      <w:r>
        <w:rPr/>
        <w:t xml:space="preserve">第五节 行业分析师投资建议</w:t>
      </w:r>
    </w:p>
    <w:p>
      <w:pPr>
        <w:spacing w:after="150"/>
      </w:pPr>
      <w:r>
        <w:rPr/>
        <w:t xml:space="preserve">一、中国纹绣行业重点投资区域分析</w:t>
      </w:r>
    </w:p>
    <w:p>
      <w:pPr>
        <w:spacing w:after="150"/>
      </w:pPr>
      <w:r>
        <w:rPr/>
        <w:t xml:space="preserve">二、中国纹绣行业重点投资产品分析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图表：纹绣行业渠道格局分析</w:t>
      </w:r>
    </w:p>
    <w:p>
      <w:pPr>
        <w:spacing w:after="150"/>
      </w:pPr>
      <w:r>
        <w:rPr/>
        <w:t xml:space="preserve">图表：纹绣所属行业生命周期判断</w:t>
      </w:r>
    </w:p>
    <w:p>
      <w:pPr>
        <w:spacing w:after="150"/>
      </w:pPr>
      <w:r>
        <w:rPr/>
        <w:t xml:space="preserve">图表：中国纹绣行业产业链</w:t>
      </w:r>
    </w:p>
    <w:p>
      <w:pPr>
        <w:spacing w:after="150"/>
      </w:pPr>
      <w:r>
        <w:rPr/>
        <w:t xml:space="preserve">图表：中国纹绣行业市场结构分析</w:t>
      </w:r>
    </w:p>
    <w:p>
      <w:pPr>
        <w:spacing w:after="150"/>
      </w:pPr>
      <w:r>
        <w:rPr/>
        <w:t xml:space="preserve">图表：中国纹绣行业竞争群组分析</w:t>
      </w:r>
    </w:p>
    <w:p>
      <w:pPr>
        <w:spacing w:after="150"/>
      </w:pPr>
      <w:r>
        <w:rPr/>
        <w:t xml:space="preserve">图表：中国纹绣行业需求集中度分析</w:t>
      </w:r>
    </w:p>
    <w:p>
      <w:pPr>
        <w:spacing w:after="150"/>
      </w:pPr>
      <w:r>
        <w:rPr/>
        <w:t xml:space="preserve">图表：中国纹绣行业区域市场分布情况</w:t>
      </w:r>
    </w:p>
    <w:p>
      <w:pPr>
        <w:spacing w:after="150"/>
      </w:pPr>
      <w:r>
        <w:rPr/>
        <w:t xml:space="preserve">图表：2024-2029年中国纹绣行业市场规模预测</w:t>
      </w:r>
    </w:p>
    <w:p>
      <w:pPr>
        <w:spacing w:after="150"/>
      </w:pPr>
      <w:r>
        <w:rPr/>
        <w:t xml:space="preserve">图表：2024-2029年中国纹绣行业市场规模预测</w:t>
      </w:r>
    </w:p>
    <w:p>
      <w:pPr>
        <w:spacing w:after="150"/>
      </w:pPr>
      <w:r>
        <w:rPr/>
        <w:t xml:space="preserve">图表：2024-2029年全球纹绣行业市场规模及增速预测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本文地址：https://www.51baogao.cn/sc/20191231/152578.shtml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1/15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2024-2029年中国纹绣行业市场运营态势与发展前景研究报告</dc:title>
  <dc:description>2024-2029年中国纹绣行业市场运营态势与发展前景研究报告</dc:description>
  <dc:subject>2024-2029年中国纹绣行业市场运营态势与发展前景研究报告</dc:subject>
  <cp:keywords>研究报告</cp:keywords>
  <cp:category>研究报告</cp:category>
  <cp:lastModifiedBy>北京中道泰和信息咨询有限公司</cp:lastModifiedBy>
  <dcterms:created xsi:type="dcterms:W3CDTF">2024-01-24T16:16:49+08:00</dcterms:created>
  <dcterms:modified xsi:type="dcterms:W3CDTF">2024-01-24T16:16:49+08:00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