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2024-2029年儿童单车行业市场深度分析及发展策略研究报告</w:t>
      </w:r>
    </w:p>
    <w:p>
      <w:pPr>
        <w:spacing w:after="150"/>
      </w:pPr>
      <w:r>
        <w:rPr>
          <w:b w:val="1"/>
          <w:bCs w:val="1"/>
        </w:rPr>
        <w:t xml:space="preserve">报告简介</w:t>
      </w:r>
    </w:p>
    <w:p>
      <w:pPr>
        <w:spacing w:after="150"/>
      </w:pPr>
      <w:r>
        <w:rPr/>
        <w:t xml:space="preserve">儿童自行车是指适合于4-8岁儿童骑行，最大鞍座高度为435mm~635mm，凭借作用于后轮的驱动机构骑行的自行车。有带或不带平衡轮的各种轮径、各种款式。儿童自行车不能用于公路骑行。</w:t>
      </w:r>
    </w:p>
    <w:p>
      <w:pPr>
        <w:spacing w:after="150"/>
      </w:pPr>
      <w:r>
        <w:rPr/>
        <w:t xml:space="preserve">尺寸过大，刹车时孩子就握不紧手闸，也就刹不住车。所以选购时最好带孩子一起去试一试。另外制动力不得小于50N。否则车辆就会刹不住，给小孩带来危害。儿童自行车还配有保护轮(平衡轮)，它能使骑车者保持平衡，因此选购时要注意是否配齐(左右各一只)，使用时不要随意拆除，家长在选购和使用时务必要考虑这一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儿童单车相关企业和科研单位等的实地调查，对国内外儿童单车行业的供给与需求状况、相关行业的发展状况、市场消费变化等进行了分析。重点研究了主要儿童单车品牌的发展状况，以及未来中国儿童单车行业将面临的机遇以及企业的应对策略。报告还分析了儿童单车市场的竞争格局，行业的发展动向，并对行业相关政策进行了介绍和政策趋向研判，是儿童单车生产企业、科研单位、零售企业等单位准确了解目前儿童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儿童单车行业界定和分类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2019-2023年儿童单车行业国内外发展概述</w:t>
      </w:r>
    </w:p>
    <w:p>
      <w:pPr>
        <w:spacing w:after="150"/>
      </w:pPr>
      <w:r>
        <w:rPr/>
        <w:t xml:space="preserve">第一节 全球儿童单车行业发展概况</w:t>
      </w:r>
    </w:p>
    <w:p>
      <w:pPr>
        <w:spacing w:after="150"/>
      </w:pPr>
      <w:r>
        <w:rPr/>
        <w:t xml:space="preserve">一、全球儿童单车行业发展现状</w:t>
      </w:r>
    </w:p>
    <w:p>
      <w:pPr>
        <w:spacing w:after="150"/>
      </w:pPr>
      <w:r>
        <w:rPr/>
        <w:t xml:space="preserve">二、全球儿童单车行业发展趋势</w:t>
      </w:r>
    </w:p>
    <w:p>
      <w:pPr>
        <w:spacing w:after="150"/>
      </w:pPr>
      <w:r>
        <w:rPr/>
        <w:t xml:space="preserve">三、主要国家和地区发展状况</w:t>
      </w:r>
    </w:p>
    <w:p>
      <w:pPr>
        <w:spacing w:after="150"/>
      </w:pPr>
      <w:r>
        <w:rPr/>
        <w:t xml:space="preserve">第二节 中国儿童单车行业发展概况</w:t>
      </w:r>
    </w:p>
    <w:p>
      <w:pPr>
        <w:spacing w:after="150"/>
      </w:pPr>
      <w:r>
        <w:rPr/>
        <w:t xml:space="preserve">一、中国儿童单车行业发展历程与现状</w:t>
      </w:r>
    </w:p>
    <w:p>
      <w:pPr>
        <w:spacing w:after="150"/>
      </w:pPr>
      <w:r>
        <w:rPr/>
        <w:t xml:space="preserve">二、中国儿童单车行业发展中存在的问题</w:t>
      </w:r>
    </w:p>
    <w:p>
      <w:pPr>
        <w:spacing w:after="150"/>
      </w:pPr>
      <w:r>
        <w:rPr>
          <w:b w:val="1"/>
          <w:bCs w:val="1"/>
        </w:rPr>
        <w:t xml:space="preserve">第三章 2019-2023年中国儿童单车行业发展环境分析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儿童单车行业政策环境</w:t>
      </w:r>
    </w:p>
    <w:p>
      <w:pPr>
        <w:spacing w:after="150"/>
      </w:pPr>
      <w:r>
        <w:rPr/>
        <w:t xml:space="preserve">第四节 儿童单车行业技术环境</w:t>
      </w:r>
    </w:p>
    <w:p>
      <w:pPr>
        <w:spacing w:after="150"/>
      </w:pPr>
      <w:r>
        <w:rPr>
          <w:b w:val="1"/>
          <w:bCs w:val="1"/>
        </w:rPr>
        <w:t xml:space="preserve">第四章 2019-2023年中国儿童单车行业市场分析</w:t>
      </w:r>
    </w:p>
    <w:p>
      <w:pPr>
        <w:spacing w:after="150"/>
      </w:pPr>
      <w:r>
        <w:rPr/>
        <w:t xml:space="preserve">第一节 市场规模</w:t>
      </w:r>
    </w:p>
    <w:p>
      <w:pPr>
        <w:spacing w:after="150"/>
      </w:pPr>
      <w:r>
        <w:rPr/>
        <w:t xml:space="preserve">一、儿童单车行业市场规模及增速</w:t>
      </w:r>
    </w:p>
    <w:p>
      <w:pPr>
        <w:spacing w:after="150"/>
      </w:pPr>
      <w:r>
        <w:rPr/>
        <w:t xml:space="preserve">二、儿童单车行业市场饱和度</w:t>
      </w:r>
    </w:p>
    <w:p>
      <w:pPr>
        <w:spacing w:after="150"/>
      </w:pPr>
      <w:r>
        <w:rPr/>
        <w:t xml:space="preserve">三、影响儿童单车行业市场规模的因素</w:t>
      </w:r>
    </w:p>
    <w:p>
      <w:pPr>
        <w:spacing w:after="150"/>
      </w:pPr>
      <w:r>
        <w:rPr/>
        <w:t xml:space="preserve">四、2024-2029年儿童单车行业市场规模及增速预测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一、儿童单车行业所处生命周期</w:t>
      </w:r>
    </w:p>
    <w:p>
      <w:pPr>
        <w:spacing w:after="150"/>
      </w:pPr>
      <w:r>
        <w:rPr/>
        <w:t xml:space="preserve">二、技术变革与行业革新对儿童单车行业的影响</w:t>
      </w:r>
    </w:p>
    <w:p>
      <w:pPr>
        <w:spacing w:after="150"/>
      </w:pPr>
      <w:r>
        <w:rPr/>
        <w:t xml:space="preserve">三、差异化分析</w:t>
      </w:r>
    </w:p>
    <w:p>
      <w:pPr>
        <w:spacing w:after="150"/>
      </w:pPr>
      <w:r>
        <w:rPr>
          <w:b w:val="1"/>
          <w:bCs w:val="1"/>
        </w:rPr>
        <w:t xml:space="preserve">第五章 中国儿童单车行业供给与需求情况分析</w:t>
      </w:r>
    </w:p>
    <w:p>
      <w:pPr>
        <w:spacing w:after="150"/>
      </w:pPr>
      <w:r>
        <w:rPr/>
        <w:t xml:space="preserve">第一节 2019-2023年中国儿童单车行业总体规模</w:t>
      </w:r>
    </w:p>
    <w:p>
      <w:pPr>
        <w:spacing w:after="150"/>
      </w:pPr>
      <w:r>
        <w:rPr/>
        <w:t xml:space="preserve">第二节 中国儿童单车行业盈利情况分析</w:t>
      </w:r>
    </w:p>
    <w:p>
      <w:pPr>
        <w:spacing w:after="150"/>
      </w:pPr>
      <w:r>
        <w:rPr/>
        <w:t xml:space="preserve">第三节 中国儿童单车行业供给概况</w:t>
      </w:r>
    </w:p>
    <w:p>
      <w:pPr>
        <w:spacing w:after="150"/>
      </w:pPr>
      <w:r>
        <w:rPr/>
        <w:t xml:space="preserve">一、2019-2023年中国儿童单车供给情况分析</w:t>
      </w:r>
    </w:p>
    <w:p>
      <w:pPr>
        <w:spacing w:after="150"/>
      </w:pPr>
      <w:r>
        <w:rPr/>
        <w:t xml:space="preserve">二、2019-2023年中国儿童单车行业供给特点分析</w:t>
      </w:r>
    </w:p>
    <w:p>
      <w:pPr>
        <w:spacing w:after="150"/>
      </w:pPr>
      <w:r>
        <w:rPr/>
        <w:t xml:space="preserve">三、2024-2029年中国儿童单车行业供给预测分析</w:t>
      </w:r>
    </w:p>
    <w:p>
      <w:pPr>
        <w:spacing w:after="150"/>
      </w:pPr>
      <w:r>
        <w:rPr/>
        <w:t xml:space="preserve">第四节 中国儿童单车行业需求概况</w:t>
      </w:r>
    </w:p>
    <w:p>
      <w:pPr>
        <w:spacing w:after="150"/>
      </w:pPr>
      <w:r>
        <w:rPr/>
        <w:t xml:space="preserve">一、2019-2023年中国儿童单车行业需求情况分析</w:t>
      </w:r>
    </w:p>
    <w:p>
      <w:pPr>
        <w:spacing w:after="150"/>
      </w:pPr>
      <w:r>
        <w:rPr/>
        <w:t xml:space="preserve">二、2019-2023年中国儿童单车行业市场需求特点分析</w:t>
      </w:r>
    </w:p>
    <w:p>
      <w:pPr>
        <w:spacing w:after="150"/>
      </w:pPr>
      <w:r>
        <w:rPr/>
        <w:t xml:space="preserve">三、2024-2029年中国儿童单车市场需求预测分析</w:t>
      </w:r>
    </w:p>
    <w:p>
      <w:pPr>
        <w:spacing w:after="150"/>
      </w:pPr>
      <w:r>
        <w:rPr/>
        <w:t xml:space="preserve">第五节 儿童单车产业供需平衡状况分析</w:t>
      </w:r>
    </w:p>
    <w:p>
      <w:pPr>
        <w:spacing w:after="150"/>
      </w:pPr>
      <w:r>
        <w:rPr>
          <w:b w:val="1"/>
          <w:bCs w:val="1"/>
        </w:rPr>
        <w:t xml:space="preserve">第六章 2019-2023年中国儿童单车行业区域市场分析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2019-2023年中国儿童单车行业产业链分析</w:t>
      </w:r>
    </w:p>
    <w:p>
      <w:pPr>
        <w:spacing w:after="150"/>
      </w:pPr>
      <w:r>
        <w:rPr/>
        <w:t xml:space="preserve">第一节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儿童单车上游行业分析</w:t>
      </w:r>
    </w:p>
    <w:p>
      <w:pPr>
        <w:spacing w:after="150"/>
      </w:pPr>
      <w:r>
        <w:rPr/>
        <w:t xml:space="preserve">一、儿童单车成本构成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四、上游行业对儿童单车行业的影响</w:t>
      </w:r>
    </w:p>
    <w:p>
      <w:pPr>
        <w:spacing w:after="150"/>
      </w:pPr>
      <w:r>
        <w:rPr/>
        <w:t xml:space="preserve">第三节 儿童单车下游行业分析</w:t>
      </w:r>
    </w:p>
    <w:p>
      <w:pPr>
        <w:spacing w:after="150"/>
      </w:pPr>
      <w:r>
        <w:rPr/>
        <w:t xml:space="preserve">一、儿童单车下游行业分布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四、下游需求对儿童单车行业的影响</w:t>
      </w:r>
    </w:p>
    <w:p>
      <w:pPr>
        <w:spacing w:after="150"/>
      </w:pPr>
      <w:r>
        <w:rPr>
          <w:b w:val="1"/>
          <w:bCs w:val="1"/>
        </w:rPr>
        <w:t xml:space="preserve">第八章 2019-2023年中国儿童单车行业主导驱动因素分析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2019-2023年中国儿童单车行业偿债能力分析</w:t>
      </w:r>
    </w:p>
    <w:p>
      <w:pPr>
        <w:spacing w:after="150"/>
      </w:pPr>
      <w:r>
        <w:rPr/>
        <w:t xml:space="preserve">第一节 儿童单车行业资产负债率分析</w:t>
      </w:r>
    </w:p>
    <w:p>
      <w:pPr>
        <w:spacing w:after="150"/>
      </w:pPr>
      <w:r>
        <w:rPr/>
        <w:t xml:space="preserve">第二节 儿童单车行业速动比率分析</w:t>
      </w:r>
    </w:p>
    <w:p>
      <w:pPr>
        <w:spacing w:after="150"/>
      </w:pPr>
      <w:r>
        <w:rPr/>
        <w:t xml:space="preserve">第三节 儿童单车行业流动比率分析</w:t>
      </w:r>
    </w:p>
    <w:p>
      <w:pPr>
        <w:spacing w:after="150"/>
      </w:pPr>
      <w:r>
        <w:rPr/>
        <w:t xml:space="preserve">第四节 儿童单车行业利息保障倍数分析</w:t>
      </w:r>
    </w:p>
    <w:p>
      <w:pPr>
        <w:spacing w:after="150"/>
      </w:pPr>
      <w:r>
        <w:rPr/>
        <w:t xml:space="preserve">第五节 2024-2029年儿童单车行业偿债能力预测</w:t>
      </w:r>
    </w:p>
    <w:p>
      <w:pPr>
        <w:spacing w:after="150"/>
      </w:pPr>
      <w:r>
        <w:rPr>
          <w:b w:val="1"/>
          <w:bCs w:val="1"/>
        </w:rPr>
        <w:t xml:space="preserve">第十章 2019-2023年中国儿童单车行业营运能力分析</w:t>
      </w:r>
    </w:p>
    <w:p>
      <w:pPr>
        <w:spacing w:after="150"/>
      </w:pPr>
      <w:r>
        <w:rPr/>
        <w:t xml:space="preserve">第一节 儿童单车行业总资产周转率分析</w:t>
      </w:r>
    </w:p>
    <w:p>
      <w:pPr>
        <w:spacing w:after="150"/>
      </w:pPr>
      <w:r>
        <w:rPr/>
        <w:t xml:space="preserve">第二节 儿童单车行业净资产周转率分析</w:t>
      </w:r>
    </w:p>
    <w:p>
      <w:pPr>
        <w:spacing w:after="150"/>
      </w:pPr>
      <w:r>
        <w:rPr/>
        <w:t xml:space="preserve">第三节 儿童单车行业应收账款周转率分析</w:t>
      </w:r>
    </w:p>
    <w:p>
      <w:pPr>
        <w:spacing w:after="150"/>
      </w:pPr>
      <w:r>
        <w:rPr/>
        <w:t xml:space="preserve">第四节 儿童单车行业存货周转率分析</w:t>
      </w:r>
    </w:p>
    <w:p>
      <w:pPr>
        <w:spacing w:after="150"/>
      </w:pPr>
      <w:r>
        <w:rPr/>
        <w:t xml:space="preserve">第五节 2024-2029年儿童单车行业营运能力预测</w:t>
      </w:r>
    </w:p>
    <w:p>
      <w:pPr>
        <w:spacing w:after="150"/>
      </w:pPr>
      <w:r>
        <w:rPr>
          <w:b w:val="1"/>
          <w:bCs w:val="1"/>
        </w:rPr>
        <w:t xml:space="preserve">第十一章 2019-2023年中国儿童单车行业竞争分析</w:t>
      </w:r>
    </w:p>
    <w:p>
      <w:pPr>
        <w:spacing w:after="150"/>
      </w:pPr>
      <w:r>
        <w:rPr/>
        <w:t xml:space="preserve">第一节 重点儿童单车企业市场份额</w:t>
      </w:r>
    </w:p>
    <w:p>
      <w:pPr>
        <w:spacing w:after="150"/>
      </w:pPr>
      <w:r>
        <w:rPr/>
        <w:t xml:space="preserve">第二节 儿童单车行业市场集中度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2019-2023年中国儿童单车行业重点企业分析</w:t>
      </w:r>
    </w:p>
    <w:p>
      <w:pPr>
        <w:spacing w:after="150"/>
      </w:pPr>
      <w:r>
        <w:rPr/>
        <w:t xml:space="preserve">第一节 好孩子儿童用品有限公司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星辉互动娱乐股份有限公司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中山宝宝好儿童用品有限公司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上海凤凰自行车有限公司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浙江佳佳童车有限公司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泉州市嘉利儿童用品有限公司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浙江栋马童车股份有限公司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广东群兴玩具股份有限公司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2024-2029年中国儿童单车行业发展与投资风险分析</w:t>
      </w:r>
    </w:p>
    <w:p>
      <w:pPr>
        <w:spacing w:after="150"/>
      </w:pPr>
      <w:r>
        <w:rPr/>
        <w:t xml:space="preserve">第一节 儿童单车行业环境风险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儿童单车行业政策风险</w:t>
      </w:r>
    </w:p>
    <w:p>
      <w:pPr>
        <w:spacing w:after="150"/>
      </w:pPr>
      <w:r>
        <w:rPr/>
        <w:t xml:space="preserve">第四节 儿童单车行业市场风险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2024-2029年中国儿童单车行业发展前景及投资机会分析</w:t>
      </w:r>
    </w:p>
    <w:p>
      <w:pPr>
        <w:spacing w:after="150"/>
      </w:pPr>
      <w:r>
        <w:rPr/>
        <w:t xml:space="preserve">第一节 儿童单车行业发展前景预测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儿童单车行业投资机会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儿童单车行业研究结论及建议</w:t>
      </w:r>
    </w:p>
    <w:p>
      <w:pPr>
        <w:spacing w:after="150"/>
      </w:pPr>
      <w:r>
        <w:rPr/>
        <w:t xml:space="preserve">第二节 中道泰和儿童单车行业发展建议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图表：2019-2023年中国儿童单车市场占全球份额比较</w:t>
      </w:r>
    </w:p>
    <w:p>
      <w:pPr>
        <w:spacing w:after="150"/>
      </w:pPr>
      <w:r>
        <w:rPr/>
        <w:t xml:space="preserve">图表：2019-2023年儿童单车行业集中度</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图表：2019-2023年儿童单车行业重要数据指标比较</w:t>
      </w:r>
    </w:p>
    <w:p>
      <w:pPr>
        <w:spacing w:after="150"/>
      </w:pPr>
      <w:r>
        <w:rPr/>
        <w:t xml:space="preserve">图表：2019-2023年中国儿童单车行业盈利能力分析</w:t>
      </w:r>
    </w:p>
    <w:p>
      <w:pPr>
        <w:spacing w:after="150"/>
      </w:pPr>
      <w:r>
        <w:rPr/>
        <w:t xml:space="preserve">图表：2019-2023年中国儿童单车行业运营能力分析</w:t>
      </w:r>
    </w:p>
    <w:p>
      <w:pPr>
        <w:spacing w:after="150"/>
      </w:pPr>
      <w:r>
        <w:rPr/>
        <w:t xml:space="preserve">图表：2019-2023年中国儿童单车行业偿债能力分析</w:t>
      </w:r>
    </w:p>
    <w:p>
      <w:pPr>
        <w:spacing w:after="150"/>
      </w:pPr>
      <w:r>
        <w:rPr/>
        <w:t xml:space="preserve">图表：2019-2023年中国儿童单车行业发展能力分析</w:t>
      </w:r>
    </w:p>
    <w:p>
      <w:pPr>
        <w:spacing w:after="150"/>
      </w:pPr>
      <w:r>
        <w:rPr/>
        <w:t xml:space="preserve">图表：2019-2023年儿童单车行业不同规模企业数量分布</w:t>
      </w:r>
    </w:p>
    <w:p>
      <w:pPr>
        <w:spacing w:after="150"/>
      </w:pPr>
      <w:r>
        <w:rPr/>
        <w:t xml:space="preserve">图表：2019-2023年儿童单车行业不同规模企业从业人员分布</w:t>
      </w:r>
    </w:p>
    <w:p>
      <w:pPr>
        <w:spacing w:after="150"/>
      </w:pPr>
      <w:r>
        <w:rPr/>
        <w:t xml:space="preserve">图表：2019-2023年儿童单车行业不同规模企业资产总额分布</w:t>
      </w:r>
    </w:p>
    <w:p>
      <w:pPr>
        <w:spacing w:after="150"/>
      </w:pPr>
      <w:r>
        <w:rPr/>
        <w:t xml:space="preserve">图表：2019-2023年儿童单车行业不同规模企业利润总额分布</w:t>
      </w:r>
    </w:p>
    <w:p>
      <w:pPr>
        <w:spacing w:after="150"/>
      </w:pPr>
      <w:r>
        <w:rPr/>
        <w:t xml:space="preserve">图表：2019-2023年儿童单车行业不同性质企业数量分布</w:t>
      </w:r>
    </w:p>
    <w:p>
      <w:pPr>
        <w:spacing w:after="150"/>
      </w:pPr>
      <w:r>
        <w:rPr/>
        <w:t xml:space="preserve">图表：2019-2023年儿童单车行业不同性质企业从业人员分布</w:t>
      </w:r>
    </w:p>
    <w:p>
      <w:pPr>
        <w:spacing w:after="150"/>
      </w:pPr>
      <w:r>
        <w:rPr/>
        <w:t xml:space="preserve">图表：2019-2023年儿童单车行业不同性质企业资产总额分布</w:t>
      </w:r>
    </w:p>
    <w:p>
      <w:pPr>
        <w:spacing w:after="150"/>
      </w:pPr>
      <w:r>
        <w:rPr/>
        <w:t xml:space="preserve">图表：2019-2023年儿童单车行业不同性质企业利润总额分布</w:t>
      </w:r>
    </w:p>
    <w:p>
      <w:pPr>
        <w:spacing w:after="150"/>
      </w:pPr>
      <w:r>
        <w:rPr/>
        <w:t xml:space="preserve">图表：2024-2029年儿童单车行业市场规模预测</w:t>
      </w:r>
    </w:p>
    <w:p>
      <w:pPr>
        <w:spacing w:after="150"/>
      </w:pPr>
      <w:r>
        <w:rPr/>
        <w:t xml:space="preserve">图表：2024-2029年儿童单车行业竞争格局预测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2024-2029年儿童单车行业市场深度分析及发展策略研究报告</dc:title>
  <dc:description>2024-2029年儿童单车行业市场深度分析及发展策略研究报告</dc:description>
  <dc:subject>2024-2029年儿童单车行业市场深度分析及发展策略研究报告</dc:subject>
  <cp:keywords>研究报告</cp:keywords>
  <cp:category>研究报告</cp:category>
  <cp:lastModifiedBy>北京中道泰和信息咨询有限公司</cp:lastModifiedBy>
  <dcterms:created xsi:type="dcterms:W3CDTF">2024-01-24T15:50:02+08:00</dcterms:created>
  <dcterms:modified xsi:type="dcterms:W3CDTF">2024-01-24T15:50:02+08:00</dcterms:modified>
</cp:coreProperties>
</file>

<file path=docProps/custom.xml><?xml version="1.0" encoding="utf-8"?>
<Properties xmlns="http://schemas.openxmlformats.org/officeDocument/2006/custom-properties" xmlns:vt="http://schemas.openxmlformats.org/officeDocument/2006/docPropsVTypes"/>
</file>