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2024-2029年中国童装行业现状与发展前景报告</w:t>
      </w:r>
    </w:p>
    <w:p>
      <w:pPr>
        <w:spacing w:after="150"/>
      </w:pPr>
      <w:r>
        <w:rPr>
          <w:b w:val="1"/>
          <w:bCs w:val="1"/>
        </w:rPr>
        <w:t xml:space="preserve">报告简介</w:t>
      </w:r>
    </w:p>
    <w:p>
      <w:pPr>
        <w:spacing w:after="150"/>
      </w:pPr>
      <w:r>
        <w:rPr/>
        <w:t xml:space="preserve">在婴童产业的服装产品领域中，根据年龄与身高的不同，童装产品可进一步分为0至1岁的婴儿装、1至3岁的幼儿装及4至14岁的大龄儿童装;其中，婴儿装与幼儿装又常被合称为"小童装"，4至14岁的大龄儿童装则习称为"大童装"。</w:t>
      </w:r>
    </w:p>
    <w:p>
      <w:pPr>
        <w:spacing w:after="150"/>
      </w:pPr>
      <w:r>
        <w:rPr/>
        <w:t xml:space="preserve">从产业生命周期角度，我国童装行业尚处于成长期阶段，具有市场需求增长迅速、成长空间加大、市场集中度低的特点。近些年来，我国的童装消费始终保持两位数以上的增长，已成为服装行业的一个新兴增长领域。根据统计2018年中国童装市场零售规模达1694亿元，童装零售额增速明显高于整体服装市场。</w:t>
      </w:r>
    </w:p>
    <w:p>
      <w:pPr>
        <w:spacing w:after="150"/>
      </w:pPr>
      <w:r>
        <w:rPr/>
        <w:t xml:space="preserve">从价格维度来看，童装可以划分为奢侈品品牌、高端品牌、中高端品牌和低端品牌。</w:t>
      </w:r>
    </w:p>
    <w:p>
      <w:pPr>
        <w:spacing w:after="150"/>
      </w:pPr>
      <w:r>
        <w:rPr/>
        <w:t xml:space="preserve">奢侈品品牌为传统奢侈品品牌的童装线，如Young Versace、Armani Juniors，单件T恤价格约为千元以上;高端品牌包括一些专业高端童装品牌，如Pawin Paw、Kingkow，以及成人装的延伸品牌，如Adidas Kids、jnbybyJNBY，单件T恤价格约为300元以上;中高端也分为专业童装品牌，如安奈儿、巴拉巴拉、小猪班纳，以及成人装的延伸品牌，如GapKids、ZaraKids，单件T恤价格约为100元以上;低端品牌则是指无知名度的童装品牌或无品牌服装，一般单件T恤价格在100元以下。总体来看，童装高端市场主要由国际品牌主导，我国专业童装品牌大多集中于中高端市场。</w:t>
      </w:r>
    </w:p>
    <w:p>
      <w:pPr>
        <w:spacing w:after="150"/>
      </w:pPr>
      <w:r>
        <w:rPr/>
        <w:t xml:space="preserve">景气度高、处于快速成长期的童装行业吸引了众多服装企业的目光。除了专业童装品牌接二连三的涌现，运动体育品牌、快时尚品牌、休闲服饰品牌以及其他成人装品牌也纷纷加码儿童市场，加剧行业竞争，形成了目前国内外多品牌混战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童装行业及各子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中国童装行业发展概况</w:t>
      </w:r>
    </w:p>
    <w:p>
      <w:pPr>
        <w:spacing w:after="150"/>
      </w:pPr>
      <w:r>
        <w:rPr/>
        <w:t xml:space="preserve">第一节 童装行业发展历程</w:t>
      </w:r>
    </w:p>
    <w:p>
      <w:pPr>
        <w:spacing w:after="150"/>
      </w:pPr>
      <w:r>
        <w:rPr/>
        <w:t xml:space="preserve">第二节 童装行业经济环境分析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童装行业政治环境分析</w:t>
      </w:r>
    </w:p>
    <w:p>
      <w:pPr>
        <w:spacing w:after="150"/>
      </w:pPr>
      <w:r>
        <w:rPr/>
        <w:t xml:space="preserve">一、童装行业监管体制分析</w:t>
      </w:r>
    </w:p>
    <w:p>
      <w:pPr>
        <w:spacing w:after="150"/>
      </w:pPr>
      <w:r>
        <w:rPr/>
        <w:t xml:space="preserve">二、童装行业产业政策分析</w:t>
      </w:r>
    </w:p>
    <w:p>
      <w:pPr>
        <w:spacing w:after="150"/>
      </w:pPr>
      <w:r>
        <w:rPr/>
        <w:t xml:space="preserve">三、童装行业发展规划分析</w:t>
      </w:r>
    </w:p>
    <w:p>
      <w:pPr>
        <w:spacing w:after="150"/>
      </w:pPr>
      <w:r>
        <w:rPr/>
        <w:t xml:space="preserve">第四节 童装行业社会环境分析</w:t>
      </w:r>
    </w:p>
    <w:p>
      <w:pPr>
        <w:spacing w:after="150"/>
      </w:pPr>
      <w:r>
        <w:rPr/>
        <w:t xml:space="preserve">一、童装行业社会环境</w:t>
      </w:r>
    </w:p>
    <w:p>
      <w:pPr>
        <w:spacing w:after="150"/>
      </w:pPr>
      <w:r>
        <w:rPr/>
        <w:t xml:space="preserve">二、社会环境对行业的影响</w:t>
      </w:r>
    </w:p>
    <w:p>
      <w:pPr>
        <w:spacing w:after="150"/>
      </w:pPr>
      <w:r>
        <w:rPr/>
        <w:t xml:space="preserve">三、童装行业发展对社会发展的影响</w:t>
      </w:r>
    </w:p>
    <w:p>
      <w:pPr>
        <w:spacing w:after="150"/>
      </w:pPr>
      <w:r>
        <w:rPr/>
        <w:t xml:space="preserve">第五节 童装行业技术环境分析</w:t>
      </w:r>
    </w:p>
    <w:p>
      <w:pPr>
        <w:spacing w:after="150"/>
      </w:pPr>
      <w:r>
        <w:rPr/>
        <w:t xml:space="preserve">第六节 中国童装行业发展swot分析</w:t>
      </w:r>
    </w:p>
    <w:p>
      <w:pPr>
        <w:spacing w:after="150"/>
      </w:pPr>
      <w:r>
        <w:rPr/>
        <w:t xml:space="preserve">一、中国童装行业发展的有利因素分析</w:t>
      </w:r>
    </w:p>
    <w:p>
      <w:pPr>
        <w:spacing w:after="150"/>
      </w:pPr>
      <w:r>
        <w:rPr/>
        <w:t xml:space="preserve">二、中国童装行业发展的不利因素分析</w:t>
      </w:r>
    </w:p>
    <w:p>
      <w:pPr>
        <w:spacing w:after="150"/>
      </w:pPr>
      <w:r>
        <w:rPr/>
        <w:t xml:space="preserve">三、中国童装行业发展面临机遇分析</w:t>
      </w:r>
    </w:p>
    <w:p>
      <w:pPr>
        <w:spacing w:after="150"/>
      </w:pPr>
      <w:r>
        <w:rPr/>
        <w:t xml:space="preserve">四、中国童装行业发展面临挑战分析</w:t>
      </w:r>
    </w:p>
    <w:p>
      <w:pPr>
        <w:spacing w:after="150"/>
      </w:pPr>
      <w:r>
        <w:rPr>
          <w:b w:val="1"/>
          <w:bCs w:val="1"/>
        </w:rPr>
        <w:t xml:space="preserve">第二章 全球童装行业发展分析</w:t>
      </w:r>
    </w:p>
    <w:p>
      <w:pPr>
        <w:spacing w:after="150"/>
      </w:pPr>
      <w:r>
        <w:rPr/>
        <w:t xml:space="preserve">第一节 全球童装行业发展综述</w:t>
      </w:r>
    </w:p>
    <w:p>
      <w:pPr>
        <w:spacing w:after="150"/>
      </w:pPr>
      <w:r>
        <w:rPr/>
        <w:t xml:space="preserve">一、全球童装行业发展综述</w:t>
      </w:r>
    </w:p>
    <w:p>
      <w:pPr>
        <w:spacing w:after="150"/>
      </w:pPr>
      <w:r>
        <w:rPr/>
        <w:t xml:space="preserve">二、主要国家或地区童装行业发展特点分析</w:t>
      </w:r>
    </w:p>
    <w:p>
      <w:pPr>
        <w:spacing w:after="150"/>
      </w:pPr>
      <w:r>
        <w:rPr/>
        <w:t xml:space="preserve">三、2019-2023年全球童装行业市场发展规模分析</w:t>
      </w:r>
    </w:p>
    <w:p>
      <w:pPr>
        <w:spacing w:after="150"/>
      </w:pPr>
      <w:r>
        <w:rPr/>
        <w:t xml:space="preserve">四、影响全球童装行业市场发展规模的因素分析</w:t>
      </w:r>
    </w:p>
    <w:p>
      <w:pPr>
        <w:spacing w:after="150"/>
      </w:pPr>
      <w:r>
        <w:rPr/>
        <w:t xml:space="preserve">五、全球童装行业市场饱和度分析</w:t>
      </w:r>
    </w:p>
    <w:p>
      <w:pPr>
        <w:spacing w:after="150"/>
      </w:pPr>
      <w:r>
        <w:rPr/>
        <w:t xml:space="preserve">六、全球童装行业发展前景及发展趋势分析</w:t>
      </w:r>
    </w:p>
    <w:p>
      <w:pPr>
        <w:spacing w:after="150"/>
      </w:pPr>
      <w:r>
        <w:rPr/>
        <w:t xml:space="preserve">七、2024-2029年全球童装行业发展规模预测</w:t>
      </w:r>
    </w:p>
    <w:p>
      <w:pPr>
        <w:spacing w:after="150"/>
      </w:pPr>
      <w:r>
        <w:rPr/>
        <w:t xml:space="preserve">第二节 全球主要国家童装行业市场发展分析</w:t>
      </w:r>
    </w:p>
    <w:p>
      <w:pPr>
        <w:spacing w:after="150"/>
      </w:pPr>
      <w:r>
        <w:rPr/>
        <w:t xml:space="preserve">一、美国</w:t>
      </w:r>
    </w:p>
    <w:p>
      <w:pPr>
        <w:spacing w:after="150"/>
      </w:pPr>
      <w:r>
        <w:rPr/>
        <w:t xml:space="preserve">1、2019-2023年美国童装行业市场发展规模</w:t>
      </w:r>
    </w:p>
    <w:p>
      <w:pPr>
        <w:spacing w:after="150"/>
      </w:pPr>
      <w:r>
        <w:rPr/>
        <w:t xml:space="preserve">2、2019-2023年美国童装行业需求规模分析</w:t>
      </w:r>
    </w:p>
    <w:p>
      <w:pPr>
        <w:spacing w:after="150"/>
      </w:pPr>
      <w:r>
        <w:rPr/>
        <w:t xml:space="preserve">3、2024-2029年美国童装行业市场发展规模预测</w:t>
      </w:r>
    </w:p>
    <w:p>
      <w:pPr>
        <w:spacing w:after="150"/>
      </w:pPr>
      <w:r>
        <w:rPr/>
        <w:t xml:space="preserve">二、日本</w:t>
      </w:r>
    </w:p>
    <w:p>
      <w:pPr>
        <w:spacing w:after="150"/>
      </w:pPr>
      <w:r>
        <w:rPr/>
        <w:t xml:space="preserve">1、2019-2023年日本童装行业市场发展规模</w:t>
      </w:r>
    </w:p>
    <w:p>
      <w:pPr>
        <w:spacing w:after="150"/>
      </w:pPr>
      <w:r>
        <w:rPr/>
        <w:t xml:space="preserve">2、2019-2023年日本童装行业需求规模分析</w:t>
      </w:r>
    </w:p>
    <w:p>
      <w:pPr>
        <w:spacing w:after="150"/>
      </w:pPr>
      <w:r>
        <w:rPr/>
        <w:t xml:space="preserve">3、2024-2029年日本童装行业市场发展规模预测</w:t>
      </w:r>
    </w:p>
    <w:p>
      <w:pPr>
        <w:spacing w:after="150"/>
      </w:pPr>
      <w:r>
        <w:rPr/>
        <w:t xml:space="preserve">三、西欧</w:t>
      </w:r>
    </w:p>
    <w:p>
      <w:pPr>
        <w:spacing w:after="150"/>
      </w:pPr>
      <w:r>
        <w:rPr/>
        <w:t xml:space="preserve">1、2019-2023年西欧童装行业市场发展规模</w:t>
      </w:r>
    </w:p>
    <w:p>
      <w:pPr>
        <w:spacing w:after="150"/>
      </w:pPr>
      <w:r>
        <w:rPr/>
        <w:t xml:space="preserve">2、2019-2023年西欧童装行业需求规模分析</w:t>
      </w:r>
    </w:p>
    <w:p>
      <w:pPr>
        <w:spacing w:after="150"/>
      </w:pPr>
      <w:r>
        <w:rPr/>
        <w:t xml:space="preserve">3、2024-2029年西欧童装行业市场发展规模预测</w:t>
      </w:r>
    </w:p>
    <w:p>
      <w:pPr>
        <w:spacing w:after="150"/>
      </w:pPr>
      <w:r>
        <w:rPr/>
        <w:t xml:space="preserve">四、国外童装行业先进经验借鉴分析</w:t>
      </w:r>
    </w:p>
    <w:p>
      <w:pPr>
        <w:spacing w:after="150"/>
      </w:pPr>
      <w:r>
        <w:rPr>
          <w:b w:val="1"/>
          <w:bCs w:val="1"/>
        </w:rPr>
        <w:t xml:space="preserve">第二部分 行业深度分析</w:t>
      </w:r>
    </w:p>
    <w:p>
      <w:pPr>
        <w:spacing w:after="150"/>
      </w:pPr>
      <w:r>
        <w:rPr>
          <w:b w:val="1"/>
          <w:bCs w:val="1"/>
        </w:rPr>
        <w:t xml:space="preserve">第三章 2019-2023年中国童装行业发展概况</w:t>
      </w:r>
    </w:p>
    <w:p>
      <w:pPr>
        <w:spacing w:after="150"/>
      </w:pPr>
      <w:r>
        <w:rPr/>
        <w:t xml:space="preserve">第一节 2019-2023年中国童装行业发展概况</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第二节 2019-2023年中国童装行业发展现状</w:t>
      </w:r>
    </w:p>
    <w:p>
      <w:pPr>
        <w:spacing w:after="150"/>
      </w:pPr>
      <w:r>
        <w:rPr/>
        <w:t xml:space="preserve">一、2019-2023年中国童装行业市场规模</w:t>
      </w:r>
    </w:p>
    <w:p>
      <w:pPr>
        <w:spacing w:after="150"/>
      </w:pPr>
      <w:r>
        <w:rPr/>
        <w:t xml:space="preserve">二、2019-2023年中国童装行业发展分析</w:t>
      </w:r>
    </w:p>
    <w:p>
      <w:pPr>
        <w:spacing w:after="150"/>
      </w:pPr>
      <w:r>
        <w:rPr/>
        <w:t xml:space="preserve">三、2019-2023年中国童装行业企业发展分析</w:t>
      </w:r>
    </w:p>
    <w:p>
      <w:pPr>
        <w:spacing w:after="150"/>
      </w:pPr>
      <w:r>
        <w:rPr/>
        <w:t xml:space="preserve">第三节 2019-2023年中国童装市场动态分析</w:t>
      </w:r>
    </w:p>
    <w:p>
      <w:pPr>
        <w:spacing w:after="150"/>
      </w:pPr>
      <w:r>
        <w:rPr>
          <w:b w:val="1"/>
          <w:bCs w:val="1"/>
        </w:rPr>
        <w:t xml:space="preserve">第四章 2019-2023年中国童装行业运行分析</w:t>
      </w:r>
    </w:p>
    <w:p>
      <w:pPr>
        <w:spacing w:after="150"/>
      </w:pPr>
      <w:r>
        <w:rPr/>
        <w:t xml:space="preserve">第一节 2019-2023年中国童装行业市场规模</w:t>
      </w:r>
    </w:p>
    <w:p>
      <w:pPr>
        <w:spacing w:after="150"/>
      </w:pPr>
      <w:r>
        <w:rPr/>
        <w:t xml:space="preserve">一、2019-2023年中国童装行业市场规模情况</w:t>
      </w:r>
    </w:p>
    <w:p>
      <w:pPr>
        <w:spacing w:after="150"/>
      </w:pPr>
      <w:r>
        <w:rPr/>
        <w:t xml:space="preserve">二、中国童装行业市场细分规模情况</w:t>
      </w:r>
    </w:p>
    <w:p>
      <w:pPr>
        <w:spacing w:after="150"/>
      </w:pPr>
      <w:r>
        <w:rPr/>
        <w:t xml:space="preserve">第二节 2019-2023年中国童装行业生产情况分析</w:t>
      </w:r>
    </w:p>
    <w:p>
      <w:pPr>
        <w:spacing w:after="150"/>
      </w:pPr>
      <w:r>
        <w:rPr/>
        <w:t xml:space="preserve">一、中国童装行业生产企业分析</w:t>
      </w:r>
    </w:p>
    <w:p>
      <w:pPr>
        <w:spacing w:after="150"/>
      </w:pPr>
      <w:r>
        <w:rPr/>
        <w:t xml:space="preserve">二、2019-2023年中国童装行业产量情况</w:t>
      </w:r>
    </w:p>
    <w:p>
      <w:pPr>
        <w:spacing w:after="150"/>
      </w:pPr>
      <w:r>
        <w:rPr/>
        <w:t xml:space="preserve">第三节 2019-2023年中国童装行业消费情况分析</w:t>
      </w:r>
    </w:p>
    <w:p>
      <w:pPr>
        <w:spacing w:after="150"/>
      </w:pPr>
      <w:r>
        <w:rPr/>
        <w:t xml:space="preserve">一、2019-2023年中国童装行业消费量统计</w:t>
      </w:r>
    </w:p>
    <w:p>
      <w:pPr>
        <w:spacing w:after="150"/>
      </w:pPr>
      <w:r>
        <w:rPr/>
        <w:t xml:space="preserve">二、中国童装行业消费结构</w:t>
      </w:r>
    </w:p>
    <w:p>
      <w:pPr>
        <w:spacing w:after="150"/>
      </w:pPr>
      <w:r>
        <w:rPr/>
        <w:t xml:space="preserve">第四节 2019-2023年中国童装行业价格情况分析</w:t>
      </w:r>
    </w:p>
    <w:p>
      <w:pPr>
        <w:spacing w:after="150"/>
      </w:pPr>
      <w:r>
        <w:rPr/>
        <w:t xml:space="preserve">一、中国童装行业平均价格走势</w:t>
      </w:r>
    </w:p>
    <w:p>
      <w:pPr>
        <w:spacing w:after="150"/>
      </w:pPr>
      <w:r>
        <w:rPr/>
        <w:t xml:space="preserve">二、中国童装行业影响价格因素分析</w:t>
      </w:r>
    </w:p>
    <w:p>
      <w:pPr>
        <w:spacing w:after="150"/>
      </w:pPr>
      <w:r>
        <w:rPr/>
        <w:t xml:space="preserve">三、2024-2029年中国童装行业平均价格走势预测</w:t>
      </w:r>
    </w:p>
    <w:p>
      <w:pPr>
        <w:spacing w:after="150"/>
      </w:pPr>
      <w:r>
        <w:rPr/>
        <w:t xml:space="preserve">第五节 2019-2023年中国童装行业供需平衡情况</w:t>
      </w:r>
    </w:p>
    <w:p>
      <w:pPr>
        <w:spacing w:after="150"/>
      </w:pPr>
      <w:r>
        <w:rPr/>
        <w:t xml:space="preserve">一、中国童装行业供需平衡</w:t>
      </w:r>
    </w:p>
    <w:p>
      <w:pPr>
        <w:spacing w:after="150"/>
      </w:pPr>
      <w:r>
        <w:rPr/>
        <w:t xml:space="preserve">二、中国童装行业或相关行业进出口分析</w:t>
      </w:r>
    </w:p>
    <w:p>
      <w:pPr>
        <w:spacing w:after="150"/>
      </w:pPr>
      <w:r>
        <w:rPr>
          <w:b w:val="1"/>
          <w:bCs w:val="1"/>
        </w:rPr>
        <w:t xml:space="preserve">第五章 中国童装行业消费市场分析</w:t>
      </w:r>
    </w:p>
    <w:p>
      <w:pPr>
        <w:spacing w:after="150"/>
      </w:pPr>
      <w:r>
        <w:rPr/>
        <w:t xml:space="preserve">第一节 童装市场消费需求分析</w:t>
      </w:r>
    </w:p>
    <w:p>
      <w:pPr>
        <w:spacing w:after="150"/>
      </w:pPr>
      <w:r>
        <w:rPr/>
        <w:t xml:space="preserve">一、童装市场的消费需求变化</w:t>
      </w:r>
    </w:p>
    <w:p>
      <w:pPr>
        <w:spacing w:after="150"/>
      </w:pPr>
      <w:r>
        <w:rPr/>
        <w:t xml:space="preserve">二、童装行业的需求情况分析</w:t>
      </w:r>
    </w:p>
    <w:p>
      <w:pPr>
        <w:spacing w:after="150"/>
      </w:pPr>
      <w:r>
        <w:rPr/>
        <w:t xml:space="preserve">三、2019-2023年童装品牌市场消费需求分析</w:t>
      </w:r>
    </w:p>
    <w:p>
      <w:pPr>
        <w:spacing w:after="150"/>
      </w:pPr>
      <w:r>
        <w:rPr/>
        <w:t xml:space="preserve">第二节 童装消费市场状况分析</w:t>
      </w:r>
    </w:p>
    <w:p>
      <w:pPr>
        <w:spacing w:after="150"/>
      </w:pPr>
      <w:r>
        <w:rPr/>
        <w:t xml:space="preserve">一、童装行业消费特点</w:t>
      </w:r>
    </w:p>
    <w:p>
      <w:pPr>
        <w:spacing w:after="150"/>
      </w:pPr>
      <w:r>
        <w:rPr/>
        <w:t xml:space="preserve">二、童装行业消费分析</w:t>
      </w:r>
    </w:p>
    <w:p>
      <w:pPr>
        <w:spacing w:after="150"/>
      </w:pPr>
      <w:r>
        <w:rPr/>
        <w:t xml:space="preserve">三、童装行业消费结构分析</w:t>
      </w:r>
    </w:p>
    <w:p>
      <w:pPr>
        <w:spacing w:after="150"/>
      </w:pPr>
      <w:r>
        <w:rPr/>
        <w:t xml:space="preserve">四、童装行业消费的市场变化</w:t>
      </w:r>
    </w:p>
    <w:p>
      <w:pPr>
        <w:spacing w:after="150"/>
      </w:pPr>
      <w:r>
        <w:rPr/>
        <w:t xml:space="preserve">五、童装市场的消费方向</w:t>
      </w:r>
    </w:p>
    <w:p>
      <w:pPr>
        <w:spacing w:after="150"/>
      </w:pPr>
      <w:r>
        <w:rPr/>
        <w:t xml:space="preserve">第三节 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五、童装行业品牌忠诚度调查</w:t>
      </w:r>
    </w:p>
    <w:p>
      <w:pPr>
        <w:spacing w:after="150"/>
      </w:pPr>
      <w:r>
        <w:rPr/>
        <w:t xml:space="preserve">六、童装行业品牌市场占有率调查</w:t>
      </w:r>
    </w:p>
    <w:p>
      <w:pPr>
        <w:spacing w:after="150"/>
      </w:pPr>
      <w:r>
        <w:rPr/>
        <w:t xml:space="preserve">七、消费者的消费理念调研</w:t>
      </w:r>
    </w:p>
    <w:p>
      <w:pPr>
        <w:spacing w:after="150"/>
      </w:pPr>
      <w:r>
        <w:rPr>
          <w:b w:val="1"/>
          <w:bCs w:val="1"/>
        </w:rPr>
        <w:t xml:space="preserve">第六章 童装行业上下游产业分析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四、行业竞争状况及其对童装行业的意义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四、行业新动态及其对童装行业的影响</w:t>
      </w:r>
    </w:p>
    <w:p>
      <w:pPr>
        <w:spacing w:after="150"/>
      </w:pPr>
      <w:r>
        <w:rPr/>
        <w:t xml:space="preserve">五、行业竞争状况及其对童装行业的意义</w:t>
      </w:r>
    </w:p>
    <w:p>
      <w:pPr>
        <w:spacing w:after="150"/>
      </w:pPr>
      <w:r>
        <w:rPr>
          <w:b w:val="1"/>
          <w:bCs w:val="1"/>
        </w:rPr>
        <w:t xml:space="preserve">第三部分 行业竞争格局</w:t>
      </w:r>
    </w:p>
    <w:p>
      <w:pPr>
        <w:spacing w:after="150"/>
      </w:pPr>
      <w:r>
        <w:rPr>
          <w:b w:val="1"/>
          <w:bCs w:val="1"/>
        </w:rPr>
        <w:t xml:space="preserve">第七章 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中国童装行业竞争格局综述</w:t>
      </w:r>
    </w:p>
    <w:p>
      <w:pPr>
        <w:spacing w:after="150"/>
      </w:pPr>
      <w:r>
        <w:rPr/>
        <w:t xml:space="preserve">一、2019-2023年童装行业集中度</w:t>
      </w:r>
    </w:p>
    <w:p>
      <w:pPr>
        <w:spacing w:after="150"/>
      </w:pPr>
      <w:r>
        <w:rPr/>
        <w:t xml:space="preserve">二、2019-2023年童装行业竞争程度</w:t>
      </w:r>
    </w:p>
    <w:p>
      <w:pPr>
        <w:spacing w:after="150"/>
      </w:pPr>
      <w:r>
        <w:rPr/>
        <w:t xml:space="preserve">三、2019-2023年童装企业与品牌数量</w:t>
      </w:r>
    </w:p>
    <w:p>
      <w:pPr>
        <w:spacing w:after="150"/>
      </w:pPr>
      <w:r>
        <w:rPr/>
        <w:t xml:space="preserve">四、2019-2023年童装行业竞争格局分析</w:t>
      </w:r>
    </w:p>
    <w:p>
      <w:pPr>
        <w:spacing w:after="150"/>
      </w:pPr>
      <w:r>
        <w:rPr/>
        <w:t xml:space="preserve">第四节 2019-2023年童装行业竞争格局分析</w:t>
      </w:r>
    </w:p>
    <w:p>
      <w:pPr>
        <w:spacing w:after="150"/>
      </w:pPr>
      <w:r>
        <w:rPr/>
        <w:t xml:space="preserve">一、2019-2023年国内外童装行业竞争分析</w:t>
      </w:r>
    </w:p>
    <w:p>
      <w:pPr>
        <w:spacing w:after="150"/>
      </w:pPr>
      <w:r>
        <w:rPr/>
        <w:t xml:space="preserve">二、2019-2023年我国童装市场竞争分析</w:t>
      </w:r>
    </w:p>
    <w:p>
      <w:pPr>
        <w:spacing w:after="150"/>
      </w:pPr>
      <w:r>
        <w:rPr>
          <w:b w:val="1"/>
          <w:bCs w:val="1"/>
        </w:rPr>
        <w:t xml:space="preserve">第八章 中国童装行业重点企业分析</w:t>
      </w:r>
    </w:p>
    <w:p>
      <w:pPr>
        <w:spacing w:after="150"/>
      </w:pPr>
      <w:r>
        <w:rPr/>
        <w:t xml:space="preserve">第一节 起步股份</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安奈尔</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森马服饰</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太平鸟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嘉曼服饰</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童创童欣</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贵人鸟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安踏</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贝贝依依</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金发拉比</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第四部分 行业投资前景</w:t>
      </w:r>
    </w:p>
    <w:p>
      <w:pPr>
        <w:spacing w:after="150"/>
      </w:pPr>
      <w:r>
        <w:rPr>
          <w:b w:val="1"/>
          <w:bCs w:val="1"/>
        </w:rPr>
        <w:t xml:space="preserve">第九章 童装行业发展趋势分析</w:t>
      </w:r>
    </w:p>
    <w:p>
      <w:pPr>
        <w:spacing w:after="150"/>
      </w:pPr>
      <w:r>
        <w:rPr/>
        <w:t xml:space="preserve">第一节 我国童装行业前景与机遇分析</w:t>
      </w:r>
    </w:p>
    <w:p>
      <w:pPr>
        <w:spacing w:after="150"/>
      </w:pPr>
      <w:r>
        <w:rPr/>
        <w:t xml:space="preserve">一、我国童装行业发展前景</w:t>
      </w:r>
    </w:p>
    <w:p>
      <w:pPr>
        <w:spacing w:after="150"/>
      </w:pPr>
      <w:r>
        <w:rPr/>
        <w:t xml:space="preserve">二、我国童装发展机遇分析</w:t>
      </w:r>
    </w:p>
    <w:p>
      <w:pPr>
        <w:spacing w:after="150"/>
      </w:pPr>
      <w:r>
        <w:rPr/>
        <w:t xml:space="preserve">第二节 2024-2029年中国童装市场趋势分析</w:t>
      </w:r>
    </w:p>
    <w:p>
      <w:pPr>
        <w:spacing w:after="150"/>
      </w:pPr>
      <w:r>
        <w:rPr/>
        <w:t xml:space="preserve">一、2019-2023年童装市场趋势总结</w:t>
      </w:r>
    </w:p>
    <w:p>
      <w:pPr>
        <w:spacing w:after="150"/>
      </w:pPr>
      <w:r>
        <w:rPr/>
        <w:t xml:space="preserve">二、2024-2029年童装行业发展趋势分析</w:t>
      </w:r>
    </w:p>
    <w:p>
      <w:pPr>
        <w:spacing w:after="150"/>
      </w:pPr>
      <w:r>
        <w:rPr/>
        <w:t xml:space="preserve">三、2024-2029年童装市场发展空间</w:t>
      </w:r>
    </w:p>
    <w:p>
      <w:pPr>
        <w:spacing w:after="150"/>
      </w:pPr>
      <w:r>
        <w:rPr/>
        <w:t xml:space="preserve">四、2024-2029年童装产业政策趋向</w:t>
      </w:r>
    </w:p>
    <w:p>
      <w:pPr>
        <w:spacing w:after="150"/>
      </w:pPr>
      <w:r>
        <w:rPr/>
        <w:t xml:space="preserve">五、2024-2029年童装行业技术革新趋势</w:t>
      </w:r>
    </w:p>
    <w:p>
      <w:pPr>
        <w:spacing w:after="150"/>
      </w:pPr>
      <w:r>
        <w:rPr/>
        <w:t xml:space="preserve">六、2024-2029年国际环境对童装行业的影响</w:t>
      </w:r>
    </w:p>
    <w:p>
      <w:pPr>
        <w:spacing w:after="150"/>
      </w:pPr>
      <w:r>
        <w:rPr>
          <w:b w:val="1"/>
          <w:bCs w:val="1"/>
        </w:rPr>
        <w:t xml:space="preserve">第十章 童装行业发展趋势与投资战略研究</w:t>
      </w:r>
    </w:p>
    <w:p>
      <w:pPr>
        <w:spacing w:after="150"/>
      </w:pPr>
      <w:r>
        <w:rPr/>
        <w:t xml:space="preserve">第一节 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对我国童装品牌的战略思考</w:t>
      </w:r>
    </w:p>
    <w:p>
      <w:pPr>
        <w:spacing w:after="150"/>
      </w:pPr>
      <w:r>
        <w:rPr/>
        <w:t xml:space="preserve">一、企业品牌的重要性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b w:val="1"/>
          <w:bCs w:val="1"/>
        </w:rPr>
        <w:t xml:space="preserve">第十一章 2024-2029年童装行业发展预测</w:t>
      </w:r>
    </w:p>
    <w:p>
      <w:pPr>
        <w:spacing w:after="150"/>
      </w:pPr>
      <w:r>
        <w:rPr/>
        <w:t xml:space="preserve">第一节 未来童装需求与消费预测</w:t>
      </w:r>
    </w:p>
    <w:p>
      <w:pPr>
        <w:spacing w:after="150"/>
      </w:pPr>
      <w:r>
        <w:rPr/>
        <w:t xml:space="preserve">一、2024-2029年童装市场规模预测</w:t>
      </w:r>
    </w:p>
    <w:p>
      <w:pPr>
        <w:spacing w:after="150"/>
      </w:pPr>
      <w:r>
        <w:rPr/>
        <w:t xml:space="preserve">二、2024-2029年童装行业总资产预测</w:t>
      </w:r>
    </w:p>
    <w:p>
      <w:pPr>
        <w:spacing w:after="150"/>
      </w:pPr>
      <w:r>
        <w:rPr/>
        <w:t xml:space="preserve">第二节 2024-2029年中国童装行业供需预测</w:t>
      </w:r>
    </w:p>
    <w:p>
      <w:pPr>
        <w:spacing w:after="150"/>
      </w:pPr>
      <w:r>
        <w:rPr/>
        <w:t xml:space="preserve">一、2024-2029年中国童装供给预测</w:t>
      </w:r>
    </w:p>
    <w:p>
      <w:pPr>
        <w:spacing w:after="150"/>
      </w:pPr>
      <w:r>
        <w:rPr/>
        <w:t xml:space="preserve">二、2024-2029年中国童装需求预测</w:t>
      </w:r>
    </w:p>
    <w:p>
      <w:pPr>
        <w:spacing w:after="150"/>
      </w:pPr>
      <w:r>
        <w:rPr/>
        <w:t xml:space="preserve">三、2024-2029年中国童装供需平衡预测</w:t>
      </w:r>
    </w:p>
    <w:p>
      <w:pPr>
        <w:spacing w:after="150"/>
      </w:pPr>
      <w:r>
        <w:rPr/>
        <w:t xml:space="preserve">第三节 影响童装行业发展的主要因素</w:t>
      </w:r>
    </w:p>
    <w:p>
      <w:pPr>
        <w:spacing w:after="150"/>
      </w:pPr>
      <w:r>
        <w:rPr/>
        <w:t xml:space="preserve">一、2024-2029年影响童装行业运行的有利因素分析</w:t>
      </w:r>
    </w:p>
    <w:p>
      <w:pPr>
        <w:spacing w:after="150"/>
      </w:pPr>
      <w:r>
        <w:rPr/>
        <w:t xml:space="preserve">二、2024-2029年影响童装行业运行的稳定因素分析</w:t>
      </w:r>
    </w:p>
    <w:p>
      <w:pPr>
        <w:spacing w:after="150"/>
      </w:pPr>
      <w:r>
        <w:rPr/>
        <w:t xml:space="preserve">三、2024-2029年影响童装行业运行的不利因素分析</w:t>
      </w:r>
    </w:p>
    <w:p>
      <w:pPr>
        <w:spacing w:after="150"/>
      </w:pPr>
      <w:r>
        <w:rPr/>
        <w:t xml:space="preserve">四、2024-2029年我国童装行业发展面临的挑战分析</w:t>
      </w:r>
    </w:p>
    <w:p>
      <w:pPr>
        <w:spacing w:after="150"/>
      </w:pPr>
      <w:r>
        <w:rPr/>
        <w:t xml:space="preserve">五、2024-2029年我国童装行业发展面临的机遇分析</w:t>
      </w:r>
    </w:p>
    <w:p>
      <w:pPr>
        <w:spacing w:after="150"/>
      </w:pPr>
      <w:r>
        <w:rPr/>
        <w:t xml:space="preserve">第四节 童装行业投资风险及控制策略分析</w:t>
      </w:r>
    </w:p>
    <w:p>
      <w:pPr>
        <w:spacing w:after="150"/>
      </w:pPr>
      <w:r>
        <w:rPr/>
        <w:t xml:space="preserve">一、2024-2029年童装行业市场风险及控制策略</w:t>
      </w:r>
    </w:p>
    <w:p>
      <w:pPr>
        <w:spacing w:after="150"/>
      </w:pPr>
      <w:r>
        <w:rPr/>
        <w:t xml:space="preserve">二、2024-2029年童装行业政策风险及控制策略</w:t>
      </w:r>
    </w:p>
    <w:p>
      <w:pPr>
        <w:spacing w:after="150"/>
      </w:pPr>
      <w:r>
        <w:rPr/>
        <w:t xml:space="preserve">三、2024-2029年童装行业经营风险及控制策略</w:t>
      </w:r>
    </w:p>
    <w:p>
      <w:pPr>
        <w:spacing w:after="150"/>
      </w:pPr>
      <w:r>
        <w:rPr/>
        <w:t xml:space="preserve">四、2024-2029年童装行业投资者风险及控制策略</w:t>
      </w:r>
    </w:p>
    <w:p>
      <w:pPr>
        <w:spacing w:after="150"/>
      </w:pPr>
      <w:r>
        <w:rPr/>
        <w:t xml:space="preserve">五、2024-2029年童装行业同业竞争风险及控制策略</w:t>
      </w:r>
    </w:p>
    <w:p>
      <w:pPr>
        <w:spacing w:after="150"/>
      </w:pPr>
      <w:r>
        <w:rPr/>
        <w:t xml:space="preserve">六、2024-2029年童装行业其他风险及控制策略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图表：童装行业相关性产业政策汇总</w:t>
      </w:r>
    </w:p>
    <w:p>
      <w:pPr>
        <w:spacing w:after="150"/>
      </w:pPr>
      <w:r>
        <w:rPr/>
        <w:t xml:space="preserve">图表：2019-2023年全球童装行业市场规模及增速</w:t>
      </w:r>
    </w:p>
    <w:p>
      <w:pPr>
        <w:spacing w:after="150"/>
      </w:pPr>
      <w:r>
        <w:rPr/>
        <w:t xml:space="preserve">图表：2019-2023年美国童装行业市场规模及增速</w:t>
      </w:r>
    </w:p>
    <w:p>
      <w:pPr>
        <w:spacing w:after="150"/>
      </w:pPr>
      <w:r>
        <w:rPr/>
        <w:t xml:space="preserve">图表：2019-2023年日本童装行业市场规模及增速</w:t>
      </w:r>
    </w:p>
    <w:p>
      <w:pPr>
        <w:spacing w:after="150"/>
      </w:pPr>
      <w:r>
        <w:rPr/>
        <w:t xml:space="preserve">图表：2019-2023年西欧童装行业市场规模及增速</w:t>
      </w:r>
    </w:p>
    <w:p>
      <w:pPr>
        <w:spacing w:after="150"/>
      </w:pPr>
      <w:r>
        <w:rPr/>
        <w:t xml:space="preserve">图表：2019-2023年中国童装行业市场规模及增速</w:t>
      </w:r>
    </w:p>
    <w:p>
      <w:pPr>
        <w:spacing w:after="150"/>
      </w:pPr>
      <w:r>
        <w:rPr/>
        <w:t xml:space="preserve">图表：2019-2023年中国童装行业供给情况</w:t>
      </w:r>
    </w:p>
    <w:p>
      <w:pPr>
        <w:spacing w:after="150"/>
      </w:pPr>
      <w:r>
        <w:rPr/>
        <w:t xml:space="preserve">图表：2019-2023年中国童装行业需求情况</w:t>
      </w:r>
    </w:p>
    <w:p>
      <w:pPr>
        <w:spacing w:after="150"/>
      </w:pPr>
      <w:r>
        <w:rPr/>
        <w:t xml:space="preserve">图表：2019-2023年中国童装行业资产规模及增速</w:t>
      </w:r>
    </w:p>
    <w:p>
      <w:pPr>
        <w:spacing w:after="150"/>
      </w:pPr>
      <w:r>
        <w:rPr/>
        <w:t xml:space="preserve">图表：2019-2023年中国童装行业需求结构</w:t>
      </w:r>
    </w:p>
    <w:p>
      <w:pPr>
        <w:spacing w:after="150"/>
      </w:pPr>
      <w:r>
        <w:rPr/>
        <w:t xml:space="preserve">图表：2019-2023年中国童装行业主营业务收入及增速</w:t>
      </w:r>
    </w:p>
    <w:p>
      <w:pPr>
        <w:spacing w:after="150"/>
      </w:pPr>
      <w:r>
        <w:rPr/>
        <w:t xml:space="preserve">图表：2019-2023年中国童装行业利润总额及增长趋势</w:t>
      </w:r>
    </w:p>
    <w:p>
      <w:pPr>
        <w:spacing w:after="150"/>
      </w:pPr>
      <w:r>
        <w:rPr/>
        <w:t xml:space="preserve">图表：2019-2023年中国童装行业盈利水平变动趋势</w:t>
      </w:r>
    </w:p>
    <w:p>
      <w:pPr>
        <w:spacing w:after="150"/>
      </w:pPr>
      <w:r>
        <w:rPr/>
        <w:t xml:space="preserve">图表：2019-2023年中国童装行业区域市场结构</w:t>
      </w:r>
    </w:p>
    <w:p>
      <w:pPr>
        <w:spacing w:after="150"/>
      </w:pPr>
      <w:r>
        <w:rPr/>
        <w:t xml:space="preserve">图表：2019-2023年中国童装竞争力分析</w:t>
      </w:r>
    </w:p>
    <w:p>
      <w:pPr>
        <w:spacing w:after="150"/>
      </w:pPr>
      <w:r>
        <w:rPr/>
        <w:t xml:space="preserve">图表：2024-2029年中国童装市场前景预测</w:t>
      </w:r>
    </w:p>
    <w:p>
      <w:pPr>
        <w:spacing w:after="150"/>
      </w:pPr>
      <w:r>
        <w:rPr/>
        <w:t xml:space="preserve">图表：2024-2029年中国童装行业需求规模及增速预测</w:t>
      </w:r>
    </w:p>
    <w:p>
      <w:pPr>
        <w:spacing w:after="150"/>
      </w:pPr>
      <w:r>
        <w:rPr/>
        <w:t xml:space="preserve">图表：2024-2029年中国童装行业总资产规模及增速预测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2024-2029年中国童装行业现状与发展前景报告</dc:title>
  <dc:description>2024-2029年中国童装行业现状与发展前景报告</dc:description>
  <dc:subject>2024-2029年中国童装行业现状与发展前景报告</dc:subject>
  <cp:keywords>研究报告</cp:keywords>
  <cp:category>研究报告</cp:category>
  <cp:lastModifiedBy>北京中道泰和信息咨询有限公司</cp:lastModifiedBy>
  <dcterms:created xsi:type="dcterms:W3CDTF">2024-01-24T15:31:30+08:00</dcterms:created>
  <dcterms:modified xsi:type="dcterms:W3CDTF">2024-01-24T15:31:30+08:00</dcterms:modified>
</cp:coreProperties>
</file>

<file path=docProps/custom.xml><?xml version="1.0" encoding="utf-8"?>
<Properties xmlns="http://schemas.openxmlformats.org/officeDocument/2006/custom-properties" xmlns:vt="http://schemas.openxmlformats.org/officeDocument/2006/docPropsVTypes"/>
</file>