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2024-2029年中国机器视觉行业全景调研与发展战略研究咨询报告</w:t>
      </w:r>
    </w:p>
    <w:p>
      <w:pPr>
        <w:spacing w:after="150"/>
      </w:pPr>
      <w:r>
        <w:rPr>
          <w:b w:val="1"/>
          <w:bCs w:val="1"/>
        </w:rPr>
        <w:t xml:space="preserve">报告简介</w:t>
      </w:r>
    </w:p>
    <w:p>
      <w:pPr>
        <w:spacing w:after="150"/>
      </w:pPr>
      <w:r>
        <w:rPr/>
        <w:t xml:space="preserve">机器视觉是人工智能正在快速发展的一个分支。简单说来，机器视觉就是用机器代替人眼来做测量和判断。机器视觉系统是通过机器视觉产品(即图像摄取装置，分CMOS和CCD两种)将被摄取目标转换成图像信号，传送给专用的图像处理系统，得到被摄目标的形态信息，根据像素分布和亮度、颜色等信息，转变成数字化信号;图像系统对这些信号进行各种运算来抽取目标的特征，进而根据判别的结果来控制现场的设备动作。</w:t>
      </w:r>
    </w:p>
    <w:p>
      <w:pPr>
        <w:spacing w:after="150"/>
      </w:pPr>
      <w:r>
        <w:rPr/>
        <w:t xml:space="preserve">机器视觉技术是实现设备精密控制、智能化、自动化的有效途径和实现计算机集成制造的基础性技术之一。与人类视觉相比，机器视觉是用机器代替人眼，其功能范围不仅包括对信息的接受，同时还延伸至对信息的处理与判断。机器视觉相较于人工视觉有许多优势。</w:t>
      </w:r>
    </w:p>
    <w:p>
      <w:pPr>
        <w:spacing w:after="150"/>
      </w:pPr>
      <w:r>
        <w:rPr/>
        <w:t xml:space="preserve">随着全球制造中心向中国转移，中国机器视觉市场正在继北美、欧洲和日本之后，成为国际机器视觉厂商的重要目标市场。从全球市场角度来看，机器视觉行业已经走向成熟，近年来国外机器视觉市场专利数量逐年下降。全球机器视觉专利分布主要集中在美国、欧洲、日本等发达国家，欧美在机器视觉领域的技术处于统治地位。</w:t>
      </w:r>
    </w:p>
    <w:p>
      <w:pPr>
        <w:spacing w:after="150"/>
      </w:pPr>
      <w:r>
        <w:rPr/>
        <w:t xml:space="preserve">受益于配套基础设施建设不断完善、制造业总体规模持续扩大、下游应用行业快速发展、智能化水平进一步提升、国家促进高端装备制造及智能化生产政策的出台等因素，中国机器视觉市场需求在近年来持续增长，根据中国机器视觉产业联盟数据，我国将成为全球增长最快的机器视觉市场。机器人、新能源、半导体行业，加上机器视觉，是未来三年增长最快的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机器视觉产业联盟、51行业报告网、全国及海外多种相关报纸杂志的基础信息等公布和提供的大量资料和数据，客观、多角度地对中国机器视觉市场进行了分析研究。报告在总结中国机器视觉行业发展历程的基础上，结合新时期的各方面因素，对中国机器视觉行业的发展趋势给予了细致和审慎的预测论证。报告资料详实，图表丰富，既有深入的分析，又有直观的比较，为中国机器视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机器视觉行业发展综述 1</w:t>
      </w:r>
    </w:p>
    <w:p>
      <w:pPr>
        <w:spacing w:after="150"/>
      </w:pPr>
      <w:r>
        <w:rPr/>
        <w:t xml:space="preserve">第一节 机器视觉行业定义及分类 1</w:t>
      </w:r>
    </w:p>
    <w:p>
      <w:pPr>
        <w:spacing w:after="150"/>
      </w:pPr>
      <w:r>
        <w:rPr/>
        <w:t xml:space="preserve">一、机器视觉的概念 1</w:t>
      </w:r>
    </w:p>
    <w:p>
      <w:pPr>
        <w:spacing w:after="150"/>
      </w:pPr>
      <w:r>
        <w:rPr/>
        <w:t xml:space="preserve">二、机器视觉的特点及优势 2</w:t>
      </w:r>
    </w:p>
    <w:p>
      <w:pPr>
        <w:spacing w:after="150"/>
      </w:pPr>
      <w:r>
        <w:rPr/>
        <w:t xml:space="preserve">三、机器视觉的结构 2</w:t>
      </w:r>
    </w:p>
    <w:p>
      <w:pPr>
        <w:spacing w:after="150"/>
      </w:pPr>
      <w:r>
        <w:rPr/>
        <w:t xml:space="preserve">第二节 中国机器视觉行业经济指标分析 4</w:t>
      </w:r>
    </w:p>
    <w:p>
      <w:pPr>
        <w:spacing w:after="150"/>
      </w:pPr>
      <w:r>
        <w:rPr/>
        <w:t xml:space="preserve">一、成长速度 4</w:t>
      </w:r>
    </w:p>
    <w:p>
      <w:pPr>
        <w:spacing w:after="150"/>
      </w:pPr>
      <w:r>
        <w:rPr/>
        <w:t xml:space="preserve">二、附加值的提升空间 4</w:t>
      </w:r>
    </w:p>
    <w:p>
      <w:pPr>
        <w:spacing w:after="150"/>
      </w:pPr>
      <w:r>
        <w:rPr/>
        <w:t xml:space="preserve">三、行业周期 5</w:t>
      </w:r>
    </w:p>
    <w:p>
      <w:pPr>
        <w:spacing w:after="150"/>
      </w:pPr>
      <w:r>
        <w:rPr/>
        <w:t xml:space="preserve">第三节 机器视觉行业产业链分析 7</w:t>
      </w:r>
    </w:p>
    <w:p>
      <w:pPr>
        <w:spacing w:after="150"/>
      </w:pPr>
      <w:r>
        <w:rPr/>
        <w:t xml:space="preserve">一、产业链结构分析 7</w:t>
      </w:r>
    </w:p>
    <w:p>
      <w:pPr>
        <w:spacing w:after="150"/>
      </w:pPr>
      <w:r>
        <w:rPr/>
        <w:t xml:space="preserve">二、主要环节的增值空间 8</w:t>
      </w:r>
    </w:p>
    <w:p>
      <w:pPr>
        <w:spacing w:after="150"/>
      </w:pPr>
      <w:r>
        <w:rPr/>
        <w:t xml:space="preserve">三、与上下游行业之间的关联性 10</w:t>
      </w:r>
    </w:p>
    <w:p>
      <w:pPr>
        <w:spacing w:after="150"/>
      </w:pPr>
      <w:r>
        <w:rPr/>
        <w:t xml:space="preserve">四、行业产业链上游相关行业分析 10</w:t>
      </w:r>
    </w:p>
    <w:p>
      <w:pPr>
        <w:spacing w:after="150"/>
      </w:pPr>
      <w:r>
        <w:rPr/>
        <w:t xml:space="preserve">1、机器视觉元器件生产行业发展分析 10</w:t>
      </w:r>
    </w:p>
    <w:p>
      <w:pPr>
        <w:spacing w:after="150"/>
      </w:pPr>
      <w:r>
        <w:rPr/>
        <w:t xml:space="preserve">2、机器视觉底层系统开发行业发展分析 10</w:t>
      </w:r>
    </w:p>
    <w:p>
      <w:pPr>
        <w:spacing w:after="150"/>
      </w:pPr>
      <w:r>
        <w:rPr/>
        <w:t xml:space="preserve">五、行业下游产业链相关行业分析 11</w:t>
      </w:r>
    </w:p>
    <w:p>
      <w:pPr>
        <w:spacing w:after="150"/>
      </w:pPr>
      <w:r>
        <w:rPr/>
        <w:t xml:space="preserve">1、机器视觉产品代理行业发展分析 11</w:t>
      </w:r>
    </w:p>
    <w:p>
      <w:pPr>
        <w:spacing w:after="150"/>
      </w:pPr>
      <w:r>
        <w:rPr/>
        <w:t xml:space="preserve">2、机器视觉二次开发行业发展分析 11</w:t>
      </w:r>
    </w:p>
    <w:p>
      <w:pPr>
        <w:spacing w:after="150"/>
      </w:pPr>
      <w:r>
        <w:rPr/>
        <w:t xml:space="preserve">六、上下游行业影响及风险提示 12</w:t>
      </w:r>
    </w:p>
    <w:p>
      <w:pPr>
        <w:spacing w:after="150"/>
      </w:pPr>
      <w:r>
        <w:rPr>
          <w:b w:val="1"/>
          <w:bCs w:val="1"/>
        </w:rPr>
        <w:t xml:space="preserve">第二章 机器视觉行业市场环境及影响分析（pest） 13</w:t>
      </w:r>
    </w:p>
    <w:p>
      <w:pPr>
        <w:spacing w:after="150"/>
      </w:pPr>
      <w:r>
        <w:rPr/>
        <w:t xml:space="preserve">第一节 机器视觉行业政治法律环境(p) 13</w:t>
      </w:r>
    </w:p>
    <w:p>
      <w:pPr>
        <w:spacing w:after="150"/>
      </w:pPr>
      <w:r>
        <w:rPr/>
        <w:t xml:space="preserve">一、行业管理体制分析 13</w:t>
      </w:r>
    </w:p>
    <w:p>
      <w:pPr>
        <w:spacing w:after="150"/>
      </w:pPr>
      <w:r>
        <w:rPr/>
        <w:t xml:space="preserve">二、行业主要法律法规 13</w:t>
      </w:r>
    </w:p>
    <w:p>
      <w:pPr>
        <w:spacing w:after="150"/>
      </w:pPr>
      <w:r>
        <w:rPr/>
        <w:t xml:space="preserve">三、机器视觉行业标准 15</w:t>
      </w:r>
    </w:p>
    <w:p>
      <w:pPr>
        <w:spacing w:after="150"/>
      </w:pPr>
      <w:r>
        <w:rPr/>
        <w:t xml:space="preserve">四、行业相关发展规划 19</w:t>
      </w:r>
    </w:p>
    <w:p>
      <w:pPr>
        <w:spacing w:after="150"/>
      </w:pPr>
      <w:r>
        <w:rPr/>
        <w:t xml:space="preserve">五、政策环境对行业的影响 19</w:t>
      </w:r>
    </w:p>
    <w:p>
      <w:pPr>
        <w:spacing w:after="150"/>
      </w:pPr>
      <w:r>
        <w:rPr/>
        <w:t xml:space="preserve">第二节 行业经济环境分析(e) 20</w:t>
      </w:r>
    </w:p>
    <w:p>
      <w:pPr>
        <w:spacing w:after="150"/>
      </w:pPr>
      <w:r>
        <w:rPr/>
        <w:t xml:space="preserve">一、国内宏观经济形势分析 20</w:t>
      </w:r>
    </w:p>
    <w:p>
      <w:pPr>
        <w:spacing w:after="150"/>
      </w:pPr>
      <w:r>
        <w:rPr/>
        <w:t xml:space="preserve">二、未来五年中国经济形势预测 32</w:t>
      </w:r>
    </w:p>
    <w:p>
      <w:pPr>
        <w:spacing w:after="150"/>
      </w:pPr>
      <w:r>
        <w:rPr/>
        <w:t xml:space="preserve">三、宏观经济环境对行业的影响分析 33</w:t>
      </w:r>
    </w:p>
    <w:p>
      <w:pPr>
        <w:spacing w:after="150"/>
      </w:pPr>
      <w:r>
        <w:rPr/>
        <w:t xml:space="preserve">第三节 行业社会环境分析(s) 33</w:t>
      </w:r>
    </w:p>
    <w:p>
      <w:pPr>
        <w:spacing w:after="150"/>
      </w:pPr>
      <w:r>
        <w:rPr/>
        <w:t xml:space="preserve">一、机器视觉产业社会环境 33</w:t>
      </w:r>
    </w:p>
    <w:p>
      <w:pPr>
        <w:spacing w:after="150"/>
      </w:pPr>
      <w:r>
        <w:rPr/>
        <w:t xml:space="preserve">二、社会环境对行业的影响 34</w:t>
      </w:r>
    </w:p>
    <w:p>
      <w:pPr>
        <w:spacing w:after="150"/>
      </w:pPr>
      <w:r>
        <w:rPr/>
        <w:t xml:space="preserve">三、机器视觉产业发展对社会发展的影响 35</w:t>
      </w:r>
    </w:p>
    <w:p>
      <w:pPr>
        <w:spacing w:after="150"/>
      </w:pPr>
      <w:r>
        <w:rPr/>
        <w:t xml:space="preserve">第四节 行业技术环境分析(t) 35</w:t>
      </w:r>
    </w:p>
    <w:p>
      <w:pPr>
        <w:spacing w:after="150"/>
      </w:pPr>
      <w:r>
        <w:rPr/>
        <w:t xml:space="preserve">一、机器视觉行业技术水平分析 35</w:t>
      </w:r>
    </w:p>
    <w:p>
      <w:pPr>
        <w:spacing w:after="150"/>
      </w:pPr>
      <w:r>
        <w:rPr/>
        <w:t xml:space="preserve">二、机器视觉行业技术人才现状 36</w:t>
      </w:r>
    </w:p>
    <w:p>
      <w:pPr>
        <w:spacing w:after="150"/>
      </w:pPr>
      <w:r>
        <w:rPr/>
        <w:t xml:space="preserve">三、机器视觉行业技术发展动态 36</w:t>
      </w:r>
    </w:p>
    <w:p>
      <w:pPr>
        <w:spacing w:after="150"/>
      </w:pPr>
      <w:r>
        <w:rPr/>
        <w:t xml:space="preserve">四、机器视觉技术发展趋势 37</w:t>
      </w:r>
    </w:p>
    <w:p>
      <w:pPr>
        <w:spacing w:after="150"/>
      </w:pPr>
      <w:r>
        <w:rPr/>
        <w:t xml:space="preserve">1、嵌入式的机器视觉系统成趋势 37</w:t>
      </w:r>
    </w:p>
    <w:p>
      <w:pPr>
        <w:spacing w:after="150"/>
      </w:pPr>
      <w:r>
        <w:rPr/>
        <w:t xml:space="preserve">2、机器视觉系统与其他传感技术相融合 37</w:t>
      </w:r>
    </w:p>
    <w:p>
      <w:pPr>
        <w:spacing w:after="150"/>
      </w:pPr>
      <w:r>
        <w:rPr/>
        <w:t xml:space="preserve">3、数字化、智能化和实时化发展趋势 38</w:t>
      </w:r>
    </w:p>
    <w:p>
      <w:pPr>
        <w:spacing w:after="150"/>
      </w:pPr>
      <w:r>
        <w:rPr/>
        <w:t xml:space="preserve">五、技术环境对行业的影响 38</w:t>
      </w:r>
    </w:p>
    <w:p>
      <w:pPr>
        <w:spacing w:after="150"/>
      </w:pPr>
      <w:r>
        <w:rPr>
          <w:b w:val="1"/>
          <w:bCs w:val="1"/>
        </w:rPr>
        <w:t xml:space="preserve">第三章 国际机器视觉行业发展分析及经验借鉴 39</w:t>
      </w:r>
    </w:p>
    <w:p>
      <w:pPr>
        <w:spacing w:after="150"/>
      </w:pPr>
      <w:r>
        <w:rPr/>
        <w:t xml:space="preserve">第一节 全球机器视觉市场总体情况分析 39</w:t>
      </w:r>
    </w:p>
    <w:p>
      <w:pPr>
        <w:spacing w:after="150"/>
      </w:pPr>
      <w:r>
        <w:rPr/>
        <w:t xml:space="preserve">一、全球机器视觉市场结构 39</w:t>
      </w:r>
    </w:p>
    <w:p>
      <w:pPr>
        <w:spacing w:after="150"/>
      </w:pPr>
      <w:r>
        <w:rPr/>
        <w:t xml:space="preserve">二、全球机器视觉行业发展分析 41</w:t>
      </w:r>
    </w:p>
    <w:p>
      <w:pPr>
        <w:spacing w:after="150"/>
      </w:pPr>
      <w:r>
        <w:rPr/>
        <w:t xml:space="preserve">三、全球机器视觉行业竞争格局 41</w:t>
      </w:r>
    </w:p>
    <w:p>
      <w:pPr>
        <w:spacing w:after="150"/>
      </w:pPr>
      <w:r>
        <w:rPr/>
        <w:t xml:space="preserve">四、全球机器视觉市场区域分布 43</w:t>
      </w:r>
    </w:p>
    <w:p>
      <w:pPr>
        <w:spacing w:after="150"/>
      </w:pPr>
      <w:r>
        <w:rPr/>
        <w:t xml:space="preserve">第二节 美国机器视觉行业发展经验借鉴 44</w:t>
      </w:r>
    </w:p>
    <w:p>
      <w:pPr>
        <w:spacing w:after="150"/>
      </w:pPr>
      <w:r>
        <w:rPr/>
        <w:t xml:space="preserve">一、美国机器视觉行业发展历程分析 44</w:t>
      </w:r>
    </w:p>
    <w:p>
      <w:pPr>
        <w:spacing w:after="150"/>
      </w:pPr>
      <w:r>
        <w:rPr/>
        <w:t xml:space="preserve">二、美国机器视觉行业市场现状分析 44</w:t>
      </w:r>
    </w:p>
    <w:p>
      <w:pPr>
        <w:spacing w:after="150"/>
      </w:pPr>
      <w:r>
        <w:rPr/>
        <w:t xml:space="preserve">三、美国机器视觉行业发展趋势预测 45</w:t>
      </w:r>
    </w:p>
    <w:p>
      <w:pPr>
        <w:spacing w:after="150"/>
      </w:pPr>
      <w:r>
        <w:rPr/>
        <w:t xml:space="preserve">四、美国机器视觉行业对中国的启示 46</w:t>
      </w:r>
    </w:p>
    <w:p>
      <w:pPr>
        <w:spacing w:after="150"/>
      </w:pPr>
      <w:r>
        <w:rPr/>
        <w:t xml:space="preserve">第三节 日本机器视觉行业发展经验借鉴 46</w:t>
      </w:r>
    </w:p>
    <w:p>
      <w:pPr>
        <w:spacing w:after="150"/>
      </w:pPr>
      <w:r>
        <w:rPr/>
        <w:t xml:space="preserve">一、日本机器视觉行业发展历程分析 46</w:t>
      </w:r>
    </w:p>
    <w:p>
      <w:pPr>
        <w:spacing w:after="150"/>
      </w:pPr>
      <w:r>
        <w:rPr/>
        <w:t xml:space="preserve">二、日本机器视觉行业市场现状分析 47</w:t>
      </w:r>
    </w:p>
    <w:p>
      <w:pPr>
        <w:spacing w:after="150"/>
      </w:pPr>
      <w:r>
        <w:rPr/>
        <w:t xml:space="preserve">三、日本机器视觉行业发展趋势预测 48</w:t>
      </w:r>
    </w:p>
    <w:p>
      <w:pPr>
        <w:spacing w:after="150"/>
      </w:pPr>
      <w:r>
        <w:rPr/>
        <w:t xml:space="preserve">四、日本机器视觉行业对中国的启示 49</w:t>
      </w:r>
    </w:p>
    <w:p>
      <w:pPr>
        <w:spacing w:after="150"/>
      </w:pPr>
      <w:r>
        <w:rPr/>
        <w:t xml:space="preserve">第四节 德国机器视觉行业发展经验借鉴 49</w:t>
      </w:r>
    </w:p>
    <w:p>
      <w:pPr>
        <w:spacing w:after="150"/>
      </w:pPr>
      <w:r>
        <w:rPr/>
        <w:t xml:space="preserve">一、德国机器视觉行业发展历程分析 49</w:t>
      </w:r>
    </w:p>
    <w:p>
      <w:pPr>
        <w:spacing w:after="150"/>
      </w:pPr>
      <w:r>
        <w:rPr/>
        <w:t xml:space="preserve">二、德国机器视觉行业市场现状分析 50</w:t>
      </w:r>
    </w:p>
    <w:p>
      <w:pPr>
        <w:spacing w:after="150"/>
      </w:pPr>
      <w:r>
        <w:rPr/>
        <w:t xml:space="preserve">三、德国机器视觉行业发展趋势预测 50</w:t>
      </w:r>
    </w:p>
    <w:p>
      <w:pPr>
        <w:spacing w:after="150"/>
      </w:pPr>
      <w:r>
        <w:rPr/>
        <w:t xml:space="preserve">四、德国机器视觉行业对中国的启示 51</w:t>
      </w:r>
    </w:p>
    <w:p>
      <w:pPr>
        <w:spacing w:after="150"/>
      </w:pPr>
      <w:r>
        <w:rPr>
          <w:b w:val="1"/>
          <w:bCs w:val="1"/>
        </w:rPr>
        <w:t xml:space="preserve">第四章 中国机器视觉行业运行现状分析 52</w:t>
      </w:r>
    </w:p>
    <w:p>
      <w:pPr>
        <w:spacing w:after="150"/>
      </w:pPr>
      <w:r>
        <w:rPr/>
        <w:t xml:space="preserve">第一节 中国机器视觉行业发展状况分析 52</w:t>
      </w:r>
    </w:p>
    <w:p>
      <w:pPr>
        <w:spacing w:after="150"/>
      </w:pPr>
      <w:r>
        <w:rPr/>
        <w:t xml:space="preserve">一、行业发展历程和阶段 52</w:t>
      </w:r>
    </w:p>
    <w:p>
      <w:pPr>
        <w:spacing w:after="150"/>
      </w:pPr>
      <w:r>
        <w:rPr/>
        <w:t xml:space="preserve">二、行业发展概况及特点 52</w:t>
      </w:r>
    </w:p>
    <w:p>
      <w:pPr>
        <w:spacing w:after="150"/>
      </w:pPr>
      <w:r>
        <w:rPr/>
        <w:t xml:space="preserve">三、行业发展存在的问题及对策 53</w:t>
      </w:r>
    </w:p>
    <w:p>
      <w:pPr>
        <w:spacing w:after="150"/>
      </w:pPr>
      <w:r>
        <w:rPr/>
        <w:t xml:space="preserve">四、行业商业模式分析 55</w:t>
      </w:r>
    </w:p>
    <w:p>
      <w:pPr>
        <w:spacing w:after="150"/>
      </w:pPr>
      <w:r>
        <w:rPr/>
        <w:t xml:space="preserve">第二节 2019-2023年机器视觉行业运行现状分析 55</w:t>
      </w:r>
    </w:p>
    <w:p>
      <w:pPr>
        <w:spacing w:after="150"/>
      </w:pPr>
      <w:r>
        <w:rPr/>
        <w:t xml:space="preserve">一、行业产销量分析 55</w:t>
      </w:r>
    </w:p>
    <w:p>
      <w:pPr>
        <w:spacing w:after="150"/>
      </w:pPr>
      <w:r>
        <w:rPr/>
        <w:t xml:space="preserve">二、行业市场规模分析 56</w:t>
      </w:r>
    </w:p>
    <w:p>
      <w:pPr>
        <w:spacing w:after="150"/>
      </w:pPr>
      <w:r>
        <w:rPr/>
        <w:t xml:space="preserve">三、行业市场结构分析 57</w:t>
      </w:r>
    </w:p>
    <w:p>
      <w:pPr>
        <w:spacing w:after="150"/>
      </w:pPr>
      <w:r>
        <w:rPr/>
        <w:t xml:space="preserve">第三节 2019-2023年中国机器视觉行业企业分析 57</w:t>
      </w:r>
    </w:p>
    <w:p>
      <w:pPr>
        <w:spacing w:after="150"/>
      </w:pPr>
      <w:r>
        <w:rPr/>
        <w:t xml:space="preserve">一、企业数量变化分析分析 57</w:t>
      </w:r>
    </w:p>
    <w:p>
      <w:pPr>
        <w:spacing w:after="150"/>
      </w:pPr>
      <w:r>
        <w:rPr/>
        <w:t xml:space="preserve">二、不同规模企业结构分析 58</w:t>
      </w:r>
    </w:p>
    <w:p>
      <w:pPr>
        <w:spacing w:after="150"/>
      </w:pPr>
      <w:r>
        <w:rPr/>
        <w:t xml:space="preserve">三、不同所有制企业结构分析 59</w:t>
      </w:r>
    </w:p>
    <w:p>
      <w:pPr>
        <w:spacing w:after="150"/>
      </w:pPr>
      <w:r>
        <w:rPr/>
        <w:t xml:space="preserve">四、从业人员数量分析 59</w:t>
      </w:r>
    </w:p>
    <w:p>
      <w:pPr>
        <w:spacing w:after="150"/>
      </w:pPr>
      <w:r>
        <w:rPr/>
        <w:t xml:space="preserve">第四节 中国机器视觉市场价格走势分析 59</w:t>
      </w:r>
    </w:p>
    <w:p>
      <w:pPr>
        <w:spacing w:after="150"/>
      </w:pPr>
      <w:r>
        <w:rPr/>
        <w:t xml:space="preserve">一、机器视觉成本构成分析 59</w:t>
      </w:r>
    </w:p>
    <w:p>
      <w:pPr>
        <w:spacing w:after="150"/>
      </w:pPr>
      <w:r>
        <w:rPr/>
        <w:t xml:space="preserve">二、机器视觉市场价格影响因素 60</w:t>
      </w:r>
    </w:p>
    <w:p>
      <w:pPr>
        <w:spacing w:after="150"/>
      </w:pPr>
      <w:r>
        <w:rPr/>
        <w:t xml:space="preserve">三、2019-2023年机器视觉价格走势分析 60</w:t>
      </w:r>
    </w:p>
    <w:p>
      <w:pPr>
        <w:spacing w:after="150"/>
      </w:pPr>
      <w:r>
        <w:rPr/>
        <w:t xml:space="preserve">四、2024-2029年机器视觉价格走势预测 61</w:t>
      </w:r>
    </w:p>
    <w:p>
      <w:pPr>
        <w:spacing w:after="150"/>
      </w:pPr>
      <w:r>
        <w:rPr>
          <w:b w:val="1"/>
          <w:bCs w:val="1"/>
        </w:rPr>
        <w:t xml:space="preserve">第五章 中国机器视觉行业技术发展分析 62</w:t>
      </w:r>
    </w:p>
    <w:p>
      <w:pPr>
        <w:spacing w:after="150"/>
      </w:pPr>
      <w:r>
        <w:rPr/>
        <w:t xml:space="preserve">第一节 数字图像处理技术分析 62</w:t>
      </w:r>
    </w:p>
    <w:p>
      <w:pPr>
        <w:spacing w:after="150"/>
      </w:pPr>
      <w:r>
        <w:rPr/>
        <w:t xml:space="preserve">一、数字图像处理技术的概念 62</w:t>
      </w:r>
    </w:p>
    <w:p>
      <w:pPr>
        <w:spacing w:after="150"/>
      </w:pPr>
      <w:r>
        <w:rPr/>
        <w:t xml:space="preserve">二、数字图像处理技术的发展及应用 62</w:t>
      </w:r>
    </w:p>
    <w:p>
      <w:pPr>
        <w:spacing w:after="150"/>
      </w:pPr>
      <w:r>
        <w:rPr/>
        <w:t xml:space="preserve">三、数字图像处理的主要技术 64</w:t>
      </w:r>
    </w:p>
    <w:p>
      <w:pPr>
        <w:spacing w:after="150"/>
      </w:pPr>
      <w:r>
        <w:rPr/>
        <w:t xml:space="preserve">1、图像变换技术 64</w:t>
      </w:r>
    </w:p>
    <w:p>
      <w:pPr>
        <w:spacing w:after="150"/>
      </w:pPr>
      <w:r>
        <w:rPr/>
        <w:t xml:space="preserve">2、图像增强技术 65</w:t>
      </w:r>
    </w:p>
    <w:p>
      <w:pPr>
        <w:spacing w:after="150"/>
      </w:pPr>
      <w:r>
        <w:rPr/>
        <w:t xml:space="preserve">3、图像平滑技术 65</w:t>
      </w:r>
    </w:p>
    <w:p>
      <w:pPr>
        <w:spacing w:after="150"/>
      </w:pPr>
      <w:r>
        <w:rPr/>
        <w:t xml:space="preserve">4、图像分割技术 65</w:t>
      </w:r>
    </w:p>
    <w:p>
      <w:pPr>
        <w:spacing w:after="150"/>
      </w:pPr>
      <w:r>
        <w:rPr/>
        <w:t xml:space="preserve">5、图像编码技术 66</w:t>
      </w:r>
    </w:p>
    <w:p>
      <w:pPr>
        <w:spacing w:after="150"/>
      </w:pPr>
      <w:r>
        <w:rPr/>
        <w:t xml:space="preserve">6、图像识别技术 66</w:t>
      </w:r>
    </w:p>
    <w:p>
      <w:pPr>
        <w:spacing w:after="150"/>
      </w:pPr>
      <w:r>
        <w:rPr/>
        <w:t xml:space="preserve">7、边缘锐化技术 66</w:t>
      </w:r>
    </w:p>
    <w:p>
      <w:pPr>
        <w:spacing w:after="150"/>
      </w:pPr>
      <w:r>
        <w:rPr/>
        <w:t xml:space="preserve">四、数字图像处理技术在机器视觉中的应用分析 67</w:t>
      </w:r>
    </w:p>
    <w:p>
      <w:pPr>
        <w:spacing w:after="150"/>
      </w:pPr>
      <w:r>
        <w:rPr/>
        <w:t xml:space="preserve">第二节 机械工程技术分析 68</w:t>
      </w:r>
    </w:p>
    <w:p>
      <w:pPr>
        <w:spacing w:after="150"/>
      </w:pPr>
      <w:r>
        <w:rPr/>
        <w:t xml:space="preserve">一、机械工程技术的概况 68</w:t>
      </w:r>
    </w:p>
    <w:p>
      <w:pPr>
        <w:spacing w:after="150"/>
      </w:pPr>
      <w:r>
        <w:rPr/>
        <w:t xml:space="preserve">二、机械工程技术的发展及应用 68</w:t>
      </w:r>
    </w:p>
    <w:p>
      <w:pPr>
        <w:spacing w:after="150"/>
      </w:pPr>
      <w:r>
        <w:rPr/>
        <w:t xml:space="preserve">三、主要机械工程技术分析 69</w:t>
      </w:r>
    </w:p>
    <w:p>
      <w:pPr>
        <w:spacing w:after="150"/>
      </w:pPr>
      <w:r>
        <w:rPr/>
        <w:t xml:space="preserve">四、机械工程技术在机器视觉中的应用分析 69</w:t>
      </w:r>
    </w:p>
    <w:p>
      <w:pPr>
        <w:spacing w:after="150"/>
      </w:pPr>
      <w:r>
        <w:rPr/>
        <w:t xml:space="preserve">第三节 控制技术分析 69</w:t>
      </w:r>
    </w:p>
    <w:p>
      <w:pPr>
        <w:spacing w:after="150"/>
      </w:pPr>
      <w:r>
        <w:rPr/>
        <w:t xml:space="preserve">一、控制技术介绍 69</w:t>
      </w:r>
    </w:p>
    <w:p>
      <w:pPr>
        <w:spacing w:after="150"/>
      </w:pPr>
      <w:r>
        <w:rPr/>
        <w:t xml:space="preserve">二、控制技术的发展及应用 70</w:t>
      </w:r>
    </w:p>
    <w:p>
      <w:pPr>
        <w:spacing w:after="150"/>
      </w:pPr>
      <w:r>
        <w:rPr/>
        <w:t xml:space="preserve">三、主要控制技术分析 70</w:t>
      </w:r>
    </w:p>
    <w:p>
      <w:pPr>
        <w:spacing w:after="150"/>
      </w:pPr>
      <w:r>
        <w:rPr/>
        <w:t xml:space="preserve">1、自动控制技术 70</w:t>
      </w:r>
    </w:p>
    <w:p>
      <w:pPr>
        <w:spacing w:after="150"/>
      </w:pPr>
      <w:r>
        <w:rPr/>
        <w:t xml:space="preserve">2、主动控制技术 71</w:t>
      </w:r>
    </w:p>
    <w:p>
      <w:pPr>
        <w:spacing w:after="150"/>
      </w:pPr>
      <w:r>
        <w:rPr/>
        <w:t xml:space="preserve">3、电气控制技术 72</w:t>
      </w:r>
    </w:p>
    <w:p>
      <w:pPr>
        <w:spacing w:after="150"/>
      </w:pPr>
      <w:r>
        <w:rPr/>
        <w:t xml:space="preserve">4、可编程控制技术 73</w:t>
      </w:r>
    </w:p>
    <w:p>
      <w:pPr>
        <w:spacing w:after="150"/>
      </w:pPr>
      <w:r>
        <w:rPr/>
        <w:t xml:space="preserve">5、液压传动控制技术 73</w:t>
      </w:r>
    </w:p>
    <w:p>
      <w:pPr>
        <w:spacing w:after="150"/>
      </w:pPr>
      <w:r>
        <w:rPr/>
        <w:t xml:space="preserve">四、控制技术在机器视觉中的应用分析 74</w:t>
      </w:r>
    </w:p>
    <w:p>
      <w:pPr>
        <w:spacing w:after="150"/>
      </w:pPr>
      <w:r>
        <w:rPr/>
        <w:t xml:space="preserve">第四节 光源照明技术分析 74</w:t>
      </w:r>
    </w:p>
    <w:p>
      <w:pPr>
        <w:spacing w:after="150"/>
      </w:pPr>
      <w:r>
        <w:rPr/>
        <w:t xml:space="preserve">一、光源照明技术介绍 74</w:t>
      </w:r>
    </w:p>
    <w:p>
      <w:pPr>
        <w:spacing w:after="150"/>
      </w:pPr>
      <w:r>
        <w:rPr/>
        <w:t xml:space="preserve">二、光源照明技术的发展及应用 75</w:t>
      </w:r>
    </w:p>
    <w:p>
      <w:pPr>
        <w:spacing w:after="150"/>
      </w:pPr>
      <w:r>
        <w:rPr/>
        <w:t xml:space="preserve">三、主要照明光源分析 76</w:t>
      </w:r>
    </w:p>
    <w:p>
      <w:pPr>
        <w:spacing w:after="150"/>
      </w:pPr>
      <w:r>
        <w:rPr/>
        <w:t xml:space="preserve">1、halogen光源 76</w:t>
      </w:r>
    </w:p>
    <w:p>
      <w:pPr>
        <w:spacing w:after="150"/>
      </w:pPr>
      <w:r>
        <w:rPr/>
        <w:t xml:space="preserve">2、led光源 77</w:t>
      </w:r>
    </w:p>
    <w:p>
      <w:pPr>
        <w:spacing w:after="150"/>
      </w:pPr>
      <w:r>
        <w:rPr/>
        <w:t xml:space="preserve">3、高周波萤光灯源 78</w:t>
      </w:r>
    </w:p>
    <w:p>
      <w:pPr>
        <w:spacing w:after="150"/>
      </w:pPr>
      <w:r>
        <w:rPr/>
        <w:t xml:space="preserve">4、闪光灯源 78</w:t>
      </w:r>
    </w:p>
    <w:p>
      <w:pPr>
        <w:spacing w:after="150"/>
      </w:pPr>
      <w:r>
        <w:rPr/>
        <w:t xml:space="preserve">5、其他特殊光源 79</w:t>
      </w:r>
    </w:p>
    <w:p>
      <w:pPr>
        <w:spacing w:after="150"/>
      </w:pPr>
      <w:r>
        <w:rPr/>
        <w:t xml:space="preserve">四、光源照明技术在机器视觉中的应用 81</w:t>
      </w:r>
    </w:p>
    <w:p>
      <w:pPr>
        <w:spacing w:after="150"/>
      </w:pPr>
      <w:r>
        <w:rPr/>
        <w:t xml:space="preserve">第五节 光学成像技术分析 82</w:t>
      </w:r>
    </w:p>
    <w:p>
      <w:pPr>
        <w:spacing w:after="150"/>
      </w:pPr>
      <w:r>
        <w:rPr/>
        <w:t xml:space="preserve">一、光学成像原理介绍 82</w:t>
      </w:r>
    </w:p>
    <w:p>
      <w:pPr>
        <w:spacing w:after="150"/>
      </w:pPr>
      <w:r>
        <w:rPr/>
        <w:t xml:space="preserve">二、光学成像技术发展及应用 84</w:t>
      </w:r>
    </w:p>
    <w:p>
      <w:pPr>
        <w:spacing w:after="150"/>
      </w:pPr>
      <w:r>
        <w:rPr/>
        <w:t xml:space="preserve">三、主要光学成像技术分析 85</w:t>
      </w:r>
    </w:p>
    <w:p>
      <w:pPr>
        <w:spacing w:after="150"/>
      </w:pPr>
      <w:r>
        <w:rPr/>
        <w:t xml:space="preserve">1、主动式光学三维成像技术 85</w:t>
      </w:r>
    </w:p>
    <w:p>
      <w:pPr>
        <w:spacing w:after="150"/>
      </w:pPr>
      <w:r>
        <w:rPr/>
        <w:t xml:space="preserve">2、近红外光学成像技术 85</w:t>
      </w:r>
    </w:p>
    <w:p>
      <w:pPr>
        <w:spacing w:after="150"/>
      </w:pPr>
      <w:r>
        <w:rPr/>
        <w:t xml:space="preserve">3、在体生物光学成像技术 86</w:t>
      </w:r>
    </w:p>
    <w:p>
      <w:pPr>
        <w:spacing w:after="150"/>
      </w:pPr>
      <w:r>
        <w:rPr/>
        <w:t xml:space="preserve">四、光学成像技术在机器视觉中的应用 86</w:t>
      </w:r>
    </w:p>
    <w:p>
      <w:pPr>
        <w:spacing w:after="150"/>
      </w:pPr>
      <w:r>
        <w:rPr/>
        <w:t xml:space="preserve">第六节 传感器技术分析 87</w:t>
      </w:r>
    </w:p>
    <w:p>
      <w:pPr>
        <w:spacing w:after="150"/>
      </w:pPr>
      <w:r>
        <w:rPr/>
        <w:t xml:space="preserve">一、传感器技术简介 87</w:t>
      </w:r>
    </w:p>
    <w:p>
      <w:pPr>
        <w:spacing w:after="150"/>
      </w:pPr>
      <w:r>
        <w:rPr/>
        <w:t xml:space="preserve">二、传感器技术发展及应用 87</w:t>
      </w:r>
    </w:p>
    <w:p>
      <w:pPr>
        <w:spacing w:after="150"/>
      </w:pPr>
      <w:r>
        <w:rPr/>
        <w:t xml:space="preserve">三、主要传感器技术分析 90</w:t>
      </w:r>
    </w:p>
    <w:p>
      <w:pPr>
        <w:spacing w:after="150"/>
      </w:pPr>
      <w:r>
        <w:rPr/>
        <w:t xml:space="preserve">1、结构型传感器 90</w:t>
      </w:r>
    </w:p>
    <w:p>
      <w:pPr>
        <w:spacing w:after="150"/>
      </w:pPr>
      <w:r>
        <w:rPr/>
        <w:t xml:space="preserve">2、固体传感器 90</w:t>
      </w:r>
    </w:p>
    <w:p>
      <w:pPr>
        <w:spacing w:after="150"/>
      </w:pPr>
      <w:r>
        <w:rPr/>
        <w:t xml:space="preserve">3、智能传感器 90</w:t>
      </w:r>
    </w:p>
    <w:p>
      <w:pPr>
        <w:spacing w:after="150"/>
      </w:pPr>
      <w:r>
        <w:rPr/>
        <w:t xml:space="preserve">四、传感器技术在机器视觉中的应用 91</w:t>
      </w:r>
    </w:p>
    <w:p>
      <w:pPr>
        <w:spacing w:after="150"/>
      </w:pPr>
      <w:r>
        <w:rPr/>
        <w:t xml:space="preserve">第七节 模拟与数字视频技术分析 91</w:t>
      </w:r>
    </w:p>
    <w:p>
      <w:pPr>
        <w:spacing w:after="150"/>
      </w:pPr>
      <w:r>
        <w:rPr/>
        <w:t xml:space="preserve">一、模拟与数字视频技术介绍 91</w:t>
      </w:r>
    </w:p>
    <w:p>
      <w:pPr>
        <w:spacing w:after="150"/>
      </w:pPr>
      <w:r>
        <w:rPr/>
        <w:t xml:space="preserve">二、模拟与数字视频技术主要区别 92</w:t>
      </w:r>
    </w:p>
    <w:p>
      <w:pPr>
        <w:spacing w:after="150"/>
      </w:pPr>
      <w:r>
        <w:rPr/>
        <w:t xml:space="preserve">三、模拟与数字视频技术在机器视觉中的应用 92</w:t>
      </w:r>
    </w:p>
    <w:p>
      <w:pPr>
        <w:spacing w:after="150"/>
      </w:pPr>
      <w:r>
        <w:rPr/>
        <w:t xml:space="preserve">第八节 计算机软硬件技术分析 92</w:t>
      </w:r>
    </w:p>
    <w:p>
      <w:pPr>
        <w:spacing w:after="150"/>
      </w:pPr>
      <w:r>
        <w:rPr/>
        <w:t xml:space="preserve">一、计算机软硬件技术介绍 92</w:t>
      </w:r>
    </w:p>
    <w:p>
      <w:pPr>
        <w:spacing w:after="150"/>
      </w:pPr>
      <w:r>
        <w:rPr/>
        <w:t xml:space="preserve">二、计算机软硬件技术的发展与应用 93</w:t>
      </w:r>
    </w:p>
    <w:p>
      <w:pPr>
        <w:spacing w:after="150"/>
      </w:pPr>
      <w:r>
        <w:rPr/>
        <w:t xml:space="preserve">三、计算机软硬件技术在机器视觉中的应用 94</w:t>
      </w:r>
    </w:p>
    <w:p>
      <w:pPr>
        <w:spacing w:after="150"/>
      </w:pPr>
      <w:r>
        <w:rPr/>
        <w:t xml:space="preserve">第九节 人机接口技术分析 95</w:t>
      </w:r>
    </w:p>
    <w:p>
      <w:pPr>
        <w:spacing w:after="150"/>
      </w:pPr>
      <w:r>
        <w:rPr/>
        <w:t xml:space="preserve">一、人机接口技术介绍 95</w:t>
      </w:r>
    </w:p>
    <w:p>
      <w:pPr>
        <w:spacing w:after="150"/>
      </w:pPr>
      <w:r>
        <w:rPr/>
        <w:t xml:space="preserve">二、人机接口技术的发展与应用 96</w:t>
      </w:r>
    </w:p>
    <w:p>
      <w:pPr>
        <w:spacing w:after="150"/>
      </w:pPr>
      <w:r>
        <w:rPr/>
        <w:t xml:space="preserve">三、主要人机接口技术与新型技术 99</w:t>
      </w:r>
    </w:p>
    <w:p>
      <w:pPr>
        <w:spacing w:after="150"/>
      </w:pPr>
      <w:r>
        <w:rPr/>
        <w:t xml:space="preserve">1、触摸技术 99</w:t>
      </w:r>
    </w:p>
    <w:p>
      <w:pPr>
        <w:spacing w:after="150"/>
      </w:pPr>
      <w:r>
        <w:rPr/>
        <w:t xml:space="preserve">2、语音交互技术 99</w:t>
      </w:r>
    </w:p>
    <w:p>
      <w:pPr>
        <w:spacing w:after="150"/>
      </w:pPr>
      <w:r>
        <w:rPr/>
        <w:t xml:space="preserve">3、3d可视化技术 100</w:t>
      </w:r>
    </w:p>
    <w:p>
      <w:pPr>
        <w:spacing w:after="150"/>
      </w:pPr>
      <w:r>
        <w:rPr/>
        <w:t xml:space="preserve">4、多点触摸手势技术 100</w:t>
      </w:r>
    </w:p>
    <w:p>
      <w:pPr>
        <w:spacing w:after="150"/>
      </w:pPr>
      <w:r>
        <w:rPr/>
        <w:t xml:space="preserve">四、人机接口技术在机器视觉中的应用 100</w:t>
      </w:r>
    </w:p>
    <w:p>
      <w:pPr>
        <w:spacing w:after="150"/>
      </w:pPr>
      <w:r>
        <w:rPr>
          <w:b w:val="1"/>
          <w:bCs w:val="1"/>
        </w:rPr>
        <w:t xml:space="preserve">第六章 中国机器视觉市场供需形势分析 101</w:t>
      </w:r>
    </w:p>
    <w:p>
      <w:pPr>
        <w:spacing w:after="150"/>
      </w:pPr>
      <w:r>
        <w:rPr/>
        <w:t xml:space="preserve">第一节 中国机器视觉行业供给分析 101</w:t>
      </w:r>
    </w:p>
    <w:p>
      <w:pPr>
        <w:spacing w:after="150"/>
      </w:pPr>
      <w:r>
        <w:rPr/>
        <w:t xml:space="preserve">一、机器视觉行业供给分析 101</w:t>
      </w:r>
    </w:p>
    <w:p>
      <w:pPr>
        <w:spacing w:after="150"/>
      </w:pPr>
      <w:r>
        <w:rPr/>
        <w:t xml:space="preserve">二、机器视觉行业供给结构 101</w:t>
      </w:r>
    </w:p>
    <w:p>
      <w:pPr>
        <w:spacing w:after="150"/>
      </w:pPr>
      <w:r>
        <w:rPr/>
        <w:t xml:space="preserve">第二节 中国机器视觉行业需求分析 105</w:t>
      </w:r>
    </w:p>
    <w:p>
      <w:pPr>
        <w:spacing w:after="150"/>
      </w:pPr>
      <w:r>
        <w:rPr/>
        <w:t xml:space="preserve">一、机器视觉行业需求分析 105</w:t>
      </w:r>
    </w:p>
    <w:p>
      <w:pPr>
        <w:spacing w:after="150"/>
      </w:pPr>
      <w:r>
        <w:rPr/>
        <w:t xml:space="preserve">二、机器视觉行业需求结构 105</w:t>
      </w:r>
    </w:p>
    <w:p>
      <w:pPr>
        <w:spacing w:after="150"/>
      </w:pPr>
      <w:r>
        <w:rPr/>
        <w:t xml:space="preserve">第三节 中国机器视觉行业供需平衡 105</w:t>
      </w:r>
    </w:p>
    <w:p>
      <w:pPr>
        <w:spacing w:after="150"/>
      </w:pPr>
      <w:r>
        <w:rPr/>
        <w:t xml:space="preserve">一、机器视觉行业供需平衡分析 105</w:t>
      </w:r>
    </w:p>
    <w:p>
      <w:pPr>
        <w:spacing w:after="150"/>
      </w:pPr>
      <w:r>
        <w:rPr/>
        <w:t xml:space="preserve">二、机器视觉行业供需形势分析 106</w:t>
      </w:r>
    </w:p>
    <w:p>
      <w:pPr>
        <w:spacing w:after="150"/>
      </w:pPr>
      <w:r>
        <w:rPr/>
        <w:t xml:space="preserve">第四节 机器视觉产品市场应用及需求预测 106</w:t>
      </w:r>
    </w:p>
    <w:p>
      <w:pPr>
        <w:spacing w:after="150"/>
      </w:pPr>
      <w:r>
        <w:rPr/>
        <w:t xml:space="preserve">一、机器视觉产品市场总体需求分析 106</w:t>
      </w:r>
    </w:p>
    <w:p>
      <w:pPr>
        <w:spacing w:after="150"/>
      </w:pPr>
      <w:r>
        <w:rPr/>
        <w:t xml:space="preserve">二、2024-2029年机器视觉行业需求量预测 108</w:t>
      </w:r>
    </w:p>
    <w:p>
      <w:pPr>
        <w:spacing w:after="150"/>
      </w:pPr>
      <w:r>
        <w:rPr/>
        <w:t xml:space="preserve">三、重点行业机器视觉产品需求分析预测 109</w:t>
      </w:r>
    </w:p>
    <w:p>
      <w:pPr>
        <w:spacing w:after="150"/>
      </w:pPr>
      <w:r>
        <w:rPr>
          <w:b w:val="1"/>
          <w:bCs w:val="1"/>
        </w:rPr>
        <w:t xml:space="preserve">第七章 中国机器视觉行业应用领域分析 110</w:t>
      </w:r>
    </w:p>
    <w:p>
      <w:pPr>
        <w:spacing w:after="150"/>
      </w:pPr>
      <w:r>
        <w:rPr/>
        <w:t xml:space="preserve">第一节 检测领域应用分析 110</w:t>
      </w:r>
    </w:p>
    <w:p>
      <w:pPr>
        <w:spacing w:after="150"/>
      </w:pPr>
      <w:r>
        <w:rPr/>
        <w:t xml:space="preserve">一、检测行业发展概况分析 110</w:t>
      </w:r>
    </w:p>
    <w:p>
      <w:pPr>
        <w:spacing w:after="150"/>
      </w:pPr>
      <w:r>
        <w:rPr/>
        <w:t xml:space="preserve">二、检测领域市场规模分析 111</w:t>
      </w:r>
    </w:p>
    <w:p>
      <w:pPr>
        <w:spacing w:after="150"/>
      </w:pPr>
      <w:r>
        <w:rPr/>
        <w:t xml:space="preserve">三、机器视觉在检测领域的主要应用分析 113</w:t>
      </w:r>
    </w:p>
    <w:p>
      <w:pPr>
        <w:spacing w:after="150"/>
      </w:pPr>
      <w:r>
        <w:rPr/>
        <w:t xml:space="preserve">四、机器视觉在检测领域的应用规模分析 116</w:t>
      </w:r>
    </w:p>
    <w:p>
      <w:pPr>
        <w:spacing w:after="150"/>
      </w:pPr>
      <w:r>
        <w:rPr/>
        <w:t xml:space="preserve">五、机器视觉在检测领域的应用案例分析 116</w:t>
      </w:r>
    </w:p>
    <w:p>
      <w:pPr>
        <w:spacing w:after="150"/>
      </w:pPr>
      <w:r>
        <w:rPr/>
        <w:t xml:space="preserve">第二节 机器人视觉领域应用分析 119</w:t>
      </w:r>
    </w:p>
    <w:p>
      <w:pPr>
        <w:spacing w:after="150"/>
      </w:pPr>
      <w:r>
        <w:rPr/>
        <w:t xml:space="preserve">一、机器人行业发展现状分析 119</w:t>
      </w:r>
    </w:p>
    <w:p>
      <w:pPr>
        <w:spacing w:after="150"/>
      </w:pPr>
      <w:r>
        <w:rPr/>
        <w:t xml:space="preserve">1、机器人出货量分析 119</w:t>
      </w:r>
    </w:p>
    <w:p>
      <w:pPr>
        <w:spacing w:after="150"/>
      </w:pPr>
      <w:r>
        <w:rPr/>
        <w:t xml:space="preserve">2、机器人市场规模分析 123</w:t>
      </w:r>
    </w:p>
    <w:p>
      <w:pPr>
        <w:spacing w:after="150"/>
      </w:pPr>
      <w:r>
        <w:rPr/>
        <w:t xml:space="preserve">二、机器视觉对机器人的重要性分析 125</w:t>
      </w:r>
    </w:p>
    <w:p>
      <w:pPr>
        <w:spacing w:after="150"/>
      </w:pPr>
      <w:r>
        <w:rPr/>
        <w:t xml:space="preserve">三、机器视觉占机器人成本结构分析 127</w:t>
      </w:r>
    </w:p>
    <w:p>
      <w:pPr>
        <w:spacing w:after="150"/>
      </w:pPr>
      <w:r>
        <w:rPr/>
        <w:t xml:space="preserve">四、机器视觉在机器人行业中的应用规模分析 128</w:t>
      </w:r>
    </w:p>
    <w:p>
      <w:pPr>
        <w:spacing w:after="150"/>
      </w:pPr>
      <w:r>
        <w:rPr/>
        <w:t xml:space="preserve">五、机器视觉在机器人视觉领域的应用案例分析 128</w:t>
      </w:r>
    </w:p>
    <w:p>
      <w:pPr>
        <w:spacing w:after="150"/>
      </w:pPr>
      <w:r>
        <w:rPr/>
        <w:t xml:space="preserve">第三节 自动光学检查领域应用分析 131</w:t>
      </w:r>
    </w:p>
    <w:p>
      <w:pPr>
        <w:spacing w:after="150"/>
      </w:pPr>
      <w:r>
        <w:rPr/>
        <w:t xml:space="preserve">一、自动光学检查行业发展概况分析 131</w:t>
      </w:r>
    </w:p>
    <w:p>
      <w:pPr>
        <w:spacing w:after="150"/>
      </w:pPr>
      <w:r>
        <w:rPr/>
        <w:t xml:space="preserve">二、自动光学检查领域市场规模分析 132</w:t>
      </w:r>
    </w:p>
    <w:p>
      <w:pPr>
        <w:spacing w:after="150"/>
      </w:pPr>
      <w:r>
        <w:rPr/>
        <w:t xml:space="preserve">三、机器视觉在自动光学检查领域的主要应用分析 133</w:t>
      </w:r>
    </w:p>
    <w:p>
      <w:pPr>
        <w:spacing w:after="150"/>
      </w:pPr>
      <w:r>
        <w:rPr/>
        <w:t xml:space="preserve">四、机器视觉在自动光学检查领域的应用规模分析 134</w:t>
      </w:r>
    </w:p>
    <w:p>
      <w:pPr>
        <w:spacing w:after="150"/>
      </w:pPr>
      <w:r>
        <w:rPr/>
        <w:t xml:space="preserve">五、机器视觉在自动光学检查领域的应用案例分析 134</w:t>
      </w:r>
    </w:p>
    <w:p>
      <w:pPr>
        <w:spacing w:after="150"/>
      </w:pPr>
      <w:r>
        <w:rPr/>
        <w:t xml:space="preserve">第四节 物体自动识别领域应用分析 136</w:t>
      </w:r>
    </w:p>
    <w:p>
      <w:pPr>
        <w:spacing w:after="150"/>
      </w:pPr>
      <w:r>
        <w:rPr/>
        <w:t xml:space="preserve">一、物体自动识别行业发展概况分析 136</w:t>
      </w:r>
    </w:p>
    <w:p>
      <w:pPr>
        <w:spacing w:after="150"/>
      </w:pPr>
      <w:r>
        <w:rPr/>
        <w:t xml:space="preserve">二、物体自动识别领域市场规模分析 139</w:t>
      </w:r>
    </w:p>
    <w:p>
      <w:pPr>
        <w:spacing w:after="150"/>
      </w:pPr>
      <w:r>
        <w:rPr/>
        <w:t xml:space="preserve">三、机器视觉在物体自动识别领域的主要应用分析 139</w:t>
      </w:r>
    </w:p>
    <w:p>
      <w:pPr>
        <w:spacing w:after="150"/>
      </w:pPr>
      <w:r>
        <w:rPr/>
        <w:t xml:space="preserve">四、机器视觉在物体自动识别领域的应用规模分析 140</w:t>
      </w:r>
    </w:p>
    <w:p>
      <w:pPr>
        <w:spacing w:after="150"/>
      </w:pPr>
      <w:r>
        <w:rPr/>
        <w:t xml:space="preserve">五、机器视觉在物体自动识别领域的应用案例分析 140</w:t>
      </w:r>
    </w:p>
    <w:p>
      <w:pPr>
        <w:spacing w:after="150"/>
      </w:pPr>
      <w:r>
        <w:rPr/>
        <w:t xml:space="preserve">第五节 无人驾驶汽车领域应用分析 141</w:t>
      </w:r>
    </w:p>
    <w:p>
      <w:pPr>
        <w:spacing w:after="150"/>
      </w:pPr>
      <w:r>
        <w:rPr/>
        <w:t xml:space="preserve">一、无人驾驶汽车行业发展概况分析 141</w:t>
      </w:r>
    </w:p>
    <w:p>
      <w:pPr>
        <w:spacing w:after="150"/>
      </w:pPr>
      <w:r>
        <w:rPr/>
        <w:t xml:space="preserve">二、无人驾驶汽车领域市场规模分析 143</w:t>
      </w:r>
    </w:p>
    <w:p>
      <w:pPr>
        <w:spacing w:after="150"/>
      </w:pPr>
      <w:r>
        <w:rPr/>
        <w:t xml:space="preserve">三、机器视觉在无人驾驶汽车领域的主要应用分析 144</w:t>
      </w:r>
    </w:p>
    <w:p>
      <w:pPr>
        <w:spacing w:after="150"/>
      </w:pPr>
      <w:r>
        <w:rPr/>
        <w:t xml:space="preserve">四、机器视觉在无人驾驶汽车领域的应用规模分析 145</w:t>
      </w:r>
    </w:p>
    <w:p>
      <w:pPr>
        <w:spacing w:after="150"/>
      </w:pPr>
      <w:r>
        <w:rPr/>
        <w:t xml:space="preserve">五、机器视觉在无人驾驶汽车领域的应用案例分析 146</w:t>
      </w:r>
    </w:p>
    <w:p>
      <w:pPr>
        <w:spacing w:after="150"/>
      </w:pPr>
      <w:r>
        <w:rPr/>
        <w:t xml:space="preserve">第六节 虚拟现实领域应用分析 147</w:t>
      </w:r>
    </w:p>
    <w:p>
      <w:pPr>
        <w:spacing w:after="150"/>
      </w:pPr>
      <w:r>
        <w:rPr/>
        <w:t xml:space="preserve">一、虚拟现实行业发展概况分析 147</w:t>
      </w:r>
    </w:p>
    <w:p>
      <w:pPr>
        <w:spacing w:after="150"/>
      </w:pPr>
      <w:r>
        <w:rPr/>
        <w:t xml:space="preserve">二、虚拟现实领域市场规模分析 147</w:t>
      </w:r>
    </w:p>
    <w:p>
      <w:pPr>
        <w:spacing w:after="150"/>
      </w:pPr>
      <w:r>
        <w:rPr/>
        <w:t xml:space="preserve">三、机器视觉在虚拟现实领域的主要应用分析 148</w:t>
      </w:r>
    </w:p>
    <w:p>
      <w:pPr>
        <w:spacing w:after="150"/>
      </w:pPr>
      <w:r>
        <w:rPr/>
        <w:t xml:space="preserve">四、机器视觉在虚拟现实领域的应用规模分析 149</w:t>
      </w:r>
    </w:p>
    <w:p>
      <w:pPr>
        <w:spacing w:after="150"/>
      </w:pPr>
      <w:r>
        <w:rPr/>
        <w:t xml:space="preserve">五、机器视觉在虚拟现实领域的应用案例分析 149</w:t>
      </w:r>
    </w:p>
    <w:p>
      <w:pPr>
        <w:spacing w:after="150"/>
      </w:pPr>
      <w:r>
        <w:rPr/>
        <w:t xml:space="preserve">第七节 图像自动解释领域应用分析 149</w:t>
      </w:r>
    </w:p>
    <w:p>
      <w:pPr>
        <w:spacing w:after="150"/>
      </w:pPr>
      <w:r>
        <w:rPr/>
        <w:t xml:space="preserve">一、图像自动解释行业发展概况分析 149</w:t>
      </w:r>
    </w:p>
    <w:p>
      <w:pPr>
        <w:spacing w:after="150"/>
      </w:pPr>
      <w:r>
        <w:rPr/>
        <w:t xml:space="preserve">二、图像自动解释领域市场规模分析 150</w:t>
      </w:r>
    </w:p>
    <w:p>
      <w:pPr>
        <w:spacing w:after="150"/>
      </w:pPr>
      <w:r>
        <w:rPr/>
        <w:t xml:space="preserve">三、机器视觉在图像自动解释领域的主要应用分析 150</w:t>
      </w:r>
    </w:p>
    <w:p>
      <w:pPr>
        <w:spacing w:after="150"/>
      </w:pPr>
      <w:r>
        <w:rPr/>
        <w:t xml:space="preserve">四、机器视觉在图像自动解释领域的应用规模分析 151</w:t>
      </w:r>
    </w:p>
    <w:p>
      <w:pPr>
        <w:spacing w:after="150"/>
      </w:pPr>
      <w:r>
        <w:rPr/>
        <w:t xml:space="preserve">五、机器视觉在图像自动解释领域的应用案例分析 152</w:t>
      </w:r>
    </w:p>
    <w:p>
      <w:pPr>
        <w:spacing w:after="150"/>
      </w:pPr>
      <w:r>
        <w:rPr/>
        <w:t xml:space="preserve">第八节 医学领域应用分析 153</w:t>
      </w:r>
    </w:p>
    <w:p>
      <w:pPr>
        <w:spacing w:after="150"/>
      </w:pPr>
      <w:r>
        <w:rPr/>
        <w:t xml:space="preserve">一、医学行业发展概况分析 153</w:t>
      </w:r>
    </w:p>
    <w:p>
      <w:pPr>
        <w:spacing w:after="150"/>
      </w:pPr>
      <w:r>
        <w:rPr/>
        <w:t xml:space="preserve">二、医学领域市场规模分析 155</w:t>
      </w:r>
    </w:p>
    <w:p>
      <w:pPr>
        <w:spacing w:after="150"/>
      </w:pPr>
      <w:r>
        <w:rPr/>
        <w:t xml:space="preserve">三、机器视觉在医学领域的主要应用分析 156</w:t>
      </w:r>
    </w:p>
    <w:p>
      <w:pPr>
        <w:spacing w:after="150"/>
      </w:pPr>
      <w:r>
        <w:rPr/>
        <w:t xml:space="preserve">四、机器视觉在医学领域的应用规模分析 157</w:t>
      </w:r>
    </w:p>
    <w:p>
      <w:pPr>
        <w:spacing w:after="150"/>
      </w:pPr>
      <w:r>
        <w:rPr/>
        <w:t xml:space="preserve">五、机器视觉在医学领域的应用案例分析 158</w:t>
      </w:r>
    </w:p>
    <w:p>
      <w:pPr>
        <w:spacing w:after="150"/>
      </w:pPr>
      <w:r>
        <w:rPr/>
        <w:t xml:space="preserve">第九节 智能安防领域应用分析 159</w:t>
      </w:r>
    </w:p>
    <w:p>
      <w:pPr>
        <w:spacing w:after="150"/>
      </w:pPr>
      <w:r>
        <w:rPr/>
        <w:t xml:space="preserve">一、智能安防行业发展概况分析 159</w:t>
      </w:r>
    </w:p>
    <w:p>
      <w:pPr>
        <w:spacing w:after="150"/>
      </w:pPr>
      <w:r>
        <w:rPr/>
        <w:t xml:space="preserve">二、智能安防领域市场规模分析 160</w:t>
      </w:r>
    </w:p>
    <w:p>
      <w:pPr>
        <w:spacing w:after="150"/>
      </w:pPr>
      <w:r>
        <w:rPr/>
        <w:t xml:space="preserve">三、机器视觉在智能安防领域的主要应用分析 161</w:t>
      </w:r>
    </w:p>
    <w:p>
      <w:pPr>
        <w:spacing w:after="150"/>
      </w:pPr>
      <w:r>
        <w:rPr/>
        <w:t xml:space="preserve">四、机器视觉在智能安防领域的应用规模分析 162</w:t>
      </w:r>
    </w:p>
    <w:p>
      <w:pPr>
        <w:spacing w:after="150"/>
      </w:pPr>
      <w:r>
        <w:rPr/>
        <w:t xml:space="preserve">五、机器视觉在智能安防领域的应用案例分析 162</w:t>
      </w:r>
    </w:p>
    <w:p>
      <w:pPr>
        <w:spacing w:after="150"/>
      </w:pPr>
      <w:r>
        <w:rPr/>
        <w:t xml:space="preserve">第十节 人机交互领域应用分析 163</w:t>
      </w:r>
    </w:p>
    <w:p>
      <w:pPr>
        <w:spacing w:after="150"/>
      </w:pPr>
      <w:r>
        <w:rPr/>
        <w:t xml:space="preserve">一、人机交互行业发展概况分析 163</w:t>
      </w:r>
    </w:p>
    <w:p>
      <w:pPr>
        <w:spacing w:after="150"/>
      </w:pPr>
      <w:r>
        <w:rPr/>
        <w:t xml:space="preserve">二、人机交互领域市场规模分析 165</w:t>
      </w:r>
    </w:p>
    <w:p>
      <w:pPr>
        <w:spacing w:after="150"/>
      </w:pPr>
      <w:r>
        <w:rPr/>
        <w:t xml:space="preserve">三、机器视觉在人机交互领域的主要应用分析 165</w:t>
      </w:r>
    </w:p>
    <w:p>
      <w:pPr>
        <w:spacing w:after="150"/>
      </w:pPr>
      <w:r>
        <w:rPr/>
        <w:t xml:space="preserve">四、机器视觉在人机交互领域的应用规模分析 166</w:t>
      </w:r>
    </w:p>
    <w:p>
      <w:pPr>
        <w:spacing w:after="150"/>
      </w:pPr>
      <w:r>
        <w:rPr/>
        <w:t xml:space="preserve">五、机器视觉在人机交互领域的应用案例分析 166</w:t>
      </w:r>
    </w:p>
    <w:p>
      <w:pPr>
        <w:spacing w:after="150"/>
      </w:pPr>
      <w:r>
        <w:rPr>
          <w:b w:val="1"/>
          <w:bCs w:val="1"/>
        </w:rPr>
        <w:t xml:space="preserve">第八章 中国机器视觉细分产业分析 170</w:t>
      </w:r>
    </w:p>
    <w:p>
      <w:pPr>
        <w:spacing w:after="150"/>
      </w:pPr>
      <w:r>
        <w:rPr/>
        <w:t xml:space="preserve">第一节 中国机器视觉行业细分产业结构分析 170</w:t>
      </w:r>
    </w:p>
    <w:p>
      <w:pPr>
        <w:spacing w:after="150"/>
      </w:pPr>
      <w:r>
        <w:rPr/>
        <w:t xml:space="preserve">一、机器视觉行业市场结构现状分析 170</w:t>
      </w:r>
    </w:p>
    <w:p>
      <w:pPr>
        <w:spacing w:after="150"/>
      </w:pPr>
      <w:r>
        <w:rPr/>
        <w:t xml:space="preserve">二、机器视觉行业细分结构特征分析 170</w:t>
      </w:r>
    </w:p>
    <w:p>
      <w:pPr>
        <w:spacing w:after="150"/>
      </w:pPr>
      <w:r>
        <w:rPr/>
        <w:t xml:space="preserve">三、机器视觉行业细分产业发展概况 171</w:t>
      </w:r>
    </w:p>
    <w:p>
      <w:pPr>
        <w:spacing w:after="150"/>
      </w:pPr>
      <w:r>
        <w:rPr/>
        <w:t xml:space="preserve">四、机器视觉行业市场结构变化趋势 171</w:t>
      </w:r>
    </w:p>
    <w:p>
      <w:pPr>
        <w:spacing w:after="150"/>
      </w:pPr>
      <w:r>
        <w:rPr/>
        <w:t xml:space="preserve">第二节 工业视觉市场分析 172</w:t>
      </w:r>
    </w:p>
    <w:p>
      <w:pPr>
        <w:spacing w:after="150"/>
      </w:pPr>
      <w:r>
        <w:rPr/>
        <w:t xml:space="preserve">一、应用领域分析 172</w:t>
      </w:r>
    </w:p>
    <w:p>
      <w:pPr>
        <w:spacing w:after="150"/>
      </w:pPr>
      <w:r>
        <w:rPr/>
        <w:t xml:space="preserve">二、功能目标分析 172</w:t>
      </w:r>
    </w:p>
    <w:p>
      <w:pPr>
        <w:spacing w:after="150"/>
      </w:pPr>
      <w:r>
        <w:rPr/>
        <w:t xml:space="preserve">三、硬件需求分析 173</w:t>
      </w:r>
    </w:p>
    <w:p>
      <w:pPr>
        <w:spacing w:after="150"/>
      </w:pPr>
      <w:r>
        <w:rPr/>
        <w:t xml:space="preserve">四、算法需求分析 173</w:t>
      </w:r>
    </w:p>
    <w:p>
      <w:pPr>
        <w:spacing w:after="150"/>
      </w:pPr>
      <w:r>
        <w:rPr/>
        <w:t xml:space="preserve">五、产业发展成熟度分析 174</w:t>
      </w:r>
    </w:p>
    <w:p>
      <w:pPr>
        <w:spacing w:after="150"/>
      </w:pPr>
      <w:r>
        <w:rPr/>
        <w:t xml:space="preserve">六、发展趋势及前景分析 174</w:t>
      </w:r>
    </w:p>
    <w:p>
      <w:pPr>
        <w:spacing w:after="150"/>
      </w:pPr>
      <w:r>
        <w:rPr/>
        <w:t xml:space="preserve">第三节 计算机视觉市场分析 175</w:t>
      </w:r>
    </w:p>
    <w:p>
      <w:pPr>
        <w:spacing w:after="150"/>
      </w:pPr>
      <w:r>
        <w:rPr/>
        <w:t xml:space="preserve">一、应用领域分析 175</w:t>
      </w:r>
    </w:p>
    <w:p>
      <w:pPr>
        <w:spacing w:after="150"/>
      </w:pPr>
      <w:r>
        <w:rPr/>
        <w:t xml:space="preserve">二、功能目标分析 175</w:t>
      </w:r>
    </w:p>
    <w:p>
      <w:pPr>
        <w:spacing w:after="150"/>
      </w:pPr>
      <w:r>
        <w:rPr/>
        <w:t xml:space="preserve">三、硬件需求分析 175</w:t>
      </w:r>
    </w:p>
    <w:p>
      <w:pPr>
        <w:spacing w:after="150"/>
      </w:pPr>
      <w:r>
        <w:rPr/>
        <w:t xml:space="preserve">四、算法需求分析 176</w:t>
      </w:r>
    </w:p>
    <w:p>
      <w:pPr>
        <w:spacing w:after="150"/>
      </w:pPr>
      <w:r>
        <w:rPr/>
        <w:t xml:space="preserve">五、产业发展成熟度分析 176</w:t>
      </w:r>
    </w:p>
    <w:p>
      <w:pPr>
        <w:spacing w:after="150"/>
      </w:pPr>
      <w:r>
        <w:rPr/>
        <w:t xml:space="preserve">六、发展趋势及前景分析 176</w:t>
      </w:r>
    </w:p>
    <w:p>
      <w:pPr>
        <w:spacing w:after="150"/>
      </w:pPr>
      <w:r>
        <w:rPr>
          <w:b w:val="1"/>
          <w:bCs w:val="1"/>
        </w:rPr>
        <w:t xml:space="preserve">第九章 机器视觉行业区域市场分析 178</w:t>
      </w:r>
    </w:p>
    <w:p>
      <w:pPr>
        <w:spacing w:after="150"/>
      </w:pPr>
      <w:r>
        <w:rPr/>
        <w:t xml:space="preserve">第一节 中国机器视觉重点区域市场分析预测 178</w:t>
      </w:r>
    </w:p>
    <w:p>
      <w:pPr>
        <w:spacing w:after="150"/>
      </w:pPr>
      <w:r>
        <w:rPr/>
        <w:t xml:space="preserve">一、行业总体区域结构特征及变化 178</w:t>
      </w:r>
    </w:p>
    <w:p>
      <w:pPr>
        <w:spacing w:after="150"/>
      </w:pPr>
      <w:r>
        <w:rPr/>
        <w:t xml:space="preserve">二、行业企业数量区域分布 178</w:t>
      </w:r>
    </w:p>
    <w:p>
      <w:pPr>
        <w:spacing w:after="150"/>
      </w:pPr>
      <w:r>
        <w:rPr/>
        <w:t xml:space="preserve">三、行业区域市场分布特点分析 178</w:t>
      </w:r>
    </w:p>
    <w:p>
      <w:pPr>
        <w:spacing w:after="150"/>
      </w:pPr>
      <w:r>
        <w:rPr/>
        <w:t xml:space="preserve">第二节 长三角地区 179</w:t>
      </w:r>
    </w:p>
    <w:p>
      <w:pPr>
        <w:spacing w:after="150"/>
      </w:pPr>
      <w:r>
        <w:rPr/>
        <w:t xml:space="preserve">一、机器视觉企业数量分析 179</w:t>
      </w:r>
    </w:p>
    <w:p>
      <w:pPr>
        <w:spacing w:after="150"/>
      </w:pPr>
      <w:r>
        <w:rPr/>
        <w:t xml:space="preserve">二、行业市场规模分析 179</w:t>
      </w:r>
    </w:p>
    <w:p>
      <w:pPr>
        <w:spacing w:after="150"/>
      </w:pPr>
      <w:r>
        <w:rPr/>
        <w:t xml:space="preserve">三、行业市场需求情况分析 179</w:t>
      </w:r>
    </w:p>
    <w:p>
      <w:pPr>
        <w:spacing w:after="150"/>
      </w:pPr>
      <w:r>
        <w:rPr/>
        <w:t xml:space="preserve">四、行业主要客户结构分析 180</w:t>
      </w:r>
    </w:p>
    <w:p>
      <w:pPr>
        <w:spacing w:after="150"/>
      </w:pPr>
      <w:r>
        <w:rPr/>
        <w:t xml:space="preserve">五、行业发展前景预测 180</w:t>
      </w:r>
    </w:p>
    <w:p>
      <w:pPr>
        <w:spacing w:after="150"/>
      </w:pPr>
      <w:r>
        <w:rPr/>
        <w:t xml:space="preserve">第三节 珠三角地区 181</w:t>
      </w:r>
    </w:p>
    <w:p>
      <w:pPr>
        <w:spacing w:after="150"/>
      </w:pPr>
      <w:r>
        <w:rPr/>
        <w:t xml:space="preserve">一、机器视觉企业数量分析 181</w:t>
      </w:r>
    </w:p>
    <w:p>
      <w:pPr>
        <w:spacing w:after="150"/>
      </w:pPr>
      <w:r>
        <w:rPr/>
        <w:t xml:space="preserve">二、行业市场规模分析 181</w:t>
      </w:r>
    </w:p>
    <w:p>
      <w:pPr>
        <w:spacing w:after="150"/>
      </w:pPr>
      <w:r>
        <w:rPr/>
        <w:t xml:space="preserve">三、行业市场需求情况分析 181</w:t>
      </w:r>
    </w:p>
    <w:p>
      <w:pPr>
        <w:spacing w:after="150"/>
      </w:pPr>
      <w:r>
        <w:rPr/>
        <w:t xml:space="preserve">四、行业主要客户结构分析 181</w:t>
      </w:r>
    </w:p>
    <w:p>
      <w:pPr>
        <w:spacing w:after="150"/>
      </w:pPr>
      <w:r>
        <w:rPr/>
        <w:t xml:space="preserve">五、行业发展前景预测 182</w:t>
      </w:r>
    </w:p>
    <w:p>
      <w:pPr>
        <w:spacing w:after="150"/>
      </w:pPr>
      <w:r>
        <w:rPr/>
        <w:t xml:space="preserve">第四节 京津冀地区 183</w:t>
      </w:r>
    </w:p>
    <w:p>
      <w:pPr>
        <w:spacing w:after="150"/>
      </w:pPr>
      <w:r>
        <w:rPr/>
        <w:t xml:space="preserve">一、机器视觉企业数量分析 183</w:t>
      </w:r>
    </w:p>
    <w:p>
      <w:pPr>
        <w:spacing w:after="150"/>
      </w:pPr>
      <w:r>
        <w:rPr/>
        <w:t xml:space="preserve">二、行业市场规模分析 183</w:t>
      </w:r>
    </w:p>
    <w:p>
      <w:pPr>
        <w:spacing w:after="150"/>
      </w:pPr>
      <w:r>
        <w:rPr/>
        <w:t xml:space="preserve">三、行业市场需求情况分析 183</w:t>
      </w:r>
    </w:p>
    <w:p>
      <w:pPr>
        <w:spacing w:after="150"/>
      </w:pPr>
      <w:r>
        <w:rPr/>
        <w:t xml:space="preserve">四、行业主要客户结构分析 184</w:t>
      </w:r>
    </w:p>
    <w:p>
      <w:pPr>
        <w:spacing w:after="150"/>
      </w:pPr>
      <w:r>
        <w:rPr/>
        <w:t xml:space="preserve">五、行业发展前景预测 184</w:t>
      </w:r>
    </w:p>
    <w:p>
      <w:pPr>
        <w:spacing w:after="150"/>
      </w:pPr>
      <w:r>
        <w:rPr>
          <w:b w:val="1"/>
          <w:bCs w:val="1"/>
        </w:rPr>
        <w:t xml:space="preserve">第十章 2024-2029年机器视觉行业竞争形势分析 186</w:t>
      </w:r>
    </w:p>
    <w:p>
      <w:pPr>
        <w:spacing w:after="150"/>
      </w:pPr>
      <w:r>
        <w:rPr/>
        <w:t xml:space="preserve">第一节 行业总体市场竞争状况分析 186</w:t>
      </w:r>
    </w:p>
    <w:p>
      <w:pPr>
        <w:spacing w:after="150"/>
      </w:pPr>
      <w:r>
        <w:rPr/>
        <w:t xml:space="preserve">一、机器视觉行业竞争结构分析 186</w:t>
      </w:r>
    </w:p>
    <w:p>
      <w:pPr>
        <w:spacing w:after="150"/>
      </w:pPr>
      <w:r>
        <w:rPr/>
        <w:t xml:space="preserve">1、现有企业间竞争 186</w:t>
      </w:r>
    </w:p>
    <w:p>
      <w:pPr>
        <w:spacing w:after="150"/>
      </w:pPr>
      <w:r>
        <w:rPr/>
        <w:t xml:space="preserve">2、潜在进入者分析 187</w:t>
      </w:r>
    </w:p>
    <w:p>
      <w:pPr>
        <w:spacing w:after="150"/>
      </w:pPr>
      <w:r>
        <w:rPr/>
        <w:t xml:space="preserve">3、替代品威胁分析 187</w:t>
      </w:r>
    </w:p>
    <w:p>
      <w:pPr>
        <w:spacing w:after="150"/>
      </w:pPr>
      <w:r>
        <w:rPr/>
        <w:t xml:space="preserve">4、供应商议价能力 187</w:t>
      </w:r>
    </w:p>
    <w:p>
      <w:pPr>
        <w:spacing w:after="150"/>
      </w:pPr>
      <w:r>
        <w:rPr/>
        <w:t xml:space="preserve">5、客户议价能力 187</w:t>
      </w:r>
    </w:p>
    <w:p>
      <w:pPr>
        <w:spacing w:after="150"/>
      </w:pPr>
      <w:r>
        <w:rPr/>
        <w:t xml:space="preserve">6、竞争结构特点总结 187</w:t>
      </w:r>
    </w:p>
    <w:p>
      <w:pPr>
        <w:spacing w:after="150"/>
      </w:pPr>
      <w:r>
        <w:rPr/>
        <w:t xml:space="preserve">二、机器视觉行业swot分析 188</w:t>
      </w:r>
    </w:p>
    <w:p>
      <w:pPr>
        <w:spacing w:after="150"/>
      </w:pPr>
      <w:r>
        <w:rPr/>
        <w:t xml:space="preserve">1、机器视觉行业优势分析 188</w:t>
      </w:r>
    </w:p>
    <w:p>
      <w:pPr>
        <w:spacing w:after="150"/>
      </w:pPr>
      <w:r>
        <w:rPr/>
        <w:t xml:space="preserve">2、机器视觉行业劣势分析 188</w:t>
      </w:r>
    </w:p>
    <w:p>
      <w:pPr>
        <w:spacing w:after="150"/>
      </w:pPr>
      <w:r>
        <w:rPr/>
        <w:t xml:space="preserve">3、机器视觉行业机会分析 189</w:t>
      </w:r>
    </w:p>
    <w:p>
      <w:pPr>
        <w:spacing w:after="150"/>
      </w:pPr>
      <w:r>
        <w:rPr/>
        <w:t xml:space="preserve">4、机器视觉行业威胁分析 190</w:t>
      </w:r>
    </w:p>
    <w:p>
      <w:pPr>
        <w:spacing w:after="150"/>
      </w:pPr>
      <w:r>
        <w:rPr/>
        <w:t xml:space="preserve">第二节 机器视觉行业竞争格局分析 191</w:t>
      </w:r>
    </w:p>
    <w:p>
      <w:pPr>
        <w:spacing w:after="150"/>
      </w:pPr>
      <w:r>
        <w:rPr/>
        <w:t xml:space="preserve">一、企业竞争格局分析 191</w:t>
      </w:r>
    </w:p>
    <w:p>
      <w:pPr>
        <w:spacing w:after="150"/>
      </w:pPr>
      <w:r>
        <w:rPr/>
        <w:t xml:space="preserve">二、市场竞争格局分析 193</w:t>
      </w:r>
    </w:p>
    <w:p>
      <w:pPr>
        <w:spacing w:after="150"/>
      </w:pPr>
      <w:r>
        <w:rPr/>
        <w:t xml:space="preserve">三、产品竞争格局分析 193</w:t>
      </w:r>
    </w:p>
    <w:p>
      <w:pPr>
        <w:spacing w:after="150"/>
      </w:pPr>
      <w:r>
        <w:rPr/>
        <w:t xml:space="preserve">第三节 机器视觉行业集中度分析 194</w:t>
      </w:r>
    </w:p>
    <w:p>
      <w:pPr>
        <w:spacing w:after="150"/>
      </w:pPr>
      <w:r>
        <w:rPr/>
        <w:t xml:space="preserve">一、市场集中度分析 194</w:t>
      </w:r>
    </w:p>
    <w:p>
      <w:pPr>
        <w:spacing w:after="150"/>
      </w:pPr>
      <w:r>
        <w:rPr/>
        <w:t xml:space="preserve">二、企业集中度分析 195</w:t>
      </w:r>
    </w:p>
    <w:p>
      <w:pPr>
        <w:spacing w:after="150"/>
      </w:pPr>
      <w:r>
        <w:rPr/>
        <w:t xml:space="preserve">三、区域集中度分析 195</w:t>
      </w:r>
    </w:p>
    <w:p>
      <w:pPr>
        <w:spacing w:after="150"/>
      </w:pPr>
      <w:r>
        <w:rPr/>
        <w:t xml:space="preserve">第四节 机器视觉行业并购重组分析 195</w:t>
      </w:r>
    </w:p>
    <w:p>
      <w:pPr>
        <w:spacing w:after="150"/>
      </w:pPr>
      <w:r>
        <w:rPr/>
        <w:t xml:space="preserve">一、行业并购重组现状及其重要影响 195</w:t>
      </w:r>
    </w:p>
    <w:p>
      <w:pPr>
        <w:spacing w:after="150"/>
      </w:pPr>
      <w:r>
        <w:rPr/>
        <w:t xml:space="preserve">二、企业升级途径及并购重组风险分析 197</w:t>
      </w:r>
    </w:p>
    <w:p>
      <w:pPr>
        <w:spacing w:after="150"/>
      </w:pPr>
      <w:r>
        <w:rPr/>
        <w:t xml:space="preserve">三、行业投资兼并与重组趋势分析 197</w:t>
      </w:r>
    </w:p>
    <w:p>
      <w:pPr>
        <w:spacing w:after="150"/>
      </w:pPr>
      <w:r>
        <w:rPr>
          <w:b w:val="1"/>
          <w:bCs w:val="1"/>
        </w:rPr>
        <w:t xml:space="preserve">第十一章 机器视觉行业领先企业经营形势分析 199</w:t>
      </w:r>
    </w:p>
    <w:p>
      <w:pPr>
        <w:spacing w:after="150"/>
      </w:pPr>
      <w:r>
        <w:rPr/>
        <w:t xml:space="preserve">第一节 康耐视视觉检测系统(上海)有限公司 199</w:t>
      </w:r>
    </w:p>
    <w:p>
      <w:pPr>
        <w:spacing w:after="150"/>
      </w:pPr>
      <w:r>
        <w:rPr/>
        <w:t xml:space="preserve">一、企业发展概况分析 199</w:t>
      </w:r>
    </w:p>
    <w:p>
      <w:pPr>
        <w:spacing w:after="150"/>
      </w:pPr>
      <w:r>
        <w:rPr/>
        <w:t xml:space="preserve">二、企业经营情况分析 199</w:t>
      </w:r>
    </w:p>
    <w:p>
      <w:pPr>
        <w:spacing w:after="150"/>
      </w:pPr>
      <w:r>
        <w:rPr/>
        <w:t xml:space="preserve">三、企业技术水平分析 201</w:t>
      </w:r>
    </w:p>
    <w:p>
      <w:pPr>
        <w:spacing w:after="150"/>
      </w:pPr>
      <w:r>
        <w:rPr/>
        <w:t xml:space="preserve">四、企业主要客户结构 201</w:t>
      </w:r>
    </w:p>
    <w:p>
      <w:pPr>
        <w:spacing w:after="150"/>
      </w:pPr>
      <w:r>
        <w:rPr/>
        <w:t xml:space="preserve">五、企业竞争优势分析 201</w:t>
      </w:r>
    </w:p>
    <w:p>
      <w:pPr>
        <w:spacing w:after="150"/>
      </w:pPr>
      <w:r>
        <w:rPr/>
        <w:t xml:space="preserve">六、企业发展战略分析 202</w:t>
      </w:r>
    </w:p>
    <w:p>
      <w:pPr>
        <w:spacing w:after="150"/>
      </w:pPr>
      <w:r>
        <w:rPr/>
        <w:t xml:space="preserve">第二节 基恩士(中国)有限公司 202</w:t>
      </w:r>
    </w:p>
    <w:p>
      <w:pPr>
        <w:spacing w:after="150"/>
      </w:pPr>
      <w:r>
        <w:rPr/>
        <w:t xml:space="preserve">一、企业发展概况分析 202</w:t>
      </w:r>
    </w:p>
    <w:p>
      <w:pPr>
        <w:spacing w:after="150"/>
      </w:pPr>
      <w:r>
        <w:rPr/>
        <w:t xml:space="preserve">二、企业经营情况分析 203</w:t>
      </w:r>
    </w:p>
    <w:p>
      <w:pPr>
        <w:spacing w:after="150"/>
      </w:pPr>
      <w:r>
        <w:rPr/>
        <w:t xml:space="preserve">三、企业技术水平分析 204</w:t>
      </w:r>
    </w:p>
    <w:p>
      <w:pPr>
        <w:spacing w:after="150"/>
      </w:pPr>
      <w:r>
        <w:rPr/>
        <w:t xml:space="preserve">四、企业主要客户结构 205</w:t>
      </w:r>
    </w:p>
    <w:p>
      <w:pPr>
        <w:spacing w:after="150"/>
      </w:pPr>
      <w:r>
        <w:rPr/>
        <w:t xml:space="preserve">五、企业竞争优势分析 206</w:t>
      </w:r>
    </w:p>
    <w:p>
      <w:pPr>
        <w:spacing w:after="150"/>
      </w:pPr>
      <w:r>
        <w:rPr/>
        <w:t xml:space="preserve">六、企业发展战略分析 207</w:t>
      </w:r>
    </w:p>
    <w:p>
      <w:pPr>
        <w:spacing w:after="150"/>
      </w:pPr>
      <w:r>
        <w:rPr/>
        <w:t xml:space="preserve">第三节 凌云光技术集团有限责任公司 207</w:t>
      </w:r>
    </w:p>
    <w:p>
      <w:pPr>
        <w:spacing w:after="150"/>
      </w:pPr>
      <w:r>
        <w:rPr/>
        <w:t xml:space="preserve">一、企业发展概况分析 207</w:t>
      </w:r>
    </w:p>
    <w:p>
      <w:pPr>
        <w:spacing w:after="150"/>
      </w:pPr>
      <w:r>
        <w:rPr/>
        <w:t xml:space="preserve">二、企业经营情况分析 207</w:t>
      </w:r>
    </w:p>
    <w:p>
      <w:pPr>
        <w:spacing w:after="150"/>
      </w:pPr>
      <w:r>
        <w:rPr/>
        <w:t xml:space="preserve">三、企业技术水平分析 208</w:t>
      </w:r>
    </w:p>
    <w:p>
      <w:pPr>
        <w:spacing w:after="150"/>
      </w:pPr>
      <w:r>
        <w:rPr/>
        <w:t xml:space="preserve">四、企业主要客户结构 208</w:t>
      </w:r>
    </w:p>
    <w:p>
      <w:pPr>
        <w:spacing w:after="150"/>
      </w:pPr>
      <w:r>
        <w:rPr/>
        <w:t xml:space="preserve">五、企业竞争优势分析 208</w:t>
      </w:r>
    </w:p>
    <w:p>
      <w:pPr>
        <w:spacing w:after="150"/>
      </w:pPr>
      <w:r>
        <w:rPr/>
        <w:t xml:space="preserve">六、企业发展战略分析 209</w:t>
      </w:r>
    </w:p>
    <w:p>
      <w:pPr>
        <w:spacing w:after="150"/>
      </w:pPr>
      <w:r>
        <w:rPr/>
        <w:t xml:space="preserve">第四节 北京大恒图像视觉有限公司 209</w:t>
      </w:r>
    </w:p>
    <w:p>
      <w:pPr>
        <w:spacing w:after="150"/>
      </w:pPr>
      <w:r>
        <w:rPr/>
        <w:t xml:space="preserve">一、企业发展概况分析 209</w:t>
      </w:r>
    </w:p>
    <w:p>
      <w:pPr>
        <w:spacing w:after="150"/>
      </w:pPr>
      <w:r>
        <w:rPr/>
        <w:t xml:space="preserve">二、企业经营情况分析 210</w:t>
      </w:r>
    </w:p>
    <w:p>
      <w:pPr>
        <w:spacing w:after="150"/>
      </w:pPr>
      <w:r>
        <w:rPr/>
        <w:t xml:space="preserve">三、企业技术水平分析 210</w:t>
      </w:r>
    </w:p>
    <w:p>
      <w:pPr>
        <w:spacing w:after="150"/>
      </w:pPr>
      <w:r>
        <w:rPr/>
        <w:t xml:space="preserve">四、企业主要客户结构 210</w:t>
      </w:r>
    </w:p>
    <w:p>
      <w:pPr>
        <w:spacing w:after="150"/>
      </w:pPr>
      <w:r>
        <w:rPr/>
        <w:t xml:space="preserve">五、企业竞争优势分析 211</w:t>
      </w:r>
    </w:p>
    <w:p>
      <w:pPr>
        <w:spacing w:after="150"/>
      </w:pPr>
      <w:r>
        <w:rPr/>
        <w:t xml:space="preserve">六、企业发展战略分析 211</w:t>
      </w:r>
    </w:p>
    <w:p>
      <w:pPr>
        <w:spacing w:after="150"/>
      </w:pPr>
      <w:r>
        <w:rPr/>
        <w:t xml:space="preserve">第五节 杭州海康威视数字技术股份有限公司 211</w:t>
      </w:r>
    </w:p>
    <w:p>
      <w:pPr>
        <w:spacing w:after="150"/>
      </w:pPr>
      <w:r>
        <w:rPr/>
        <w:t xml:space="preserve">一、企业发展概况分析 211</w:t>
      </w:r>
    </w:p>
    <w:p>
      <w:pPr>
        <w:spacing w:after="150"/>
      </w:pPr>
      <w:r>
        <w:rPr/>
        <w:t xml:space="preserve">二、企业经营情况分析 212</w:t>
      </w:r>
    </w:p>
    <w:p>
      <w:pPr>
        <w:spacing w:after="150"/>
      </w:pPr>
      <w:r>
        <w:rPr/>
        <w:t xml:space="preserve">三、企业技术水平分析 213</w:t>
      </w:r>
    </w:p>
    <w:p>
      <w:pPr>
        <w:spacing w:after="150"/>
      </w:pPr>
      <w:r>
        <w:rPr/>
        <w:t xml:space="preserve">四、企业主要客户结构 213</w:t>
      </w:r>
    </w:p>
    <w:p>
      <w:pPr>
        <w:spacing w:after="150"/>
      </w:pPr>
      <w:r>
        <w:rPr/>
        <w:t xml:space="preserve">五、企业竞争优势分析 214</w:t>
      </w:r>
    </w:p>
    <w:p>
      <w:pPr>
        <w:spacing w:after="150"/>
      </w:pPr>
      <w:r>
        <w:rPr/>
        <w:t xml:space="preserve">六、企业发展战略分析 215</w:t>
      </w:r>
    </w:p>
    <w:p>
      <w:pPr>
        <w:spacing w:after="150"/>
      </w:pPr>
      <w:r>
        <w:rPr/>
        <w:t xml:space="preserve">第六节 陕西维视数字图像技术有限公司 215</w:t>
      </w:r>
    </w:p>
    <w:p>
      <w:pPr>
        <w:spacing w:after="150"/>
      </w:pPr>
      <w:r>
        <w:rPr/>
        <w:t xml:space="preserve">一、企业发展概况分析 215</w:t>
      </w:r>
    </w:p>
    <w:p>
      <w:pPr>
        <w:spacing w:after="150"/>
      </w:pPr>
      <w:r>
        <w:rPr/>
        <w:t xml:space="preserve">二、企业经营情况分析 215</w:t>
      </w:r>
    </w:p>
    <w:p>
      <w:pPr>
        <w:spacing w:after="150"/>
      </w:pPr>
      <w:r>
        <w:rPr/>
        <w:t xml:space="preserve">三、企业技术水平分析 216</w:t>
      </w:r>
    </w:p>
    <w:p>
      <w:pPr>
        <w:spacing w:after="150"/>
      </w:pPr>
      <w:r>
        <w:rPr/>
        <w:t xml:space="preserve">四、企业主要客户结构 216</w:t>
      </w:r>
    </w:p>
    <w:p>
      <w:pPr>
        <w:spacing w:after="150"/>
      </w:pPr>
      <w:r>
        <w:rPr/>
        <w:t xml:space="preserve">五、企业竞争优势分析 217</w:t>
      </w:r>
    </w:p>
    <w:p>
      <w:pPr>
        <w:spacing w:after="150"/>
      </w:pPr>
      <w:r>
        <w:rPr/>
        <w:t xml:space="preserve">六、企业发展战略分析 218</w:t>
      </w:r>
    </w:p>
    <w:p>
      <w:pPr>
        <w:spacing w:after="150"/>
      </w:pPr>
      <w:r>
        <w:rPr/>
        <w:t xml:space="preserve">第七节 深圳市劲拓自动化设备股份有限公司 218</w:t>
      </w:r>
    </w:p>
    <w:p>
      <w:pPr>
        <w:spacing w:after="150"/>
      </w:pPr>
      <w:r>
        <w:rPr/>
        <w:t xml:space="preserve">一、企业发展概况分析 218</w:t>
      </w:r>
    </w:p>
    <w:p>
      <w:pPr>
        <w:spacing w:after="150"/>
      </w:pPr>
      <w:r>
        <w:rPr/>
        <w:t xml:space="preserve">二、企业经营情况分析 219</w:t>
      </w:r>
    </w:p>
    <w:p>
      <w:pPr>
        <w:spacing w:after="150"/>
      </w:pPr>
      <w:r>
        <w:rPr/>
        <w:t xml:space="preserve">三、企业技术水平分析 220</w:t>
      </w:r>
    </w:p>
    <w:p>
      <w:pPr>
        <w:spacing w:after="150"/>
      </w:pPr>
      <w:r>
        <w:rPr/>
        <w:t xml:space="preserve">四、企业主要客户结构 220</w:t>
      </w:r>
    </w:p>
    <w:p>
      <w:pPr>
        <w:spacing w:after="150"/>
      </w:pPr>
      <w:r>
        <w:rPr/>
        <w:t xml:space="preserve">五、企业竞争优势分析 220</w:t>
      </w:r>
    </w:p>
    <w:p>
      <w:pPr>
        <w:spacing w:after="150"/>
      </w:pPr>
      <w:r>
        <w:rPr/>
        <w:t xml:space="preserve">六、企业发展战略分析 221</w:t>
      </w:r>
    </w:p>
    <w:p>
      <w:pPr>
        <w:spacing w:after="150"/>
      </w:pPr>
      <w:r>
        <w:rPr/>
        <w:t xml:space="preserve">第八节 广东奥普特科技股份有限公司 221</w:t>
      </w:r>
    </w:p>
    <w:p>
      <w:pPr>
        <w:spacing w:after="150"/>
      </w:pPr>
      <w:r>
        <w:rPr/>
        <w:t xml:space="preserve">一、企业发展概况分析 221</w:t>
      </w:r>
    </w:p>
    <w:p>
      <w:pPr>
        <w:spacing w:after="150"/>
      </w:pPr>
      <w:r>
        <w:rPr/>
        <w:t xml:space="preserve">二、企业经营情况分析 222</w:t>
      </w:r>
    </w:p>
    <w:p>
      <w:pPr>
        <w:spacing w:after="150"/>
      </w:pPr>
      <w:r>
        <w:rPr/>
        <w:t xml:space="preserve">三、企业技术水平分析 222</w:t>
      </w:r>
    </w:p>
    <w:p>
      <w:pPr>
        <w:spacing w:after="150"/>
      </w:pPr>
      <w:r>
        <w:rPr/>
        <w:t xml:space="preserve">四、企业主要客户结构 223</w:t>
      </w:r>
    </w:p>
    <w:p>
      <w:pPr>
        <w:spacing w:after="150"/>
      </w:pPr>
      <w:r>
        <w:rPr/>
        <w:t xml:space="preserve">五、企业竞争优势分析 224</w:t>
      </w:r>
    </w:p>
    <w:p>
      <w:pPr>
        <w:spacing w:after="150"/>
      </w:pPr>
      <w:r>
        <w:rPr/>
        <w:t xml:space="preserve">六、企业发展战略分析 224</w:t>
      </w:r>
    </w:p>
    <w:p>
      <w:pPr>
        <w:spacing w:after="150"/>
      </w:pPr>
      <w:r>
        <w:rPr/>
        <w:t xml:space="preserve">第九节 昆明利普机器视觉工程有限公司 224</w:t>
      </w:r>
    </w:p>
    <w:p>
      <w:pPr>
        <w:spacing w:after="150"/>
      </w:pPr>
      <w:r>
        <w:rPr/>
        <w:t xml:space="preserve">一、企业发展概况分析 224</w:t>
      </w:r>
    </w:p>
    <w:p>
      <w:pPr>
        <w:spacing w:after="150"/>
      </w:pPr>
      <w:r>
        <w:rPr/>
        <w:t xml:space="preserve">二、企业经营情况分析 225</w:t>
      </w:r>
    </w:p>
    <w:p>
      <w:pPr>
        <w:spacing w:after="150"/>
      </w:pPr>
      <w:r>
        <w:rPr/>
        <w:t xml:space="preserve">三、企业技术水平分析 225</w:t>
      </w:r>
    </w:p>
    <w:p>
      <w:pPr>
        <w:spacing w:after="150"/>
      </w:pPr>
      <w:r>
        <w:rPr/>
        <w:t xml:space="preserve">四、企业主要客户结构 225</w:t>
      </w:r>
    </w:p>
    <w:p>
      <w:pPr>
        <w:spacing w:after="150"/>
      </w:pPr>
      <w:r>
        <w:rPr/>
        <w:t xml:space="preserve">五、企业竞争优势分析 225</w:t>
      </w:r>
    </w:p>
    <w:p>
      <w:pPr>
        <w:spacing w:after="150"/>
      </w:pPr>
      <w:r>
        <w:rPr/>
        <w:t xml:space="preserve">六、企业发展战略分析 225</w:t>
      </w:r>
    </w:p>
    <w:p>
      <w:pPr>
        <w:spacing w:after="150"/>
      </w:pPr>
      <w:r>
        <w:rPr/>
        <w:t xml:space="preserve">第十节 广州云从信息科技有限公司 226</w:t>
      </w:r>
    </w:p>
    <w:p>
      <w:pPr>
        <w:spacing w:after="150"/>
      </w:pPr>
      <w:r>
        <w:rPr/>
        <w:t xml:space="preserve">一、企业发展概况分析 226</w:t>
      </w:r>
    </w:p>
    <w:p>
      <w:pPr>
        <w:spacing w:after="150"/>
      </w:pPr>
      <w:r>
        <w:rPr/>
        <w:t xml:space="preserve">二、企业经营情况分析 226</w:t>
      </w:r>
    </w:p>
    <w:p>
      <w:pPr>
        <w:spacing w:after="150"/>
      </w:pPr>
      <w:r>
        <w:rPr/>
        <w:t xml:space="preserve">三、企业技术水平分析 227</w:t>
      </w:r>
    </w:p>
    <w:p>
      <w:pPr>
        <w:spacing w:after="150"/>
      </w:pPr>
      <w:r>
        <w:rPr/>
        <w:t xml:space="preserve">四、企业主要客户结构 227</w:t>
      </w:r>
    </w:p>
    <w:p>
      <w:pPr>
        <w:spacing w:after="150"/>
      </w:pPr>
      <w:r>
        <w:rPr/>
        <w:t xml:space="preserve">五、企业竞争优势分析 227</w:t>
      </w:r>
    </w:p>
    <w:p>
      <w:pPr>
        <w:spacing w:after="150"/>
      </w:pPr>
      <w:r>
        <w:rPr/>
        <w:t xml:space="preserve">六、企业发展战略分析 228</w:t>
      </w:r>
    </w:p>
    <w:p>
      <w:pPr>
        <w:spacing w:after="150"/>
      </w:pPr>
      <w:r>
        <w:rPr>
          <w:b w:val="1"/>
          <w:bCs w:val="1"/>
        </w:rPr>
        <w:t xml:space="preserve">第十二章 2024-2029年机器视觉行业前景及趋势预测 229</w:t>
      </w:r>
    </w:p>
    <w:p>
      <w:pPr>
        <w:spacing w:after="150"/>
      </w:pPr>
      <w:r>
        <w:rPr/>
        <w:t xml:space="preserve">第一节 2024-2029年机器视觉市场发展前景 229</w:t>
      </w:r>
    </w:p>
    <w:p>
      <w:pPr>
        <w:spacing w:after="150"/>
      </w:pPr>
      <w:r>
        <w:rPr/>
        <w:t xml:space="preserve">一、机器视觉市场发展潜力 229</w:t>
      </w:r>
    </w:p>
    <w:p>
      <w:pPr>
        <w:spacing w:after="150"/>
      </w:pPr>
      <w:r>
        <w:rPr/>
        <w:t xml:space="preserve">二、机器视觉市场发展前景展望 229</w:t>
      </w:r>
    </w:p>
    <w:p>
      <w:pPr>
        <w:spacing w:after="150"/>
      </w:pPr>
      <w:r>
        <w:rPr/>
        <w:t xml:space="preserve">三、机器视觉细分行业发展前景分析 230</w:t>
      </w:r>
    </w:p>
    <w:p>
      <w:pPr>
        <w:spacing w:after="150"/>
      </w:pPr>
      <w:r>
        <w:rPr/>
        <w:t xml:space="preserve">第二节 2024-2029年机器视觉市场发展趋势预测 231</w:t>
      </w:r>
    </w:p>
    <w:p>
      <w:pPr>
        <w:spacing w:after="150"/>
      </w:pPr>
      <w:r>
        <w:rPr/>
        <w:t xml:space="preserve">一、2024-2029年机器视觉行业发展趋势 231</w:t>
      </w:r>
    </w:p>
    <w:p>
      <w:pPr>
        <w:spacing w:after="150"/>
      </w:pPr>
      <w:r>
        <w:rPr/>
        <w:t xml:space="preserve">二、“互联网+”带来的趋势 232</w:t>
      </w:r>
    </w:p>
    <w:p>
      <w:pPr>
        <w:spacing w:after="150"/>
      </w:pPr>
      <w:r>
        <w:rPr/>
        <w:t xml:space="preserve">三、“中国制造2025”带来的趋势 232</w:t>
      </w:r>
    </w:p>
    <w:p>
      <w:pPr>
        <w:spacing w:after="150"/>
      </w:pPr>
      <w:r>
        <w:rPr/>
        <w:t xml:space="preserve">四、智能控制、机器人带来的趋势 233</w:t>
      </w:r>
    </w:p>
    <w:p>
      <w:pPr>
        <w:spacing w:after="150"/>
      </w:pPr>
      <w:r>
        <w:rPr/>
        <w:t xml:space="preserve">五、“大数据”带来的趋势 233</w:t>
      </w:r>
    </w:p>
    <w:p>
      <w:pPr>
        <w:spacing w:after="150"/>
      </w:pPr>
      <w:r>
        <w:rPr/>
        <w:t xml:space="preserve">六、中国机器视觉硬件及系统市场规模预测 234</w:t>
      </w:r>
    </w:p>
    <w:p>
      <w:pPr>
        <w:spacing w:after="150"/>
      </w:pPr>
      <w:r>
        <w:rPr/>
        <w:t xml:space="preserve">七、2024-2029年机器视觉行业应用趋势预测 234</w:t>
      </w:r>
    </w:p>
    <w:p>
      <w:pPr>
        <w:spacing w:after="150"/>
      </w:pPr>
      <w:r>
        <w:rPr/>
        <w:t xml:space="preserve">八、2024-2029年细分产业发展趋势预测 234</w:t>
      </w:r>
    </w:p>
    <w:p>
      <w:pPr>
        <w:spacing w:after="150"/>
      </w:pPr>
      <w:r>
        <w:rPr/>
        <w:t xml:space="preserve">第三节 2024-2029年中国机器视觉行业供需预测 235</w:t>
      </w:r>
    </w:p>
    <w:p>
      <w:pPr>
        <w:spacing w:after="150"/>
      </w:pPr>
      <w:r>
        <w:rPr/>
        <w:t xml:space="preserve">一、2024-2029年中国机器视觉行业供给预测 235</w:t>
      </w:r>
    </w:p>
    <w:p>
      <w:pPr>
        <w:spacing w:after="150"/>
      </w:pPr>
      <w:r>
        <w:rPr/>
        <w:t xml:space="preserve">二、2024-2029年中国机器视觉行业产量预测 237</w:t>
      </w:r>
    </w:p>
    <w:p>
      <w:pPr>
        <w:spacing w:after="150"/>
      </w:pPr>
      <w:r>
        <w:rPr/>
        <w:t xml:space="preserve">三、2024-2029年中国机器视觉市场销量预测 237</w:t>
      </w:r>
    </w:p>
    <w:p>
      <w:pPr>
        <w:spacing w:after="150"/>
      </w:pPr>
      <w:r>
        <w:rPr/>
        <w:t xml:space="preserve">四、2024-2029年中国机器视觉行业需求预测 237</w:t>
      </w:r>
    </w:p>
    <w:p>
      <w:pPr>
        <w:spacing w:after="150"/>
      </w:pPr>
      <w:r>
        <w:rPr/>
        <w:t xml:space="preserve">五、2024-2029年中国机器视觉行业供需平衡预测 240</w:t>
      </w:r>
    </w:p>
    <w:p>
      <w:pPr>
        <w:spacing w:after="150"/>
      </w:pPr>
      <w:r>
        <w:rPr>
          <w:b w:val="1"/>
          <w:bCs w:val="1"/>
        </w:rPr>
        <w:t xml:space="preserve">第十三章 2024-2029年机器视觉行业投资价值评估分析 241</w:t>
      </w:r>
    </w:p>
    <w:p>
      <w:pPr>
        <w:spacing w:after="150"/>
      </w:pPr>
      <w:r>
        <w:rPr/>
        <w:t xml:space="preserve">第一节 机器视觉行业投资特性分析 241</w:t>
      </w:r>
    </w:p>
    <w:p>
      <w:pPr>
        <w:spacing w:after="150"/>
      </w:pPr>
      <w:r>
        <w:rPr/>
        <w:t xml:space="preserve">一、机器视觉行业进入壁垒分析 241</w:t>
      </w:r>
    </w:p>
    <w:p>
      <w:pPr>
        <w:spacing w:after="150"/>
      </w:pPr>
      <w:r>
        <w:rPr/>
        <w:t xml:space="preserve">二、机器视觉行业盈利因素分析 243</w:t>
      </w:r>
    </w:p>
    <w:p>
      <w:pPr>
        <w:spacing w:after="150"/>
      </w:pPr>
      <w:r>
        <w:rPr/>
        <w:t xml:space="preserve">三、机器视觉行业盈利模式分析 243</w:t>
      </w:r>
    </w:p>
    <w:p>
      <w:pPr>
        <w:spacing w:after="150"/>
      </w:pPr>
      <w:r>
        <w:rPr/>
        <w:t xml:space="preserve">第二节 2024-2029年机器视觉行业发展的影响因素 243</w:t>
      </w:r>
    </w:p>
    <w:p>
      <w:pPr>
        <w:spacing w:after="150"/>
      </w:pPr>
      <w:r>
        <w:rPr/>
        <w:t xml:space="preserve">一、有利因素 243</w:t>
      </w:r>
    </w:p>
    <w:p>
      <w:pPr>
        <w:spacing w:after="150"/>
      </w:pPr>
      <w:r>
        <w:rPr/>
        <w:t xml:space="preserve">二、不利因素 245</w:t>
      </w:r>
    </w:p>
    <w:p>
      <w:pPr>
        <w:spacing w:after="150"/>
      </w:pPr>
      <w:r>
        <w:rPr/>
        <w:t xml:space="preserve">第三节 2024-2029年机器视觉行业投资机会 246</w:t>
      </w:r>
    </w:p>
    <w:p>
      <w:pPr>
        <w:spacing w:after="150"/>
      </w:pPr>
      <w:r>
        <w:rPr/>
        <w:t xml:space="preserve">一、产业链投资机会 246</w:t>
      </w:r>
    </w:p>
    <w:p>
      <w:pPr>
        <w:spacing w:after="150"/>
      </w:pPr>
      <w:r>
        <w:rPr/>
        <w:t xml:space="preserve">二、细分市场投资机会 247</w:t>
      </w:r>
    </w:p>
    <w:p>
      <w:pPr>
        <w:spacing w:after="150"/>
      </w:pPr>
      <w:r>
        <w:rPr/>
        <w:t xml:space="preserve">三、重点区域投资机会 248</w:t>
      </w:r>
    </w:p>
    <w:p>
      <w:pPr>
        <w:spacing w:after="150"/>
      </w:pPr>
      <w:r>
        <w:rPr/>
        <w:t xml:space="preserve">四、机器视觉行业投资机遇 248</w:t>
      </w:r>
    </w:p>
    <w:p>
      <w:pPr>
        <w:spacing w:after="150"/>
      </w:pPr>
      <w:r>
        <w:rPr/>
        <w:t xml:space="preserve">第四节 2024-2029年机器视觉行业投资风险及防范 249</w:t>
      </w:r>
    </w:p>
    <w:p>
      <w:pPr>
        <w:spacing w:after="150"/>
      </w:pPr>
      <w:r>
        <w:rPr/>
        <w:t xml:space="preserve">一、政策风险及防范 249</w:t>
      </w:r>
    </w:p>
    <w:p>
      <w:pPr>
        <w:spacing w:after="150"/>
      </w:pPr>
      <w:r>
        <w:rPr/>
        <w:t xml:space="preserve">二、技术风险及防范 250</w:t>
      </w:r>
    </w:p>
    <w:p>
      <w:pPr>
        <w:spacing w:after="150"/>
      </w:pPr>
      <w:r>
        <w:rPr/>
        <w:t xml:space="preserve">三、供求风险及防范 250</w:t>
      </w:r>
    </w:p>
    <w:p>
      <w:pPr>
        <w:spacing w:after="150"/>
      </w:pPr>
      <w:r>
        <w:rPr/>
        <w:t xml:space="preserve">四、宏观经济波动风险及防范 251</w:t>
      </w:r>
    </w:p>
    <w:p>
      <w:pPr>
        <w:spacing w:after="150"/>
      </w:pPr>
      <w:r>
        <w:rPr/>
        <w:t xml:space="preserve">五、关联产业风险及防范 251</w:t>
      </w:r>
    </w:p>
    <w:p>
      <w:pPr>
        <w:spacing w:after="150"/>
      </w:pPr>
      <w:r>
        <w:rPr/>
        <w:t xml:space="preserve">六、产品结构风险及防范 252</w:t>
      </w:r>
    </w:p>
    <w:p>
      <w:pPr>
        <w:spacing w:after="150"/>
      </w:pPr>
      <w:r>
        <w:rPr/>
        <w:t xml:space="preserve">七、其他风险及防范 252</w:t>
      </w:r>
    </w:p>
    <w:p>
      <w:pPr>
        <w:spacing w:after="150"/>
      </w:pPr>
      <w:r>
        <w:rPr/>
        <w:t xml:space="preserve">第五节 中国机器视觉行业投资建议 255</w:t>
      </w:r>
    </w:p>
    <w:p>
      <w:pPr>
        <w:spacing w:after="150"/>
      </w:pPr>
      <w:r>
        <w:rPr/>
        <w:t xml:space="preserve">一、机器视觉行业未来发展方向 255</w:t>
      </w:r>
    </w:p>
    <w:p>
      <w:pPr>
        <w:spacing w:after="150"/>
      </w:pPr>
      <w:r>
        <w:rPr/>
        <w:t xml:space="preserve">二、机器视觉行业主要投资建议 256</w:t>
      </w:r>
    </w:p>
    <w:p>
      <w:pPr>
        <w:spacing w:after="150"/>
      </w:pPr>
      <w:r>
        <w:rPr/>
        <w:t xml:space="preserve">三、中国机器视觉企业融资分析 257</w:t>
      </w:r>
    </w:p>
    <w:p>
      <w:pPr>
        <w:spacing w:after="150"/>
      </w:pPr>
      <w:r>
        <w:rPr>
          <w:b w:val="1"/>
          <w:bCs w:val="1"/>
        </w:rPr>
        <w:t xml:space="preserve">第十四章 机器视觉行业发展战略研究 258</w:t>
      </w:r>
    </w:p>
    <w:p>
      <w:pPr>
        <w:spacing w:after="150"/>
      </w:pPr>
      <w:r>
        <w:rPr/>
        <w:t xml:space="preserve">第一节 对中国机器视觉品牌的战略思考 258</w:t>
      </w:r>
    </w:p>
    <w:p>
      <w:pPr>
        <w:spacing w:after="150"/>
      </w:pPr>
      <w:r>
        <w:rPr/>
        <w:t xml:space="preserve">一、机器视觉品牌的重要性 258</w:t>
      </w:r>
    </w:p>
    <w:p>
      <w:pPr>
        <w:spacing w:after="150"/>
      </w:pPr>
      <w:r>
        <w:rPr/>
        <w:t xml:space="preserve">二、机器视觉实施品牌战略的意义 259</w:t>
      </w:r>
    </w:p>
    <w:p>
      <w:pPr>
        <w:spacing w:after="150"/>
      </w:pPr>
      <w:r>
        <w:rPr/>
        <w:t xml:space="preserve">三、机器视觉企业品牌的现状分析 260</w:t>
      </w:r>
    </w:p>
    <w:p>
      <w:pPr>
        <w:spacing w:after="150"/>
      </w:pPr>
      <w:r>
        <w:rPr/>
        <w:t xml:space="preserve">四、中国机器视觉企业的品牌战略 261</w:t>
      </w:r>
    </w:p>
    <w:p>
      <w:pPr>
        <w:spacing w:after="150"/>
      </w:pPr>
      <w:r>
        <w:rPr/>
        <w:t xml:space="preserve">五、机器视觉品牌战略管理的策略 263</w:t>
      </w:r>
    </w:p>
    <w:p>
      <w:pPr>
        <w:spacing w:after="150"/>
      </w:pPr>
      <w:r>
        <w:rPr/>
        <w:t xml:space="preserve">第二节 机器视觉行业经营策略分析 266</w:t>
      </w:r>
    </w:p>
    <w:p>
      <w:pPr>
        <w:spacing w:after="150"/>
      </w:pPr>
      <w:r>
        <w:rPr/>
        <w:t xml:space="preserve">一、机器视觉市场细分策略 266</w:t>
      </w:r>
    </w:p>
    <w:p>
      <w:pPr>
        <w:spacing w:after="150"/>
      </w:pPr>
      <w:r>
        <w:rPr/>
        <w:t xml:space="preserve">二、机器视觉市场创新策略 268</w:t>
      </w:r>
    </w:p>
    <w:p>
      <w:pPr>
        <w:spacing w:after="150"/>
      </w:pPr>
      <w:r>
        <w:rPr/>
        <w:t xml:space="preserve">三、品牌定位与品类规划 271</w:t>
      </w:r>
    </w:p>
    <w:p>
      <w:pPr>
        <w:spacing w:after="150"/>
      </w:pPr>
      <w:r>
        <w:rPr/>
        <w:t xml:space="preserve">四、机器视觉新产品差异化战略 272</w:t>
      </w:r>
    </w:p>
    <w:p>
      <w:pPr>
        <w:spacing w:after="150"/>
      </w:pPr>
      <w:r>
        <w:rPr/>
        <w:t xml:space="preserve">第三节 机器视觉行业投资战略研究 276</w:t>
      </w:r>
    </w:p>
    <w:p>
      <w:pPr>
        <w:spacing w:after="150"/>
      </w:pPr>
      <w:r>
        <w:rPr/>
        <w:t xml:space="preserve">一、2019-2023年机器视觉企业投资战略 276</w:t>
      </w:r>
    </w:p>
    <w:p>
      <w:pPr>
        <w:spacing w:after="150"/>
      </w:pPr>
      <w:r>
        <w:rPr/>
        <w:t xml:space="preserve">二、2024-2029年机器视觉行业投资战略 277</w:t>
      </w:r>
    </w:p>
    <w:p>
      <w:pPr>
        <w:spacing w:after="150"/>
      </w:pPr>
      <w:r>
        <w:rPr/>
        <w:t xml:space="preserve">三、2024-2029年细分行业投资战略 278</w:t>
      </w:r>
    </w:p>
    <w:p>
      <w:pPr>
        <w:spacing w:after="150"/>
      </w:pPr>
      <w:r>
        <w:rPr>
          <w:b w:val="1"/>
          <w:bCs w:val="1"/>
        </w:rPr>
        <w:t xml:space="preserve">图表目录</w:t>
      </w:r>
    </w:p>
    <w:p>
      <w:pPr>
        <w:spacing w:after="150"/>
      </w:pPr>
      <w:r>
        <w:rPr/>
        <w:t xml:space="preserve">图表：机器视觉特点 2</w:t>
      </w:r>
    </w:p>
    <w:p>
      <w:pPr>
        <w:spacing w:after="150"/>
      </w:pPr>
      <w:r>
        <w:rPr/>
        <w:t xml:space="preserve">图表：机器视觉系统组成 3</w:t>
      </w:r>
    </w:p>
    <w:p>
      <w:pPr>
        <w:spacing w:after="150"/>
      </w:pPr>
      <w:r>
        <w:rPr/>
        <w:t xml:space="preserve">图表：中国人工智能市场结构 5</w:t>
      </w:r>
    </w:p>
    <w:p>
      <w:pPr>
        <w:spacing w:after="150"/>
      </w:pPr>
      <w:r>
        <w:rPr/>
        <w:t xml:space="preserve">图表：行业生命周期理论(industrylifecycle)图例 5</w:t>
      </w:r>
    </w:p>
    <w:p>
      <w:pPr>
        <w:spacing w:after="150"/>
      </w:pPr>
      <w:r>
        <w:rPr/>
        <w:t xml:space="preserve">图表：行业发展周期 7</w:t>
      </w:r>
    </w:p>
    <w:p>
      <w:pPr>
        <w:spacing w:after="150"/>
      </w:pPr>
      <w:r>
        <w:rPr/>
        <w:t xml:space="preserve">图表：机器视觉行业发展阶段 7</w:t>
      </w:r>
    </w:p>
    <w:p>
      <w:pPr>
        <w:spacing w:after="150"/>
      </w:pPr>
      <w:r>
        <w:rPr/>
        <w:t xml:space="preserve">图表：机器视觉行业产业链 8</w:t>
      </w:r>
    </w:p>
    <w:p>
      <w:pPr>
        <w:spacing w:after="150"/>
      </w:pPr>
      <w:r>
        <w:rPr/>
        <w:t xml:space="preserve">图表：机器视觉相关行业政策 13</w:t>
      </w:r>
    </w:p>
    <w:p>
      <w:pPr>
        <w:spacing w:after="150"/>
      </w:pPr>
      <w:r>
        <w:rPr/>
        <w:t xml:space="preserve">图表：emva1288两台相机的比较 18</w:t>
      </w:r>
    </w:p>
    <w:p>
      <w:pPr>
        <w:spacing w:after="150"/>
      </w:pPr>
      <w:r>
        <w:rPr/>
        <w:t xml:space="preserve">图表：gdp累计同比实际增速及“三驾马车”拉动率% 20</w:t>
      </w:r>
    </w:p>
    <w:p>
      <w:pPr>
        <w:spacing w:after="150"/>
      </w:pPr>
      <w:r>
        <w:rPr/>
        <w:t xml:space="preserve">图表：gdp累计同比实际增速及三次产业拉动率% 22</w:t>
      </w:r>
    </w:p>
    <w:p>
      <w:pPr>
        <w:spacing w:after="150"/>
      </w:pPr>
      <w:r>
        <w:rPr/>
        <w:t xml:space="preserve">图表：规模以上工业增加值和制造业增加值同比增速% 23</w:t>
      </w:r>
    </w:p>
    <w:p>
      <w:pPr>
        <w:spacing w:after="150"/>
      </w:pPr>
      <w:r>
        <w:rPr/>
        <w:t xml:space="preserve">图表：固定资产投资及三类主要投资(累计同比名义增速，%) 24</w:t>
      </w:r>
    </w:p>
    <w:p>
      <w:pPr>
        <w:spacing w:after="150"/>
      </w:pPr>
      <w:r>
        <w:rPr/>
        <w:t xml:space="preserve">图表：商品房待售面积与建安投资、施工面积(累计同比名义增速，%) 25</w:t>
      </w:r>
    </w:p>
    <w:p>
      <w:pPr>
        <w:spacing w:after="150"/>
      </w:pPr>
      <w:r>
        <w:rPr/>
        <w:t xml:space="preserve">图表：民间固定资产投资及制造业投资(累计同比名义增速，%) 26</w:t>
      </w:r>
    </w:p>
    <w:p>
      <w:pPr>
        <w:spacing w:after="150"/>
      </w:pPr>
      <w:r>
        <w:rPr/>
        <w:t xml:space="preserve">图表：前三季度居民消费支出结构(累计同比名义增速，%) 27</w:t>
      </w:r>
    </w:p>
    <w:p>
      <w:pPr>
        <w:spacing w:after="150"/>
      </w:pPr>
      <w:r>
        <w:rPr/>
        <w:t xml:space="preserve">图表：以美元计价进出口增速及贸易顺差 28</w:t>
      </w:r>
    </w:p>
    <w:p>
      <w:pPr>
        <w:spacing w:after="150"/>
      </w:pPr>
      <w:r>
        <w:rPr/>
        <w:t xml:space="preserve">图表：全球及美欧日制造业pmi走势% 29</w:t>
      </w:r>
    </w:p>
    <w:p>
      <w:pPr>
        <w:spacing w:after="150"/>
      </w:pPr>
      <w:r>
        <w:rPr/>
        <w:t xml:space="preserve">图表：cpi：当月同比% 30</w:t>
      </w:r>
    </w:p>
    <w:p>
      <w:pPr>
        <w:spacing w:after="150"/>
      </w:pPr>
      <w:r>
        <w:rPr/>
        <w:t xml:space="preserve">图表：人民币汇率及美元指数变动情况 31</w:t>
      </w:r>
    </w:p>
    <w:p>
      <w:pPr>
        <w:spacing w:after="150"/>
      </w:pPr>
      <w:r>
        <w:rPr/>
        <w:t xml:space="preserve">图表：2019-2023年中国15-64岁人口规模及占比 34</w:t>
      </w:r>
    </w:p>
    <w:p>
      <w:pPr>
        <w:spacing w:after="150"/>
      </w:pPr>
      <w:r>
        <w:rPr/>
        <w:t xml:space="preserve">图表：制造业年平均工资(元) 34</w:t>
      </w:r>
    </w:p>
    <w:p>
      <w:pPr>
        <w:spacing w:after="150"/>
      </w:pPr>
      <w:r>
        <w:rPr/>
        <w:t xml:space="preserve">图表：机器视觉的四大基本功能 37</w:t>
      </w:r>
    </w:p>
    <w:p>
      <w:pPr>
        <w:spacing w:after="150"/>
      </w:pPr>
      <w:r>
        <w:rPr/>
        <w:t xml:space="preserve">图表：机器视觉行业的全球发展过程 39</w:t>
      </w:r>
    </w:p>
    <w:p>
      <w:pPr>
        <w:spacing w:after="150"/>
      </w:pPr>
      <w:r>
        <w:rPr/>
        <w:t xml:space="preserve">图表：国际机器视觉产业处于成熟期 40</w:t>
      </w:r>
    </w:p>
    <w:p>
      <w:pPr>
        <w:spacing w:after="150"/>
      </w:pPr>
      <w:r>
        <w:rPr/>
        <w:t xml:space="preserve">图表：全球机器视觉下游需求结构 40</w:t>
      </w:r>
    </w:p>
    <w:p>
      <w:pPr>
        <w:spacing w:after="150"/>
      </w:pPr>
      <w:r>
        <w:rPr/>
        <w:t xml:space="preserve">图表：全球机器视觉市场规模(亿美元) 41</w:t>
      </w:r>
    </w:p>
    <w:p>
      <w:pPr>
        <w:spacing w:after="150"/>
      </w:pPr>
      <w:r>
        <w:rPr/>
        <w:t xml:space="preserve">图表：全球机器视觉代表性企业 42</w:t>
      </w:r>
    </w:p>
    <w:p>
      <w:pPr>
        <w:spacing w:after="150"/>
      </w:pPr>
      <w:r>
        <w:rPr/>
        <w:t xml:space="preserve">图表：全球机器视觉产业区域分布情况 43</w:t>
      </w:r>
    </w:p>
    <w:p>
      <w:pPr>
        <w:spacing w:after="150"/>
      </w:pPr>
      <w:r>
        <w:rPr/>
        <w:t xml:space="preserve">图表：美国机器视觉市场细分领域市场占比 45</w:t>
      </w:r>
    </w:p>
    <w:p>
      <w:pPr>
        <w:spacing w:after="150"/>
      </w:pPr>
      <w:r>
        <w:rPr/>
        <w:t xml:space="preserve">图表：德国机器视觉主要应用市场 50</w:t>
      </w:r>
    </w:p>
    <w:p>
      <w:pPr>
        <w:spacing w:after="150"/>
      </w:pPr>
      <w:r>
        <w:rPr/>
        <w:t xml:space="preserve">图表：苏州天准科技股份有限公司主要产品产量、销量情况 55</w:t>
      </w:r>
    </w:p>
    <w:p>
      <w:pPr>
        <w:spacing w:after="150"/>
      </w:pPr>
      <w:r>
        <w:rPr/>
        <w:t xml:space="preserve">图表：2019-2023年中国机器视觉行业销售规模 56</w:t>
      </w:r>
    </w:p>
    <w:p>
      <w:pPr>
        <w:spacing w:after="150"/>
      </w:pPr>
      <w:r>
        <w:rPr/>
        <w:t xml:space="preserve">图表：机器视觉各产品销售额(单位：亿元) 57</w:t>
      </w:r>
    </w:p>
    <w:p>
      <w:pPr>
        <w:spacing w:after="150"/>
      </w:pPr>
      <w:r>
        <w:rPr/>
        <w:t xml:space="preserve">图表：我国机器视觉企业数量 58</w:t>
      </w:r>
    </w:p>
    <w:p>
      <w:pPr>
        <w:spacing w:after="150"/>
      </w:pPr>
      <w:r>
        <w:rPr/>
        <w:t xml:space="preserve">图表：中国机器视觉行业企业销售额分布 58</w:t>
      </w:r>
    </w:p>
    <w:p>
      <w:pPr>
        <w:spacing w:after="150"/>
      </w:pPr>
      <w:r>
        <w:rPr/>
        <w:t xml:space="preserve">图表：机器视觉系统成本构成 59</w:t>
      </w:r>
    </w:p>
    <w:p>
      <w:pPr>
        <w:spacing w:after="150"/>
      </w:pPr>
      <w:r>
        <w:rPr/>
        <w:t xml:space="preserve">图表：苏州天准科技股份有限公司机器视觉产品价格 60</w:t>
      </w:r>
    </w:p>
    <w:p>
      <w:pPr>
        <w:spacing w:after="150"/>
      </w:pPr>
      <w:r>
        <w:rPr/>
        <w:t xml:space="preserve">图表：机器视觉各产品结构占比(2018，以销售额计) 101</w:t>
      </w:r>
    </w:p>
    <w:p>
      <w:pPr>
        <w:spacing w:after="150"/>
      </w:pPr>
      <w:r>
        <w:rPr/>
        <w:t xml:space="preserve">图表：国内外光源参与企业 102</w:t>
      </w:r>
    </w:p>
    <w:p>
      <w:pPr>
        <w:spacing w:after="150"/>
      </w:pPr>
      <w:r>
        <w:rPr/>
        <w:t xml:space="preserve">图表：国内外镜头参与企业 103</w:t>
      </w:r>
    </w:p>
    <w:p>
      <w:pPr>
        <w:spacing w:after="150"/>
      </w:pPr>
      <w:r>
        <w:rPr/>
        <w:t xml:space="preserve">图表：国内外工业相机参与企业 103</w:t>
      </w:r>
    </w:p>
    <w:p>
      <w:pPr>
        <w:spacing w:after="150"/>
      </w:pPr>
      <w:r>
        <w:rPr/>
        <w:t xml:space="preserve">图表：国内外工业相机参与企业 104</w:t>
      </w:r>
    </w:p>
    <w:p>
      <w:pPr>
        <w:spacing w:after="150"/>
      </w:pPr>
      <w:r>
        <w:rPr/>
        <w:t xml:space="preserve">图表：机器视觉下游应用和用量 105</w:t>
      </w:r>
    </w:p>
    <w:p>
      <w:pPr>
        <w:spacing w:after="150"/>
      </w:pPr>
      <w:r>
        <w:rPr/>
        <w:t xml:space="preserve">图表：2024-2029年机器视觉行业需求规模预测 109</w:t>
      </w:r>
    </w:p>
    <w:p>
      <w:pPr>
        <w:spacing w:after="150"/>
      </w:pPr>
      <w:r>
        <w:rPr/>
        <w:t xml:space="preserve">图表：检测行业产业链 111</w:t>
      </w:r>
    </w:p>
    <w:p>
      <w:pPr>
        <w:spacing w:after="150"/>
      </w:pPr>
      <w:r>
        <w:rPr/>
        <w:t xml:space="preserve">图表：检验检测机构数量 111</w:t>
      </w:r>
    </w:p>
    <w:p>
      <w:pPr>
        <w:spacing w:after="150"/>
      </w:pPr>
      <w:r>
        <w:rPr/>
        <w:t xml:space="preserve">图表：检验检测机构营业收入 112</w:t>
      </w:r>
    </w:p>
    <w:p>
      <w:pPr>
        <w:spacing w:after="150"/>
      </w:pPr>
      <w:r>
        <w:rPr/>
        <w:t xml:space="preserve">图表：检测行业细分子行业营收情况(2018，单位：亿元) 113</w:t>
      </w:r>
    </w:p>
    <w:p>
      <w:pPr>
        <w:spacing w:after="150"/>
      </w:pPr>
      <w:r>
        <w:rPr/>
        <w:t xml:space="preserve">图表：近一年全国工业机器人产量统计表 122</w:t>
      </w:r>
    </w:p>
    <w:p>
      <w:pPr>
        <w:spacing w:after="150"/>
      </w:pPr>
      <w:r>
        <w:rPr/>
        <w:t xml:space="preserve">图表：2019-2023年6月全国工业机器人产量统计 122</w:t>
      </w:r>
    </w:p>
    <w:p>
      <w:pPr>
        <w:spacing w:after="150"/>
      </w:pPr>
      <w:r>
        <w:rPr/>
        <w:t xml:space="preserve">图表：全国工业机器人销量统计 123</w:t>
      </w:r>
    </w:p>
    <w:p>
      <w:pPr>
        <w:spacing w:after="150"/>
      </w:pPr>
      <w:r>
        <w:rPr/>
        <w:t xml:space="preserve">图表：中国工业机器人销售额及增长率 124</w:t>
      </w:r>
    </w:p>
    <w:p>
      <w:pPr>
        <w:spacing w:after="150"/>
      </w:pPr>
      <w:r>
        <w:rPr/>
        <w:t xml:space="preserve">图表：中国服务机器人销售额及增长率 124</w:t>
      </w:r>
    </w:p>
    <w:p>
      <w:pPr>
        <w:spacing w:after="150"/>
      </w:pPr>
      <w:r>
        <w:rPr/>
        <w:t xml:space="preserve">图表：2019-2023年我国机器人市场结构 125</w:t>
      </w:r>
    </w:p>
    <w:p>
      <w:pPr>
        <w:spacing w:after="150"/>
      </w:pPr>
      <w:r>
        <w:rPr/>
        <w:t xml:space="preserve">图表：机器视觉在机器人行业中的应用规模 128</w:t>
      </w:r>
    </w:p>
    <w:p>
      <w:pPr>
        <w:spacing w:after="150"/>
      </w:pPr>
      <w:r>
        <w:rPr/>
        <w:t xml:space="preserve">图表：自动光学检测设备结构 131</w:t>
      </w:r>
    </w:p>
    <w:p>
      <w:pPr>
        <w:spacing w:after="150"/>
      </w:pPr>
      <w:r>
        <w:rPr/>
        <w:t xml:space="preserve">图表：国内AOI下游应用领域占比 132</w:t>
      </w:r>
    </w:p>
    <w:p>
      <w:pPr>
        <w:spacing w:after="150"/>
      </w:pPr>
      <w:r>
        <w:rPr/>
        <w:t xml:space="preserve">图表：中国aoi市场规模 132</w:t>
      </w:r>
    </w:p>
    <w:p>
      <w:pPr>
        <w:spacing w:after="150"/>
      </w:pPr>
      <w:r>
        <w:rPr/>
        <w:t xml:space="preserve">图表：物体识别市场规模 139</w:t>
      </w:r>
    </w:p>
    <w:p>
      <w:pPr>
        <w:spacing w:after="150"/>
      </w:pPr>
      <w:r>
        <w:rPr/>
        <w:t xml:space="preserve">图表：国际汽车工程师学会(saeinternational)自动驾驶六级分类体系 141</w:t>
      </w:r>
    </w:p>
    <w:p>
      <w:pPr>
        <w:spacing w:after="150"/>
      </w:pPr>
      <w:r>
        <w:rPr/>
        <w:t xml:space="preserve">图表：自动驾驶行业发展阶段预测 142</w:t>
      </w:r>
    </w:p>
    <w:p>
      <w:pPr>
        <w:spacing w:after="150"/>
      </w:pPr>
      <w:r>
        <w:rPr/>
        <w:t xml:space="preserve">图表：中国自动驾驶行业市场规模 143</w:t>
      </w:r>
    </w:p>
    <w:p>
      <w:pPr>
        <w:spacing w:after="150"/>
      </w:pPr>
      <w:r>
        <w:rPr/>
        <w:t xml:space="preserve">图表：国内虚拟现实市场规模 148</w:t>
      </w:r>
    </w:p>
    <w:p>
      <w:pPr>
        <w:spacing w:after="150"/>
      </w:pPr>
      <w:r>
        <w:rPr/>
        <w:t xml:space="preserve">图表：中国医疗器械行业市场规模 156</w:t>
      </w:r>
    </w:p>
    <w:p>
      <w:pPr>
        <w:spacing w:after="150"/>
      </w:pPr>
      <w:r>
        <w:rPr/>
        <w:t xml:space="preserve">图表：机器视觉在医疗设备领域的应用规模 157</w:t>
      </w:r>
    </w:p>
    <w:p>
      <w:pPr>
        <w:spacing w:after="150"/>
      </w:pPr>
      <w:r>
        <w:rPr/>
        <w:t xml:space="preserve">图表：智能安防行业产业链 160</w:t>
      </w:r>
    </w:p>
    <w:p>
      <w:pPr>
        <w:spacing w:after="150"/>
      </w:pPr>
      <w:r>
        <w:rPr/>
        <w:t xml:space="preserve">图表：智能安防领域市场规模 161</w:t>
      </w:r>
    </w:p>
    <w:p>
      <w:pPr>
        <w:spacing w:after="150"/>
      </w:pPr>
      <w:r>
        <w:rPr/>
        <w:t xml:space="preserve">图表：2019-2023年国内机器视觉企业分布 178</w:t>
      </w:r>
    </w:p>
    <w:p>
      <w:pPr>
        <w:spacing w:after="150"/>
      </w:pPr>
      <w:r>
        <w:rPr/>
        <w:t xml:space="preserve">图表：2019-2023年长三角机器视觉企业数量 179</w:t>
      </w:r>
    </w:p>
    <w:p>
      <w:pPr>
        <w:spacing w:after="150"/>
      </w:pPr>
      <w:r>
        <w:rPr/>
        <w:t xml:space="preserve">图表：2019-2023年长三角机器视觉行业市场规模 179</w:t>
      </w:r>
    </w:p>
    <w:p>
      <w:pPr>
        <w:spacing w:after="150"/>
      </w:pPr>
      <w:r>
        <w:rPr/>
        <w:t xml:space="preserve">图表：2019-2023年珠三角机器视觉企业数量 181</w:t>
      </w:r>
    </w:p>
    <w:p>
      <w:pPr>
        <w:spacing w:after="150"/>
      </w:pPr>
      <w:r>
        <w:rPr/>
        <w:t xml:space="preserve">图表：2019-2023年珠三角机器视觉行业市场规模 181</w:t>
      </w:r>
    </w:p>
    <w:p>
      <w:pPr>
        <w:spacing w:after="150"/>
      </w:pPr>
      <w:r>
        <w:rPr/>
        <w:t xml:space="preserve">图表：2019-2023年京津冀机器视觉企业数量 183</w:t>
      </w:r>
    </w:p>
    <w:p>
      <w:pPr>
        <w:spacing w:after="150"/>
      </w:pPr>
      <w:r>
        <w:rPr/>
        <w:t xml:space="preserve">图表：2019-2023年京津冀机器视觉行业市场规模 183</w:t>
      </w:r>
    </w:p>
    <w:p>
      <w:pPr>
        <w:spacing w:after="150"/>
      </w:pPr>
      <w:r>
        <w:rPr/>
        <w:t xml:space="preserve">图表：我国机器视觉主生产商主要类型 186</w:t>
      </w:r>
    </w:p>
    <w:p>
      <w:pPr>
        <w:spacing w:after="150"/>
      </w:pPr>
      <w:r>
        <w:rPr/>
        <w:t xml:space="preserve">图表：机器视觉行业产业链相关代表性企业 192</w:t>
      </w:r>
    </w:p>
    <w:p>
      <w:pPr>
        <w:spacing w:after="150"/>
      </w:pPr>
      <w:r>
        <w:rPr/>
        <w:t xml:space="preserve">图表：机器视觉区域集中度 195</w:t>
      </w:r>
    </w:p>
    <w:p>
      <w:pPr>
        <w:spacing w:after="150"/>
      </w:pPr>
      <w:r>
        <w:rPr/>
        <w:t xml:space="preserve">图表：2019-2023年前三季度康耐视经营情况分析 199</w:t>
      </w:r>
    </w:p>
    <w:p>
      <w:pPr>
        <w:spacing w:after="150"/>
      </w:pPr>
      <w:r>
        <w:rPr/>
        <w:t xml:space="preserve">图表：基恩士经营现状 203</w:t>
      </w:r>
    </w:p>
    <w:p>
      <w:pPr>
        <w:spacing w:after="150"/>
      </w:pPr>
      <w:r>
        <w:rPr/>
        <w:t xml:space="preserve">图表：基恩士2019-2023年前三季度经营情况分析 203</w:t>
      </w:r>
    </w:p>
    <w:p>
      <w:pPr>
        <w:spacing w:after="150"/>
      </w:pPr>
      <w:r>
        <w:rPr/>
        <w:t xml:space="preserve">图表：基恩士技术结构 204</w:t>
      </w:r>
    </w:p>
    <w:p>
      <w:pPr>
        <w:spacing w:after="150"/>
      </w:pPr>
      <w:r>
        <w:rPr/>
        <w:t xml:space="preserve">图表：基恩士(中国)营销网络 205</w:t>
      </w:r>
    </w:p>
    <w:p>
      <w:pPr>
        <w:spacing w:after="150"/>
      </w:pPr>
      <w:r>
        <w:rPr/>
        <w:t xml:space="preserve">图表：凌云营销网络 208</w:t>
      </w:r>
    </w:p>
    <w:p>
      <w:pPr>
        <w:spacing w:after="150"/>
      </w:pPr>
      <w:r>
        <w:rPr/>
        <w:t xml:space="preserve">图表：大恒图像主要客户 210</w:t>
      </w:r>
    </w:p>
    <w:p>
      <w:pPr>
        <w:spacing w:after="150"/>
      </w:pPr>
      <w:r>
        <w:rPr/>
        <w:t xml:space="preserve">图表：2019-2023年前三季度海康威视成长能力分析 212</w:t>
      </w:r>
    </w:p>
    <w:p>
      <w:pPr>
        <w:spacing w:after="150"/>
      </w:pPr>
      <w:r>
        <w:rPr/>
        <w:t xml:space="preserve">图表：2019-2023年前三季度海康威视盈利能力分析 212</w:t>
      </w:r>
    </w:p>
    <w:p>
      <w:pPr>
        <w:spacing w:after="150"/>
      </w:pPr>
      <w:r>
        <w:rPr/>
        <w:t xml:space="preserve">图表：2019-2023年前三季度海康威视运营能力分析 212</w:t>
      </w:r>
    </w:p>
    <w:p>
      <w:pPr>
        <w:spacing w:after="150"/>
      </w:pPr>
      <w:r>
        <w:rPr/>
        <w:t xml:space="preserve">图表：2019-2023年前三季度海康威视偿债能力分析 213</w:t>
      </w:r>
    </w:p>
    <w:p>
      <w:pPr>
        <w:spacing w:after="150"/>
      </w:pPr>
      <w:r>
        <w:rPr/>
        <w:t xml:space="preserve">图表：海康威视服务体系 213</w:t>
      </w:r>
    </w:p>
    <w:p>
      <w:pPr>
        <w:spacing w:after="150"/>
      </w:pPr>
      <w:r>
        <w:rPr/>
        <w:t xml:space="preserve">图表：维视图像主要客户 216</w:t>
      </w:r>
    </w:p>
    <w:p>
      <w:pPr>
        <w:spacing w:after="150"/>
      </w:pPr>
      <w:r>
        <w:rPr/>
        <w:t xml:space="preserve">图表：2019-2023年前三季度劲拓股份成长能力分析 219</w:t>
      </w:r>
    </w:p>
    <w:p>
      <w:pPr>
        <w:spacing w:after="150"/>
      </w:pPr>
      <w:r>
        <w:rPr/>
        <w:t xml:space="preserve">图表：2019-2023年前三季度劲拓股份盈利能力分析 219</w:t>
      </w:r>
    </w:p>
    <w:p>
      <w:pPr>
        <w:spacing w:after="150"/>
      </w:pPr>
      <w:r>
        <w:rPr/>
        <w:t xml:space="preserve">图表：2019-2023年前三季度劲拓股份运营能力分析 219</w:t>
      </w:r>
    </w:p>
    <w:p>
      <w:pPr>
        <w:spacing w:after="150"/>
      </w:pPr>
      <w:r>
        <w:rPr/>
        <w:t xml:space="preserve">图表：2019-2023年前三季度劲拓股份偿债能力分析 219</w:t>
      </w:r>
    </w:p>
    <w:p>
      <w:pPr>
        <w:spacing w:after="150"/>
      </w:pPr>
      <w:r>
        <w:rPr/>
        <w:t xml:space="preserve">图表：奥普特主要客户一览 223</w:t>
      </w:r>
    </w:p>
    <w:p>
      <w:pPr>
        <w:spacing w:after="150"/>
      </w:pPr>
      <w:r>
        <w:rPr/>
        <w:t xml:space="preserve">图表：奥普特竞争优势 224</w:t>
      </w:r>
    </w:p>
    <w:p>
      <w:pPr>
        <w:spacing w:after="150"/>
      </w:pPr>
      <w:r>
        <w:rPr/>
        <w:t xml:space="preserve">图表：中国机器视觉(硬件及系统)市场规模预测 234</w:t>
      </w:r>
    </w:p>
    <w:p>
      <w:pPr>
        <w:spacing w:after="150"/>
      </w:pPr>
      <w:r>
        <w:rPr/>
        <w:t xml:space="preserve">图表：机器视觉行业领先企业 237</w:t>
      </w:r>
    </w:p>
    <w:p>
      <w:pPr>
        <w:spacing w:after="150"/>
      </w:pPr>
      <w:r>
        <w:rPr/>
        <w:t xml:space="preserve">图表：机器视觉领域一级投融资案例 257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2024-2029年中国机器视觉行业全景调研与发展战略研究咨询报告</dc:title>
  <dc:description>2024-2029年中国机器视觉行业全景调研与发展战略研究咨询报告</dc:description>
  <dc:subject>2024-2029年中国机器视觉行业全景调研与发展战略研究咨询报告</dc:subject>
  <cp:keywords>研究报告</cp:keywords>
  <cp:category>研究报告</cp:category>
  <cp:lastModifiedBy>北京中道泰和信息咨询有限公司</cp:lastModifiedBy>
  <dcterms:created xsi:type="dcterms:W3CDTF">2024-01-24T15:28:24+08:00</dcterms:created>
  <dcterms:modified xsi:type="dcterms:W3CDTF">2024-01-24T15:28:24+08:00</dcterms:modified>
</cp:coreProperties>
</file>

<file path=docProps/custom.xml><?xml version="1.0" encoding="utf-8"?>
<Properties xmlns="http://schemas.openxmlformats.org/officeDocument/2006/custom-properties" xmlns:vt="http://schemas.openxmlformats.org/officeDocument/2006/docPropsVTypes"/>
</file>