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2024-2029年钛白粉市场发展现状调查及供需格局分析预测报告</w:t>
      </w:r>
    </w:p>
    <w:p>
      <w:pPr>
        <w:spacing w:after="150"/>
      </w:pPr>
      <w:r>
        <w:rPr>
          <w:b w:val="1"/>
          <w:bCs w:val="1"/>
        </w:rPr>
        <w:t xml:space="preserve">报告简介</w:t>
      </w:r>
    </w:p>
    <w:p>
      <w:pPr>
        <w:spacing w:after="150"/>
      </w:pPr>
      <w:r>
        <w:rPr/>
        <w:t xml:space="preserve">钛白，化学名称为二氧化钛，呈白色粉末状固体，是使用最为广泛的白色颜料。</w:t>
      </w:r>
    </w:p>
    <w:p>
      <w:pPr>
        <w:spacing w:after="150"/>
      </w:pPr>
      <w:r>
        <w:rPr/>
        <w:t xml:space="preserve">化学成分是二氧化钛，是惰性颜料，无毒，不受气候条件影响，有很强的覆盖力，是近代生产出的颜料。纯钛白颜色干得快，干后容易变黄，所以经常和锌白混合使用。锌钛白既减轻了锌白的易脆性，又改善了钛白单独使用的缺点。钛白和锌白一样具有无毒的优点。锌钛白是中国用量较大的白颜料。</w:t>
      </w:r>
    </w:p>
    <w:p>
      <w:pPr>
        <w:spacing w:after="150"/>
      </w:pPr>
      <w:r>
        <w:rPr/>
        <w:t xml:space="preserve">钛白是一种重要的白色颜料和瓷器釉料。用于油漆、油墨、塑料、橡胶、造纸、化纤、水彩颜料等行业。</w:t>
      </w:r>
    </w:p>
    <w:p>
      <w:pPr>
        <w:spacing w:after="150"/>
      </w:pPr>
      <w:r>
        <w:rPr/>
        <w:t xml:space="preserve">钛白的粘附力强，不易起化学变化，永远是雪白的，是世界上最白的东西。1g二氧化钛可以把450多平方厘米的面积涂得雪白。它比常用的白颜料一—锌钡白还要白5倍，因此是调制白油漆的最好颜料。世界上用作颜料的二氧化钛，一年多到几十万吨。二氧化钛可以加在纸里，使纸变白并且不透明，效果比其他物质大10倍，因此，钞票纸和美术品用纸就要加二氧化钛。为了使塑料的颜色变浅，使人造丝光泽柔和，有时也要添加二氧化钛。特别可贵的是钛白无毒。它的熔点很高，被用来制造耐火玻璃，釉料，珐琅、陶土、耐高温的实验器皿等。</w:t>
      </w:r>
    </w:p>
    <w:p>
      <w:pPr>
        <w:spacing w:after="150"/>
      </w:pPr>
      <w:r>
        <w:rPr/>
        <w:t xml:space="preserve">在橡胶工业上，钛白还被用作为白色橡胶的填料。</w:t>
      </w:r>
    </w:p>
    <w:p>
      <w:pPr>
        <w:spacing w:after="150"/>
      </w:pPr>
      <w:r>
        <w:rPr/>
        <w:t xml:space="preserve">由于TiO2具有优异的光催化性能，在光解水等光催化领域有着广泛的用途，被科学家们誉为“最有潜力的光解水催化剂”。半导体二氧化钛的光化学性能已使其可用于许多领域，如空气、水和流体的净化。以碳或其他杂原子掺杂的光催化剂也可用于具有散射光源的密封空间或区域。用于建筑、人行石板、混凝土墙或屋顶瓦上的涂料中时，它们可以明显增加对空气中污染物如氮氧化物、芳烃和醛类的分解，具有明显的自洁净功能。钛白具有很好的光催化降解，可用于自清洁涂料。并且，钛白具有高效的光反射性能，用它作为屋顶涂料可以减少太阳光的吸收，给“地球降温”。</w:t>
      </w:r>
    </w:p>
    <w:p>
      <w:pPr>
        <w:spacing w:after="150"/>
      </w:pPr>
      <w:r>
        <w:rPr/>
        <w:t xml:space="preserve">此外还广泛应用于生产防晒霜，无毒性，对人体无害。</w:t>
      </w:r>
    </w:p>
    <w:p>
      <w:pPr>
        <w:spacing w:after="150"/>
      </w:pPr>
      <w:r>
        <w:rPr/>
        <w:t xml:space="preserve">美国食品药品管理局规定二氧化钛可以作为所有的食品白色素，最大的使用量为1g/kg Sec. 73.575二氧化钛。色素添加剂二氧化钛可以安全用于一般着色食品中，服从下列规定：</w:t>
      </w:r>
    </w:p>
    <w:p>
      <w:pPr>
        <w:spacing w:after="150"/>
      </w:pPr>
      <w:r>
        <w:rPr/>
        <w:t xml:space="preserve">(1) 二氧化钛的数量不超过食物重量的1%。</w:t>
      </w:r>
    </w:p>
    <w:p>
      <w:pPr>
        <w:spacing w:after="150"/>
      </w:pPr>
      <w:r>
        <w:rPr/>
        <w:t xml:space="preserve">(2) 按照法令的401条所公布的特殊标准，不得使用的着色食品，除非有类似的标准允许添加色素。</w:t>
      </w:r>
    </w:p>
    <w:p>
      <w:pPr>
        <w:spacing w:after="150"/>
      </w:pPr>
      <w:r>
        <w:rPr/>
        <w:t xml:space="preserve">(3)对于着色食品，食用的色素添加剂二氧化钛可以含有适当的稀释剂，作为安全的色素添加剂，如下：二氧化硅，作为分散助剂，含量不超过2%。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白粉行业研究单位等公布和提供的大量资料。报告对我国钛白粉行业的供需状况、发展现状、子行业发展变化等进行了分析，重点分析了国内外钛白粉行业的发展现状、如何面对行业的发展挑战、行业的发展建议、行业竞争力，以及行业的投资分析和趋势预测等等。报告还综合了钛白粉行业的整体发展动态，对行业在产品方面提供了参考建议和具体解决办法。报告对于钛白粉产品生产企业、经销商、行业管理部门以及拟进入该行业的投资者具有重要的参考价值，对于研究我国钛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钛白粉行业发展概述</w:t>
      </w:r>
    </w:p>
    <w:p>
      <w:pPr>
        <w:spacing w:after="150"/>
      </w:pPr>
      <w:r>
        <w:rPr/>
        <w:t xml:space="preserve">第一节 钛白粉的概念</w:t>
      </w:r>
    </w:p>
    <w:p>
      <w:pPr>
        <w:spacing w:after="150"/>
      </w:pPr>
      <w:r>
        <w:rPr/>
        <w:t xml:space="preserve">一、钛白粉的界定</w:t>
      </w:r>
    </w:p>
    <w:p>
      <w:pPr>
        <w:spacing w:after="150"/>
      </w:pPr>
      <w:r>
        <w:rPr/>
        <w:t xml:space="preserve">二、钛白粉的特点</w:t>
      </w:r>
    </w:p>
    <w:p>
      <w:pPr>
        <w:spacing w:after="150"/>
      </w:pPr>
      <w:r>
        <w:rPr/>
        <w:t xml:space="preserve">第二节 钛白粉行业发展成熟度</w:t>
      </w:r>
    </w:p>
    <w:p>
      <w:pPr>
        <w:spacing w:after="150"/>
      </w:pPr>
      <w:r>
        <w:rPr/>
        <w:t xml:space="preserve">一、钛白粉行业发展周期分析</w:t>
      </w:r>
    </w:p>
    <w:p>
      <w:pPr>
        <w:spacing w:after="150"/>
      </w:pPr>
      <w:r>
        <w:rPr/>
        <w:t xml:space="preserve">二、钛白粉行业中外市场成熟度对比</w:t>
      </w:r>
    </w:p>
    <w:p>
      <w:pPr>
        <w:spacing w:after="150"/>
      </w:pPr>
      <w:r>
        <w:rPr/>
        <w:t xml:space="preserve">第三节 钛白粉行业产业链分析</w:t>
      </w:r>
    </w:p>
    <w:p>
      <w:pPr>
        <w:spacing w:after="150"/>
      </w:pPr>
      <w:r>
        <w:rPr/>
        <w:t xml:space="preserve">一、钛白粉行业上游原料供应市场分析</w:t>
      </w:r>
    </w:p>
    <w:p>
      <w:pPr>
        <w:spacing w:after="150"/>
      </w:pPr>
      <w:r>
        <w:rPr/>
        <w:t xml:space="preserve">二、钛白粉行业下游产品需求市场状况</w:t>
      </w:r>
    </w:p>
    <w:p>
      <w:pPr>
        <w:spacing w:after="150"/>
      </w:pPr>
      <w:r>
        <w:rPr>
          <w:b w:val="1"/>
          <w:bCs w:val="1"/>
        </w:rPr>
        <w:t xml:space="preserve">第二章 2019-2023年中国钛白粉行业运行环境分析</w:t>
      </w:r>
    </w:p>
    <w:p>
      <w:pPr>
        <w:spacing w:after="150"/>
      </w:pPr>
      <w:r>
        <w:rPr/>
        <w:t xml:space="preserve">第一节 2019-2023年中国宏观经济环境分析</w:t>
      </w:r>
    </w:p>
    <w:p>
      <w:pPr>
        <w:spacing w:after="150"/>
      </w:pPr>
      <w:r>
        <w:rPr/>
        <w:t xml:space="preserve">第二节 2019-2023年中国钛白粉行业发展政策环境分析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二、钛白粉行业政策分析</w:t>
      </w:r>
    </w:p>
    <w:p>
      <w:pPr>
        <w:spacing w:after="150"/>
      </w:pPr>
      <w:r>
        <w:rPr/>
        <w:t xml:space="preserve">三、相关行业政策影响分析</w:t>
      </w:r>
    </w:p>
    <w:p>
      <w:pPr>
        <w:spacing w:after="150"/>
      </w:pPr>
      <w:r>
        <w:rPr/>
        <w:t xml:space="preserve">第三节 2019-2023年中国钛白粉行业发展社会环境分析</w:t>
      </w:r>
    </w:p>
    <w:p>
      <w:pPr>
        <w:spacing w:after="150"/>
      </w:pPr>
      <w:r>
        <w:rPr>
          <w:b w:val="1"/>
          <w:bCs w:val="1"/>
        </w:rPr>
        <w:t xml:space="preserve">第三章 2019-2023年中国钛白粉行业市场发展分析</w:t>
      </w:r>
    </w:p>
    <w:p>
      <w:pPr>
        <w:spacing w:after="150"/>
      </w:pPr>
      <w:r>
        <w:rPr/>
        <w:t xml:space="preserve">第一节 钛白粉行业市场发展现状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钛白粉行业技术发展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中国钛白粉行业消费市场分析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钛白粉行业产销数据统计分析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2024-2029年钛白粉行业市场发展趋势</w:t>
      </w:r>
    </w:p>
    <w:p>
      <w:pPr>
        <w:spacing w:after="150"/>
      </w:pPr>
      <w:r>
        <w:rPr>
          <w:b w:val="1"/>
          <w:bCs w:val="1"/>
        </w:rPr>
        <w:t xml:space="preserve">第四章 中国钛白粉行业供给情况分析及趋势</w:t>
      </w:r>
    </w:p>
    <w:p>
      <w:pPr>
        <w:spacing w:after="150"/>
      </w:pPr>
      <w:r>
        <w:rPr/>
        <w:t xml:space="preserve">第一节 2019-2023年中国钛白粉行业市场供给分析</w:t>
      </w:r>
    </w:p>
    <w:p>
      <w:pPr>
        <w:spacing w:after="150"/>
      </w:pPr>
      <w:r>
        <w:rPr/>
        <w:t xml:space="preserve">一、钛白粉整体供给情况分析</w:t>
      </w:r>
    </w:p>
    <w:p>
      <w:pPr>
        <w:spacing w:after="150"/>
      </w:pPr>
      <w:r>
        <w:rPr/>
        <w:t xml:space="preserve">二、钛白粉重点区域供给分析</w:t>
      </w:r>
    </w:p>
    <w:p>
      <w:pPr>
        <w:spacing w:after="150"/>
      </w:pPr>
      <w:r>
        <w:rPr/>
        <w:t xml:space="preserve">第二节 钛白粉行业供给关系因素分析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2024-2029年中国钛白粉行业市场供给趋势</w:t>
      </w:r>
    </w:p>
    <w:p>
      <w:pPr>
        <w:spacing w:after="150"/>
      </w:pPr>
      <w:r>
        <w:rPr/>
        <w:t xml:space="preserve">一、钛白粉整体供给情况趋势分析</w:t>
      </w:r>
    </w:p>
    <w:p>
      <w:pPr>
        <w:spacing w:after="150"/>
      </w:pPr>
      <w:r>
        <w:rPr/>
        <w:t xml:space="preserve">二、钛白粉重点区域供给趋势分析</w:t>
      </w:r>
    </w:p>
    <w:p>
      <w:pPr>
        <w:spacing w:after="150"/>
      </w:pPr>
      <w:r>
        <w:rPr/>
        <w:t xml:space="preserve">三、影响未来钛白粉供给的因素分析</w:t>
      </w:r>
    </w:p>
    <w:p>
      <w:pPr>
        <w:spacing w:after="150"/>
      </w:pPr>
      <w:r>
        <w:rPr>
          <w:b w:val="1"/>
          <w:bCs w:val="1"/>
        </w:rPr>
        <w:t xml:space="preserve">第五章 钛白粉行业产品价格分析</w:t>
      </w:r>
    </w:p>
    <w:p>
      <w:pPr>
        <w:spacing w:after="150"/>
      </w:pPr>
      <w:r>
        <w:rPr/>
        <w:t xml:space="preserve">第一节 中国钛白粉行业产品历年价格回顾</w:t>
      </w:r>
    </w:p>
    <w:p>
      <w:pPr>
        <w:spacing w:after="150"/>
      </w:pPr>
      <w:r>
        <w:rPr/>
        <w:t xml:space="preserve">第二节 中国钛白粉行业产品当前市场价格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中国钛白粉行业产品价格影响因素分析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钛白粉主要上下游产品分析</w:t>
      </w:r>
    </w:p>
    <w:p>
      <w:pPr>
        <w:spacing w:after="150"/>
      </w:pPr>
      <w:r>
        <w:rPr/>
        <w:t xml:space="preserve">第一节 钛白粉上下游分析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钛白粉行业产业链分析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2019-2023年中国钛白粉行业渠道分析及策略</w:t>
      </w:r>
    </w:p>
    <w:p>
      <w:pPr>
        <w:spacing w:after="150"/>
      </w:pPr>
      <w:r>
        <w:rPr/>
        <w:t xml:space="preserve">第一节 钛白粉行业渠道分析</w:t>
      </w:r>
    </w:p>
    <w:p>
      <w:pPr>
        <w:spacing w:after="150"/>
      </w:pPr>
      <w:r>
        <w:rPr/>
        <w:t xml:space="preserve">一、渠道形式及对比</w:t>
      </w:r>
    </w:p>
    <w:p>
      <w:pPr>
        <w:spacing w:after="150"/>
      </w:pPr>
      <w:r>
        <w:rPr/>
        <w:t xml:space="preserve">二、各类渠道对钛白粉行业的影响</w:t>
      </w:r>
    </w:p>
    <w:p>
      <w:pPr>
        <w:spacing w:after="150"/>
      </w:pPr>
      <w:r>
        <w:rPr/>
        <w:t xml:space="preserve">三、主要钛白粉企业渠道策略研究</w:t>
      </w:r>
    </w:p>
    <w:p>
      <w:pPr>
        <w:spacing w:after="150"/>
      </w:pPr>
      <w:r>
        <w:rPr/>
        <w:t xml:space="preserve">四、各区域主要代理商情况</w:t>
      </w:r>
    </w:p>
    <w:p>
      <w:pPr>
        <w:spacing w:after="150"/>
      </w:pPr>
      <w:r>
        <w:rPr/>
        <w:t xml:space="preserve">第二节 钛白粉行业用户分析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钛白粉行业营销策略分析</w:t>
      </w:r>
    </w:p>
    <w:p>
      <w:pPr>
        <w:spacing w:after="150"/>
      </w:pPr>
      <w:r>
        <w:rPr/>
        <w:t xml:space="preserve">一、中国钛白粉营销概况</w:t>
      </w:r>
    </w:p>
    <w:p>
      <w:pPr>
        <w:spacing w:after="150"/>
      </w:pPr>
      <w:r>
        <w:rPr/>
        <w:t xml:space="preserve">二、钛白粉营销策略探讨</w:t>
      </w:r>
    </w:p>
    <w:p>
      <w:pPr>
        <w:spacing w:after="150"/>
      </w:pPr>
      <w:r>
        <w:rPr/>
        <w:t xml:space="preserve">三、钛白粉营销发展趋势</w:t>
      </w:r>
    </w:p>
    <w:p>
      <w:pPr>
        <w:spacing w:after="150"/>
      </w:pPr>
      <w:r>
        <w:rPr>
          <w:b w:val="1"/>
          <w:bCs w:val="1"/>
        </w:rPr>
        <w:t xml:space="preserve">第八章 2019-2023年中国钛白粉行业主要指标监测分析</w:t>
      </w:r>
    </w:p>
    <w:p>
      <w:pPr>
        <w:spacing w:after="150"/>
      </w:pPr>
      <w:r>
        <w:rPr/>
        <w:t xml:space="preserve">第一节 2019-2023年中国钛白粉产业工业总产值分析</w:t>
      </w:r>
    </w:p>
    <w:p>
      <w:pPr>
        <w:spacing w:after="150"/>
      </w:pPr>
      <w:r>
        <w:rPr/>
        <w:t xml:space="preserve">一、2019-2023年中国钛白粉产业工业总产值分析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2019-2023年中国钛白粉产业主营业务收入分析</w:t>
      </w:r>
    </w:p>
    <w:p>
      <w:pPr>
        <w:spacing w:after="150"/>
      </w:pPr>
      <w:r>
        <w:rPr/>
        <w:t xml:space="preserve">一、2019-2023年中国钛白粉产业主营业务收入分析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2019-2023年中国钛白粉产业产品成本费用分析</w:t>
      </w:r>
    </w:p>
    <w:p>
      <w:pPr>
        <w:spacing w:after="150"/>
      </w:pPr>
      <w:r>
        <w:rPr/>
        <w:t xml:space="preserve">一、2019-2023年中国钛白粉产业销售成本分析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2019-2023年中国钛白粉产业利润总额分析</w:t>
      </w:r>
    </w:p>
    <w:p>
      <w:pPr>
        <w:spacing w:after="150"/>
      </w:pPr>
      <w:r>
        <w:rPr/>
        <w:t xml:space="preserve">一、2019-2023年中国钛白粉产业利润总额分析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2019-2023年中国钛白粉产业资产负债分析</w:t>
      </w:r>
    </w:p>
    <w:p>
      <w:pPr>
        <w:spacing w:after="150"/>
      </w:pPr>
      <w:r>
        <w:rPr/>
        <w:t xml:space="preserve">一、2019-2023年中国钛白粉产业资产负债分析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2019-2023年中国钛白粉行业财务指标分析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中国钛白粉行业区域市场分析</w:t>
      </w:r>
    </w:p>
    <w:p>
      <w:pPr>
        <w:spacing w:after="150"/>
      </w:pPr>
      <w:r>
        <w:rPr/>
        <w:t xml:space="preserve">第一节 华北地区钛白粉行业分析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2019-2023年钛白粉行业竞争格局分析</w:t>
      </w:r>
    </w:p>
    <w:p>
      <w:pPr>
        <w:spacing w:after="150"/>
      </w:pPr>
      <w:r>
        <w:rPr/>
        <w:t xml:space="preserve">一、2019-2023年国内外钛白粉竞争分析</w:t>
      </w:r>
    </w:p>
    <w:p>
      <w:pPr>
        <w:spacing w:after="150"/>
      </w:pPr>
      <w:r>
        <w:rPr/>
        <w:t xml:space="preserve">二、2019-2023年我国钛白粉市场竞争分析</w:t>
      </w:r>
    </w:p>
    <w:p>
      <w:pPr>
        <w:spacing w:after="150"/>
      </w:pPr>
      <w:r>
        <w:rPr/>
        <w:t xml:space="preserve">三、2024-2029年国内主要钛白粉企业动向</w:t>
      </w:r>
    </w:p>
    <w:p>
      <w:pPr>
        <w:spacing w:after="150"/>
      </w:pPr>
      <w:r>
        <w:rPr>
          <w:b w:val="1"/>
          <w:bCs w:val="1"/>
        </w:rPr>
        <w:t xml:space="preserve">第十一章 钛白粉企业竞争策略分析</w:t>
      </w:r>
    </w:p>
    <w:p>
      <w:pPr>
        <w:spacing w:after="150"/>
      </w:pPr>
      <w:r>
        <w:rPr/>
        <w:t xml:space="preserve">第一节 钛白粉市场竞争策略分析</w:t>
      </w:r>
    </w:p>
    <w:p>
      <w:pPr>
        <w:spacing w:after="150"/>
      </w:pPr>
      <w:r>
        <w:rPr/>
        <w:t xml:space="preserve">一、钛白粉市场增长潜力分析</w:t>
      </w:r>
    </w:p>
    <w:p>
      <w:pPr>
        <w:spacing w:after="150"/>
      </w:pPr>
      <w:r>
        <w:rPr/>
        <w:t xml:space="preserve">二、钛白粉主要潜力品种分析</w:t>
      </w:r>
    </w:p>
    <w:p>
      <w:pPr>
        <w:spacing w:after="150"/>
      </w:pPr>
      <w:r>
        <w:rPr/>
        <w:t xml:space="preserve">三、现有钛白粉产品竞争策略分析</w:t>
      </w:r>
    </w:p>
    <w:p>
      <w:pPr>
        <w:spacing w:after="150"/>
      </w:pPr>
      <w:r>
        <w:rPr/>
        <w:t xml:space="preserve">四、潜力钛白粉品种竞争策略选择</w:t>
      </w:r>
    </w:p>
    <w:p>
      <w:pPr>
        <w:spacing w:after="150"/>
      </w:pPr>
      <w:r>
        <w:rPr/>
        <w:t xml:space="preserve">五、典型企业产品竞争策略分析</w:t>
      </w:r>
    </w:p>
    <w:p>
      <w:pPr>
        <w:spacing w:after="150"/>
      </w:pPr>
      <w:r>
        <w:rPr/>
        <w:t xml:space="preserve">第二节 钛白粉企业竞争策略分析</w:t>
      </w:r>
    </w:p>
    <w:p>
      <w:pPr>
        <w:spacing w:after="150"/>
      </w:pPr>
      <w:r>
        <w:rPr/>
        <w:t xml:space="preserve">第三节 钛白粉行业产品定位及市场推广策略分析</w:t>
      </w:r>
    </w:p>
    <w:p>
      <w:pPr>
        <w:spacing w:after="150"/>
      </w:pPr>
      <w:r>
        <w:rPr/>
        <w:t xml:space="preserve">一、钛白粉行业产品市场定位</w:t>
      </w:r>
    </w:p>
    <w:p>
      <w:pPr>
        <w:spacing w:after="150"/>
      </w:pPr>
      <w:r>
        <w:rPr/>
        <w:t xml:space="preserve">二、钛白粉行业广告推广策略</w:t>
      </w:r>
    </w:p>
    <w:p>
      <w:pPr>
        <w:spacing w:after="150"/>
      </w:pPr>
      <w:r>
        <w:rPr/>
        <w:t xml:space="preserve">三、钛白粉行业产品促销策略</w:t>
      </w:r>
    </w:p>
    <w:p>
      <w:pPr>
        <w:spacing w:after="150"/>
      </w:pPr>
      <w:r>
        <w:rPr/>
        <w:t xml:space="preserve">四、钛白粉行业招商加盟策略</w:t>
      </w:r>
    </w:p>
    <w:p>
      <w:pPr>
        <w:spacing w:after="150"/>
      </w:pPr>
      <w:r>
        <w:rPr/>
        <w:t xml:space="preserve">五、钛白粉行业网络推广策略</w:t>
      </w:r>
    </w:p>
    <w:p>
      <w:pPr>
        <w:spacing w:after="150"/>
      </w:pPr>
      <w:r>
        <w:rPr>
          <w:b w:val="1"/>
          <w:bCs w:val="1"/>
        </w:rPr>
        <w:t xml:space="preserve">第十二章 钛白粉企业竞争分析</w:t>
      </w:r>
    </w:p>
    <w:p>
      <w:pPr>
        <w:spacing w:after="150"/>
      </w:pPr>
      <w:r>
        <w:rPr/>
        <w:t xml:space="preserve">第一节 科慕化学(上海)有限公司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龙蟒佰利联集团股份有限公司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中核华原钛白股份有限公司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攀钢集团钛业有限责任公司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济南裕兴化工有限责任公司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南京钛白化工有限责任公司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山东东佳集团股份有限公司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宁波新福钛白粉有限公司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安徽安纳达钛业股份有限公司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山东金海钛业资源科技有限公司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钛白粉行业投资战略研究</w:t>
      </w:r>
    </w:p>
    <w:p>
      <w:pPr>
        <w:spacing w:after="150"/>
      </w:pPr>
      <w:r>
        <w:rPr/>
        <w:t xml:space="preserve">第一节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对我国钛白粉品牌的战略思考</w:t>
      </w:r>
    </w:p>
    <w:p>
      <w:pPr>
        <w:spacing w:after="150"/>
      </w:pPr>
      <w:r>
        <w:rPr/>
        <w:t xml:space="preserve">一、企业品牌的重要性</w:t>
      </w:r>
    </w:p>
    <w:p>
      <w:pPr>
        <w:spacing w:after="150"/>
      </w:pPr>
      <w:r>
        <w:rPr/>
        <w:t xml:space="preserve">二、钛白粉实施品牌战略的意义</w:t>
      </w:r>
    </w:p>
    <w:p>
      <w:pPr>
        <w:spacing w:after="150"/>
      </w:pPr>
      <w:r>
        <w:rPr/>
        <w:t xml:space="preserve">三、钛白粉企业品牌的现状分析</w:t>
      </w:r>
    </w:p>
    <w:p>
      <w:pPr>
        <w:spacing w:after="150"/>
      </w:pPr>
      <w:r>
        <w:rPr/>
        <w:t xml:space="preserve">四、我国钛白粉企业的品牌战略</w:t>
      </w:r>
    </w:p>
    <w:p>
      <w:pPr>
        <w:spacing w:after="150"/>
      </w:pPr>
      <w:r>
        <w:rPr/>
        <w:t xml:space="preserve">五、钛白粉品牌战略管理的策略</w:t>
      </w:r>
    </w:p>
    <w:p>
      <w:pPr>
        <w:spacing w:after="150"/>
      </w:pPr>
      <w:r>
        <w:rPr/>
        <w:t xml:space="preserve">第三节 钛白粉行业投资战略研究</w:t>
      </w:r>
    </w:p>
    <w:p>
      <w:pPr>
        <w:spacing w:after="150"/>
      </w:pPr>
      <w:r>
        <w:rPr>
          <w:b w:val="1"/>
          <w:bCs w:val="1"/>
        </w:rPr>
        <w:t xml:space="preserve">图表目录</w:t>
      </w:r>
    </w:p>
    <w:p>
      <w:pPr>
        <w:spacing w:after="150"/>
      </w:pPr>
      <w:r>
        <w:rPr/>
        <w:t xml:space="preserve">图表：钛白粉行业生命周期图</w:t>
      </w:r>
    </w:p>
    <w:p>
      <w:pPr>
        <w:spacing w:after="150"/>
      </w:pPr>
      <w:r>
        <w:rPr/>
        <w:t xml:space="preserve">图表：钛白粉产品国内、国际市场成熟度对比</w:t>
      </w:r>
    </w:p>
    <w:p>
      <w:pPr>
        <w:spacing w:after="150"/>
      </w:pPr>
      <w:r>
        <w:rPr/>
        <w:t xml:space="preserve">图表：钛白粉产品行业主要竞争因素分析</w:t>
      </w:r>
    </w:p>
    <w:p>
      <w:pPr>
        <w:spacing w:after="150"/>
      </w:pPr>
      <w:r>
        <w:rPr/>
        <w:t xml:space="preserve">图表：2019-2023年钛白粉产品消费量变化图</w:t>
      </w:r>
    </w:p>
    <w:p>
      <w:pPr>
        <w:spacing w:after="150"/>
      </w:pPr>
      <w:r>
        <w:rPr/>
        <w:t xml:space="preserve">图表：2019-2023年钛白粉企业品牌集中度分析</w:t>
      </w:r>
    </w:p>
    <w:p>
      <w:pPr>
        <w:spacing w:after="150"/>
      </w:pPr>
      <w:r>
        <w:rPr/>
        <w:t xml:space="preserve">图表：2019-2023年钛白粉产品产能分析</w:t>
      </w:r>
    </w:p>
    <w:p>
      <w:pPr>
        <w:spacing w:after="150"/>
      </w:pPr>
      <w:r>
        <w:rPr/>
        <w:t xml:space="preserve">图表：2019-2023年中国钛白粉产业工业总产值分析</w:t>
      </w:r>
    </w:p>
    <w:p>
      <w:pPr>
        <w:spacing w:after="150"/>
      </w:pPr>
      <w:r>
        <w:rPr/>
        <w:t xml:space="preserve">图表：2019-2023年钛白粉不同规模企业工业总产值分析</w:t>
      </w:r>
    </w:p>
    <w:p>
      <w:pPr>
        <w:spacing w:after="150"/>
      </w:pPr>
      <w:r>
        <w:rPr/>
        <w:t xml:space="preserve">图表：2019-2023年钛白粉不同所有制企业工业总产值比较</w:t>
      </w:r>
    </w:p>
    <w:p>
      <w:pPr>
        <w:spacing w:after="150"/>
      </w:pPr>
      <w:r>
        <w:rPr/>
        <w:t xml:space="preserve">图表：2019-2023年中国钛白粉产业主营业务收入分析</w:t>
      </w:r>
    </w:p>
    <w:p>
      <w:pPr>
        <w:spacing w:after="150"/>
      </w:pPr>
      <w:r>
        <w:rPr/>
        <w:t xml:space="preserve">图表：2019-2023年钛白粉不同规模企业主营业务收入分析</w:t>
      </w:r>
    </w:p>
    <w:p>
      <w:pPr>
        <w:spacing w:after="150"/>
      </w:pPr>
      <w:r>
        <w:rPr/>
        <w:t xml:space="preserve">图表：2019-2023年钛白粉不同所有制企业主营业务收入比较</w:t>
      </w:r>
    </w:p>
    <w:p>
      <w:pPr>
        <w:spacing w:after="150"/>
      </w:pPr>
      <w:r>
        <w:rPr/>
        <w:t xml:space="preserve">图表：2019-2023年中国钛白粉产业销售成本分析</w:t>
      </w:r>
    </w:p>
    <w:p>
      <w:pPr>
        <w:spacing w:after="150"/>
      </w:pPr>
      <w:r>
        <w:rPr/>
        <w:t xml:space="preserve">图表：2019-2023年钛白粉不同规模企业销售成本比较分析</w:t>
      </w:r>
    </w:p>
    <w:p>
      <w:pPr>
        <w:spacing w:after="150"/>
      </w:pPr>
      <w:r>
        <w:rPr/>
        <w:t xml:space="preserve">图表：2019-2023年钛白粉不同所有制企业销售成本比较分析</w:t>
      </w:r>
    </w:p>
    <w:p>
      <w:pPr>
        <w:spacing w:after="150"/>
      </w:pPr>
      <w:r>
        <w:rPr/>
        <w:t xml:space="preserve">图表：2019-2023年中国钛白粉产业利润总额分析</w:t>
      </w:r>
    </w:p>
    <w:p>
      <w:pPr>
        <w:spacing w:after="150"/>
      </w:pPr>
      <w:r>
        <w:rPr/>
        <w:t xml:space="preserve">图表：2019-2023年钛白粉不同规模企业利润总额比较分析</w:t>
      </w:r>
    </w:p>
    <w:p>
      <w:pPr>
        <w:spacing w:after="150"/>
      </w:pPr>
      <w:r>
        <w:rPr/>
        <w:t xml:space="preserve">图表：2019-2023年钛白粉不同所有制企业利润总额比较分析</w:t>
      </w:r>
    </w:p>
    <w:p>
      <w:pPr>
        <w:spacing w:after="150"/>
      </w:pPr>
      <w:r>
        <w:rPr/>
        <w:t xml:space="preserve">图表：2019-2023年中国钛白粉产业资产负债分析</w:t>
      </w:r>
    </w:p>
    <w:p>
      <w:pPr>
        <w:spacing w:after="150"/>
      </w:pPr>
      <w:r>
        <w:rPr/>
        <w:t xml:space="preserve">图表：2019-2023年钛白粉不同规模企业资产比较分析</w:t>
      </w:r>
    </w:p>
    <w:p>
      <w:pPr>
        <w:spacing w:after="150"/>
      </w:pPr>
      <w:r>
        <w:rPr/>
        <w:t xml:space="preserve">图表：2019-2023年钛白粉不同规模企业负债比较分析</w:t>
      </w:r>
    </w:p>
    <w:p>
      <w:pPr>
        <w:spacing w:after="150"/>
      </w:pPr>
      <w:r>
        <w:rPr/>
        <w:t xml:space="preserve">图表：2019-2023年钛白粉不同所有制企业资产比较分析</w:t>
      </w:r>
    </w:p>
    <w:p>
      <w:pPr>
        <w:spacing w:after="150"/>
      </w:pPr>
      <w:r>
        <w:rPr/>
        <w:t xml:space="preserve">图表：2019-2023年钛白粉不同所有制企业负债比较分析</w:t>
      </w:r>
    </w:p>
    <w:p>
      <w:pPr>
        <w:spacing w:after="150"/>
      </w:pPr>
      <w:r>
        <w:rPr/>
        <w:t xml:space="preserve">图表：2019-2023年我国钛白粉行业销售利润率</w:t>
      </w:r>
    </w:p>
    <w:p>
      <w:pPr>
        <w:spacing w:after="150"/>
      </w:pPr>
      <w:r>
        <w:rPr/>
        <w:t xml:space="preserve">图表：2019-2023年我国钛白粉行业偿债能力情况</w:t>
      </w:r>
    </w:p>
    <w:p>
      <w:pPr>
        <w:spacing w:after="150"/>
      </w:pPr>
      <w:r>
        <w:rPr/>
        <w:t xml:space="preserve">图表：2019-2023年我国钛白粉行业营运能力情况</w:t>
      </w:r>
    </w:p>
    <w:p>
      <w:pPr>
        <w:spacing w:after="150"/>
      </w:pPr>
      <w:r>
        <w:rPr/>
        <w:t xml:space="preserve">图表：2019-2023年我国钛白粉行业资产增长率</w:t>
      </w:r>
    </w:p>
    <w:p>
      <w:pPr>
        <w:spacing w:after="150"/>
      </w:pPr>
      <w:r>
        <w:rPr/>
        <w:t xml:space="preserve">图表：2019-2023年我国钛白粉行业利润增长率</w:t>
      </w:r>
    </w:p>
    <w:p>
      <w:pPr>
        <w:spacing w:after="150"/>
      </w:pPr>
      <w:r>
        <w:rPr/>
        <w:t xml:space="preserve">图表：钛白粉行业"波特五力"分析</w:t>
      </w:r>
    </w:p>
    <w:p>
      <w:pPr>
        <w:spacing w:after="150"/>
      </w:pPr>
      <w:r>
        <w:rPr/>
        <w:t xml:space="preserve">图表：生命周期各发展阶段的影响</w:t>
      </w:r>
    </w:p>
    <w:p>
      <w:pPr>
        <w:spacing w:after="150"/>
      </w:pPr>
      <w:r>
        <w:rPr/>
        <w:t xml:space="preserve">图表：2024-2029年钛白粉产品消费预测</w:t>
      </w:r>
    </w:p>
    <w:p>
      <w:pPr>
        <w:spacing w:after="150"/>
      </w:pPr>
      <w:r>
        <w:rPr/>
        <w:t xml:space="preserve">图表：2024-2029年钛白粉市场规模预测</w:t>
      </w:r>
    </w:p>
    <w:p>
      <w:pPr>
        <w:spacing w:after="150"/>
      </w:pPr>
      <w:r>
        <w:rPr/>
        <w:t xml:space="preserve">图表：2024-2029年钛白粉行业总产值预测</w:t>
      </w:r>
    </w:p>
    <w:p>
      <w:pPr>
        <w:spacing w:after="150"/>
      </w:pPr>
      <w:r>
        <w:rPr/>
        <w:t xml:space="preserve">图表：2024-2029年钛白粉行业销售收入预测</w:t>
      </w:r>
    </w:p>
    <w:p>
      <w:pPr>
        <w:spacing w:after="150"/>
      </w:pPr>
      <w:r>
        <w:rPr/>
        <w:t xml:space="preserve">图表：2024-2029年钛白粉行业总资产预测</w:t>
      </w:r>
    </w:p>
    <w:p>
      <w:pPr>
        <w:spacing w:after="150"/>
      </w:pPr>
      <w:r>
        <w:rPr/>
        <w:t xml:space="preserve">图表：2024-2029年中国钛白粉供给量预测</w:t>
      </w:r>
    </w:p>
    <w:p>
      <w:pPr>
        <w:spacing w:after="150"/>
      </w:pPr>
      <w:r>
        <w:rPr/>
        <w:t xml:space="preserve">图表：2024-2029年中国钛白粉产量预测</w:t>
      </w:r>
    </w:p>
    <w:p>
      <w:pPr>
        <w:spacing w:after="150"/>
      </w:pPr>
      <w:r>
        <w:rPr/>
        <w:t xml:space="preserve">图表：2024-2029年中国钛白粉需求量预测</w:t>
      </w:r>
    </w:p>
    <w:p>
      <w:pPr>
        <w:spacing w:after="150"/>
      </w:pPr>
      <w:r>
        <w:rPr/>
        <w:t xml:space="preserve">图表：2024-2029年中国钛白粉供需平衡预测</w:t>
      </w:r>
    </w:p>
    <w:p>
      <w:pPr>
        <w:spacing w:after="150"/>
      </w:pPr>
      <w:r>
        <w:rPr/>
        <w:t xml:space="preserve">图表：钛白粉行业新进入者应注意的障碍分析</w:t>
      </w:r>
    </w:p>
    <w:p>
      <w:pPr>
        <w:spacing w:after="150"/>
      </w:pPr>
      <w:r>
        <w:rPr/>
        <w:t xml:space="preserve">图表：2024-2029年影响钛白粉行业运行的有利因素</w:t>
      </w:r>
    </w:p>
    <w:p>
      <w:pPr>
        <w:spacing w:after="150"/>
      </w:pPr>
      <w:r>
        <w:rPr/>
        <w:t xml:space="preserve">图表：2024-2029年影响钛白粉行业运行的稳定因素</w:t>
      </w:r>
    </w:p>
    <w:p>
      <w:pPr>
        <w:spacing w:after="150"/>
      </w:pPr>
      <w:r>
        <w:rPr/>
        <w:t xml:space="preserve">图表：2024-2029年影响钛白粉行业运行的不利因素</w:t>
      </w:r>
    </w:p>
    <w:p>
      <w:pPr>
        <w:spacing w:after="150"/>
      </w:pPr>
      <w:r>
        <w:rPr/>
        <w:t xml:space="preserve">图表：2024-2029年我国钛白粉行业发展面临的挑战</w:t>
      </w:r>
    </w:p>
    <w:p>
      <w:pPr>
        <w:spacing w:after="150"/>
      </w:pPr>
      <w:r>
        <w:rPr/>
        <w:t xml:space="preserve">图表：2024-2029年我国钛白粉行业发展面临机遇</w:t>
      </w:r>
    </w:p>
    <w:p>
      <w:pPr>
        <w:spacing w:after="150"/>
      </w:pPr>
      <w:r>
        <w:rPr/>
        <w:t xml:space="preserve">图表：2024-2029年钛白粉行业经营风险及控制策略</w:t>
      </w:r>
    </w:p>
    <w:p>
      <w:pPr>
        <w:spacing w:after="150"/>
      </w:pPr>
      <w:r>
        <w:rPr/>
        <w:t xml:space="preserve">图表：2024-2029年钛白粉行业同业竞争风险及控制策略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2024-2029年钛白粉市场发展现状调查及供需格局分析预测报告</dc:title>
  <dc:description>2024-2029年钛白粉市场发展现状调查及供需格局分析预测报告</dc:description>
  <dc:subject>2024-2029年钛白粉市场发展现状调查及供需格局分析预测报告</dc:subject>
  <cp:keywords>研究报告</cp:keywords>
  <cp:category>研究报告</cp:category>
  <cp:lastModifiedBy>北京中道泰和信息咨询有限公司</cp:lastModifiedBy>
  <dcterms:created xsi:type="dcterms:W3CDTF">2024-01-24T15:26:33+08:00</dcterms:created>
  <dcterms:modified xsi:type="dcterms:W3CDTF">2024-01-24T15:26:33+08:00</dcterms:modified>
</cp:coreProperties>
</file>

<file path=docProps/custom.xml><?xml version="1.0" encoding="utf-8"?>
<Properties xmlns="http://schemas.openxmlformats.org/officeDocument/2006/custom-properties" xmlns:vt="http://schemas.openxmlformats.org/officeDocument/2006/docPropsVTypes"/>
</file>