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2024-2029年大健康产业发展策略研究报告</w:t>
      </w:r>
    </w:p>
    <w:p>
      <w:pPr>
        <w:spacing w:after="150"/>
      </w:pPr>
      <w:r>
        <w:rPr>
          <w:b w:val="1"/>
          <w:bCs w:val="1"/>
        </w:rPr>
        <w:t xml:space="preserve">报告简介</w:t>
      </w:r>
    </w:p>
    <w:p>
      <w:pPr>
        <w:spacing w:after="150"/>
      </w:pPr>
      <w:r>
        <w:rPr/>
        <w:t xml:space="preserve">随着十八届五中全会公报将建设“健康中国”上升为国家战略，“大健康”概念正融入到各级政府的执政理念之中。在政策红利的不断释放下，“大健康”产业引领新一轮经济发展浪潮，各方面资本积极涌入，市场潜力巨大。大健康产业是具有巨大市场潜力的新兴产业，2019年我国大健康产业规模约3.5万亿，位居全球第一。大健康行业发展前景广阔，一些细分领域还是一片蓝海，随着技术的进步以及消费升级，一些行业将焕发新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健康行业及各子行业的发展状况、上下游行业发展状况、市场供需形势、新产品与技术等进行了分析，并重点分析了我国大健康行业发展状况和特点，以及中国大健康行业将面临的挑战、企业的发展策略等。报告还对全球大健康行业发展态势作了详细分析，并对大健康行业进行了趋向研判，是大健康生产、经营企业，科研、投资机构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大健康行业发展概述</w:t>
      </w:r>
    </w:p>
    <w:p>
      <w:pPr>
        <w:spacing w:after="150"/>
      </w:pPr>
      <w:r>
        <w:rPr/>
        <w:t xml:space="preserve">第一节 大健康行业定义及分类</w:t>
      </w:r>
    </w:p>
    <w:p>
      <w:pPr>
        <w:spacing w:after="150"/>
      </w:pPr>
      <w:r>
        <w:rPr/>
        <w:t xml:space="preserve">一、大健康行业定义</w:t>
      </w:r>
    </w:p>
    <w:p>
      <w:pPr>
        <w:spacing w:after="150"/>
      </w:pPr>
      <w:r>
        <w:rPr/>
        <w:t xml:space="preserve">二、大健康行业分类</w:t>
      </w:r>
    </w:p>
    <w:p>
      <w:pPr>
        <w:spacing w:after="150"/>
      </w:pPr>
      <w:r>
        <w:rPr/>
        <w:t xml:space="preserve">第二节 大健康行业特点及模式</w:t>
      </w:r>
    </w:p>
    <w:p>
      <w:pPr>
        <w:spacing w:after="150"/>
      </w:pPr>
      <w:r>
        <w:rPr/>
        <w:t xml:space="preserve">一、大健康行业地位及影响</w:t>
      </w:r>
    </w:p>
    <w:p>
      <w:pPr>
        <w:spacing w:after="150"/>
      </w:pPr>
      <w:r>
        <w:rPr/>
        <w:t xml:space="preserve">二、大健康行业发展特征</w:t>
      </w:r>
    </w:p>
    <w:p>
      <w:pPr>
        <w:spacing w:after="150"/>
      </w:pPr>
      <w:r>
        <w:rPr/>
        <w:t xml:space="preserve">三、大健康行业商业模式</w:t>
      </w:r>
    </w:p>
    <w:p>
      <w:pPr>
        <w:spacing w:after="150"/>
      </w:pPr>
      <w:r>
        <w:rPr/>
        <w:t xml:space="preserve">第三节 行业产业链分析</w:t>
      </w:r>
    </w:p>
    <w:p>
      <w:pPr>
        <w:spacing w:after="150"/>
      </w:pPr>
      <w:r>
        <w:rPr/>
        <w:t xml:space="preserve">一、产业链结构</w:t>
      </w:r>
    </w:p>
    <w:p>
      <w:pPr>
        <w:spacing w:after="150"/>
      </w:pPr>
      <w:r>
        <w:rPr/>
        <w:t xml:space="preserve">二、上下游行业影响</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大健康行业国际市场分析</w:t>
      </w:r>
    </w:p>
    <w:p>
      <w:pPr>
        <w:spacing w:after="150"/>
      </w:pPr>
      <w:r>
        <w:rPr/>
        <w:t xml:space="preserve">第一节 国际大健康行业发展分析</w:t>
      </w:r>
    </w:p>
    <w:p>
      <w:pPr>
        <w:spacing w:after="150"/>
      </w:pPr>
      <w:r>
        <w:rPr/>
        <w:t xml:space="preserve">一、大健康行业发展现状分析</w:t>
      </w:r>
    </w:p>
    <w:p>
      <w:pPr>
        <w:spacing w:after="150"/>
      </w:pPr>
      <w:r>
        <w:rPr/>
        <w:t xml:space="preserve">二、大健康行业发展规模分析</w:t>
      </w:r>
    </w:p>
    <w:p>
      <w:pPr>
        <w:spacing w:after="150"/>
      </w:pPr>
      <w:r>
        <w:rPr/>
        <w:t xml:space="preserve">三、大健康行业发展趋势分析</w:t>
      </w:r>
    </w:p>
    <w:p>
      <w:pPr>
        <w:spacing w:after="150"/>
      </w:pPr>
      <w:r>
        <w:rPr/>
        <w:t xml:space="preserve">第二节 大健康行业区域发展分析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三、大健康行业发展重点企业介绍</w:t>
      </w:r>
    </w:p>
    <w:p>
      <w:pPr>
        <w:spacing w:after="150"/>
      </w:pPr>
      <w:r>
        <w:rPr/>
        <w:t xml:space="preserve">四、大健康行业发展成功案例分析</w:t>
      </w:r>
    </w:p>
    <w:p>
      <w:pPr>
        <w:spacing w:after="150"/>
      </w:pPr>
      <w:r>
        <w:rPr>
          <w:b w:val="1"/>
          <w:bCs w:val="1"/>
        </w:rPr>
        <w:t xml:space="preserve">第四章 大健康所属行业确定型投资机会评估</w:t>
      </w:r>
    </w:p>
    <w:p>
      <w:pPr>
        <w:spacing w:after="150"/>
      </w:pPr>
      <w:r>
        <w:rPr/>
        <w:t xml:space="preserve">第一节 医药行业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t xml:space="preserve">第二节 医疗器械</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t xml:space="preserve">第三节 保健品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b w:val="1"/>
          <w:bCs w:val="1"/>
        </w:rPr>
        <w:t xml:space="preserve">第五章 大健康行业区域市场分析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大健康行业投资机会分析</w:t>
      </w:r>
    </w:p>
    <w:p>
      <w:pPr>
        <w:spacing w:after="150"/>
      </w:pPr>
      <w:r>
        <w:rPr/>
        <w:t xml:space="preserve">第一节 移动医疗</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t xml:space="preserve">第二节 健康管理</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t xml:space="preserve">第三节 健康养老</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b w:val="1"/>
          <w:bCs w:val="1"/>
        </w:rPr>
        <w:t xml:space="preserve">第七章 2019-2023年中国大健康行业竞争格局分析</w:t>
      </w:r>
    </w:p>
    <w:p>
      <w:pPr>
        <w:spacing w:after="150"/>
      </w:pPr>
      <w:r>
        <w:rPr/>
        <w:t xml:space="preserve">第一节 大健康行业竞争结构分析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大健康行业集中度分析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2019-2023年大健康行业竞争格局分析</w:t>
      </w:r>
    </w:p>
    <w:p>
      <w:pPr>
        <w:spacing w:after="150"/>
      </w:pPr>
      <w:r>
        <w:rPr/>
        <w:t xml:space="preserve">一、国内外大健康竞争分析</w:t>
      </w:r>
    </w:p>
    <w:p>
      <w:pPr>
        <w:spacing w:after="150"/>
      </w:pPr>
      <w:r>
        <w:rPr/>
        <w:t xml:space="preserve">二、我国大健康市场竞争分析</w:t>
      </w:r>
    </w:p>
    <w:p>
      <w:pPr>
        <w:spacing w:after="150"/>
      </w:pPr>
      <w:r>
        <w:rPr/>
        <w:t xml:space="preserve">三、国内主要大健康企业动向</w:t>
      </w:r>
    </w:p>
    <w:p>
      <w:pPr>
        <w:spacing w:after="150"/>
      </w:pPr>
      <w:r>
        <w:rPr/>
        <w:t xml:space="preserve">四、国内行业竞争趋势发展分析</w:t>
      </w:r>
    </w:p>
    <w:p>
      <w:pPr>
        <w:spacing w:after="150"/>
      </w:pPr>
      <w:r>
        <w:rPr>
          <w:b w:val="1"/>
          <w:bCs w:val="1"/>
        </w:rPr>
        <w:t xml:space="preserve">第八章 2019-2023年大健康行业企业竞争格局分析</w:t>
      </w:r>
    </w:p>
    <w:p>
      <w:pPr>
        <w:spacing w:after="150"/>
      </w:pPr>
      <w:r>
        <w:rPr/>
        <w:t xml:space="preserve">第一节 恒康医疗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润达医疗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乐金健康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大博医疗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开立医疗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迪安诊断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国药集团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柳州医药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仁和药业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步长制药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未来大健康行业发展预测分析</w:t>
      </w:r>
    </w:p>
    <w:p>
      <w:pPr>
        <w:spacing w:after="150"/>
      </w:pPr>
      <w:r>
        <w:rPr/>
        <w:t xml:space="preserve">第一节 2024-2029年大健康行业市场预测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2024-2029年大健康行业发展前景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消费市场对大健康行业的影响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2024-2029年大健康行业投资价值评估分析</w:t>
      </w:r>
    </w:p>
    <w:p>
      <w:pPr>
        <w:spacing w:after="150"/>
      </w:pPr>
      <w:r>
        <w:rPr/>
        <w:t xml:space="preserve">第一节 大健康行业投资特性分析</w:t>
      </w:r>
    </w:p>
    <w:p>
      <w:pPr>
        <w:spacing w:after="150"/>
      </w:pPr>
      <w:r>
        <w:rPr/>
        <w:t xml:space="preserve">一、大健康行业盈利因素分析</w:t>
      </w:r>
    </w:p>
    <w:p>
      <w:pPr>
        <w:spacing w:after="150"/>
      </w:pPr>
      <w:r>
        <w:rPr/>
        <w:t xml:space="preserve">二、大健康行业盈利模式分析</w:t>
      </w:r>
    </w:p>
    <w:p>
      <w:pPr>
        <w:spacing w:after="150"/>
      </w:pPr>
      <w:r>
        <w:rPr/>
        <w:t xml:space="preserve">第二节 2024-2029年大健康行业发展的影响因素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2024-2029年大健康行业投资价值评估分析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2024-2029年大健康行业投资机会与风险防范</w:t>
      </w:r>
    </w:p>
    <w:p>
      <w:pPr>
        <w:spacing w:after="150"/>
      </w:pPr>
      <w:r>
        <w:rPr/>
        <w:t xml:space="preserve">第一节 大健康行业投融资情况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四、大健康行业投资现状分析</w:t>
      </w:r>
    </w:p>
    <w:p>
      <w:pPr>
        <w:spacing w:after="150"/>
      </w:pPr>
      <w:r>
        <w:rPr/>
        <w:t xml:space="preserve">第二节 2024-2029年大健康行业投资机会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四、大健康投资机遇</w:t>
      </w:r>
    </w:p>
    <w:p>
      <w:pPr>
        <w:spacing w:after="150"/>
      </w:pPr>
      <w:r>
        <w:rPr/>
        <w:t xml:space="preserve">第三节 2024-2029年大健康行业投资风险及防范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中国大健康行业投资建议</w:t>
      </w:r>
    </w:p>
    <w:p>
      <w:pPr>
        <w:spacing w:after="150"/>
      </w:pPr>
      <w:r>
        <w:rPr/>
        <w:t xml:space="preserve">一、大健康行业未来发展方向</w:t>
      </w:r>
    </w:p>
    <w:p>
      <w:pPr>
        <w:spacing w:after="150"/>
      </w:pPr>
      <w:r>
        <w:rPr/>
        <w:t xml:space="preserve">二、大健康行业主要投资建议</w:t>
      </w:r>
    </w:p>
    <w:p>
      <w:pPr>
        <w:spacing w:after="150"/>
      </w:pPr>
      <w:r>
        <w:rPr/>
        <w:t xml:space="preserve">三、大健康企业融资分析</w:t>
      </w:r>
    </w:p>
    <w:p>
      <w:pPr>
        <w:spacing w:after="150"/>
      </w:pPr>
      <w:r>
        <w:rPr>
          <w:b w:val="1"/>
          <w:bCs w:val="1"/>
        </w:rPr>
        <w:t xml:space="preserve">第十三章 大健康行业发展战略研究</w:t>
      </w:r>
    </w:p>
    <w:p>
      <w:pPr>
        <w:spacing w:after="150"/>
      </w:pPr>
      <w:r>
        <w:rPr/>
        <w:t xml:space="preserve">第一节 大健康行业发展战略研究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对我国大健康品牌的战略思考</w:t>
      </w:r>
    </w:p>
    <w:p>
      <w:pPr>
        <w:spacing w:after="150"/>
      </w:pPr>
      <w:r>
        <w:rPr/>
        <w:t xml:space="preserve">一、大健康品牌的重要性</w:t>
      </w:r>
    </w:p>
    <w:p>
      <w:pPr>
        <w:spacing w:after="150"/>
      </w:pPr>
      <w:r>
        <w:rPr/>
        <w:t xml:space="preserve">二、大健康实施品牌战略的意义</w:t>
      </w:r>
    </w:p>
    <w:p>
      <w:pPr>
        <w:spacing w:after="150"/>
      </w:pPr>
      <w:r>
        <w:rPr/>
        <w:t xml:space="preserve">三、大健康企业品牌的现状分析</w:t>
      </w:r>
    </w:p>
    <w:p>
      <w:pPr>
        <w:spacing w:after="150"/>
      </w:pPr>
      <w:r>
        <w:rPr/>
        <w:t xml:space="preserve">四、我国大健康企业的品牌战略</w:t>
      </w:r>
    </w:p>
    <w:p>
      <w:pPr>
        <w:spacing w:after="150"/>
      </w:pPr>
      <w:r>
        <w:rPr/>
        <w:t xml:space="preserve">五、大健康品牌战略管理的策略</w:t>
      </w:r>
    </w:p>
    <w:p>
      <w:pPr>
        <w:spacing w:after="150"/>
      </w:pPr>
      <w:r>
        <w:rPr/>
        <w:t xml:space="preserve">第三节 大健康经营策略分析</w:t>
      </w:r>
    </w:p>
    <w:p>
      <w:pPr>
        <w:spacing w:after="150"/>
      </w:pPr>
      <w:r>
        <w:rPr/>
        <w:t xml:space="preserve">一、大健康市场细分策略</w:t>
      </w:r>
    </w:p>
    <w:p>
      <w:pPr>
        <w:spacing w:after="150"/>
      </w:pPr>
      <w:r>
        <w:rPr/>
        <w:t xml:space="preserve">二、大健康市场创新策略</w:t>
      </w:r>
    </w:p>
    <w:p>
      <w:pPr>
        <w:spacing w:after="150"/>
      </w:pPr>
      <w:r>
        <w:rPr/>
        <w:t xml:space="preserve">三、品牌定位与品类规划</w:t>
      </w:r>
    </w:p>
    <w:p>
      <w:pPr>
        <w:spacing w:after="150"/>
      </w:pPr>
      <w:r>
        <w:rPr/>
        <w:t xml:space="preserve">四、大健康新产品差异化战略</w:t>
      </w:r>
    </w:p>
    <w:p>
      <w:pPr>
        <w:spacing w:after="150"/>
      </w:pPr>
      <w:r>
        <w:rPr/>
        <w:t xml:space="preserve">第四节 大健康行业投资战略研究</w:t>
      </w:r>
    </w:p>
    <w:p>
      <w:pPr>
        <w:spacing w:after="150"/>
      </w:pPr>
      <w:r>
        <w:rPr/>
        <w:t xml:space="preserve">一、2019-2023年大健康行业投资战略</w:t>
      </w:r>
    </w:p>
    <w:p>
      <w:pPr>
        <w:spacing w:after="150"/>
      </w:pPr>
      <w:r>
        <w:rPr/>
        <w:t xml:space="preserve">二、2024-2029年大健康行业投资战略</w:t>
      </w:r>
    </w:p>
    <w:p>
      <w:pPr>
        <w:spacing w:after="150"/>
      </w:pPr>
      <w:r>
        <w:rPr/>
        <w:t xml:space="preserve">三、2024-2029年大健康细分行业投资战略</w:t>
      </w:r>
    </w:p>
    <w:p>
      <w:pPr>
        <w:spacing w:after="150"/>
      </w:pPr>
      <w:r>
        <w:rPr>
          <w:b w:val="1"/>
          <w:bCs w:val="1"/>
        </w:rPr>
        <w:t xml:space="preserve">图表目录</w:t>
      </w:r>
    </w:p>
    <w:p>
      <w:pPr>
        <w:spacing w:after="150"/>
      </w:pPr>
      <w:r>
        <w:rPr/>
        <w:t xml:space="preserve">图表：大健康行业产品分类表</w:t>
      </w:r>
    </w:p>
    <w:p>
      <w:pPr>
        <w:spacing w:after="150"/>
      </w:pPr>
      <w:r>
        <w:rPr/>
        <w:t xml:space="preserve">图表：大健康行业所处产业链示意图</w:t>
      </w:r>
    </w:p>
    <w:p>
      <w:pPr>
        <w:spacing w:after="150"/>
      </w:pPr>
      <w:r>
        <w:rPr/>
        <w:t xml:space="preserve">图表：中国大健康主要消费群体特点分析(元)</w:t>
      </w:r>
    </w:p>
    <w:p>
      <w:pPr>
        <w:spacing w:after="150"/>
      </w:pPr>
      <w:r>
        <w:rPr/>
        <w:t xml:space="preserve">图表：2019-2023年大健康行业经济指标情况</w:t>
      </w:r>
    </w:p>
    <w:p>
      <w:pPr>
        <w:spacing w:after="150"/>
      </w:pPr>
      <w:r>
        <w:rPr/>
        <w:t xml:space="preserve">图表：2019-2023年大健康行业产值变化情况</w:t>
      </w:r>
    </w:p>
    <w:p>
      <w:pPr>
        <w:spacing w:after="150"/>
      </w:pPr>
      <w:r>
        <w:rPr/>
        <w:t xml:space="preserve">图表：2019-2023年大健康行业产成品变化情况</w:t>
      </w:r>
    </w:p>
    <w:p>
      <w:pPr>
        <w:spacing w:after="150"/>
      </w:pPr>
      <w:r>
        <w:rPr/>
        <w:t xml:space="preserve">图表：2019-2023年大健康行业销售产值变化情况</w:t>
      </w:r>
    </w:p>
    <w:p>
      <w:pPr>
        <w:spacing w:after="150"/>
      </w:pPr>
      <w:r>
        <w:rPr/>
        <w:t xml:space="preserve">图表：2019-2023年大健康行业销售收入变化情况</w:t>
      </w:r>
    </w:p>
    <w:p>
      <w:pPr>
        <w:spacing w:after="150"/>
      </w:pPr>
      <w:r>
        <w:rPr/>
        <w:t xml:space="preserve">图表：2024-2029年大健康行业市场规模预测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2024-2029年大健康产业发展策略研究报告</dc:title>
  <dc:description>2024-2029年大健康产业发展策略研究报告</dc:description>
  <dc:subject>2024-2029年大健康产业发展策略研究报告</dc:subject>
  <cp:keywords>研究报告</cp:keywords>
  <cp:category>研究报告</cp:category>
  <cp:lastModifiedBy>北京中道泰和信息咨询有限公司</cp:lastModifiedBy>
  <dcterms:created xsi:type="dcterms:W3CDTF">2024-01-24T15:03:22+08:00</dcterms:created>
  <dcterms:modified xsi:type="dcterms:W3CDTF">2024-01-24T15:03:22+08:00</dcterms:modified>
</cp:coreProperties>
</file>

<file path=docProps/custom.xml><?xml version="1.0" encoding="utf-8"?>
<Properties xmlns="http://schemas.openxmlformats.org/officeDocument/2006/custom-properties" xmlns:vt="http://schemas.openxmlformats.org/officeDocument/2006/docPropsVTypes"/>
</file>