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2024-2029年中国功能沙发行业市场分析与投资咨询报告</w:t>
      </w:r>
    </w:p>
    <w:p>
      <w:pPr>
        <w:spacing w:after="150"/>
      </w:pPr>
      <w:r>
        <w:rPr>
          <w:b w:val="1"/>
          <w:bCs w:val="1"/>
        </w:rPr>
        <w:t xml:space="preserve">报告简介</w:t>
      </w:r>
    </w:p>
    <w:p>
      <w:pPr>
        <w:spacing w:after="150"/>
      </w:pPr>
      <w:r>
        <w:rPr/>
        <w:t xml:space="preserve">功能沙发,又称作多功能沙发,是指相对于普通沙发而言,增加了姿态调整、形态变换功能,甚至在坐卧功能之外还具有储藏、助力、保健按摩等附加功能的一类新型软体家具。随着我国经济实力和人民生活水平的飞速提高，作为工作、休憩、娱乐的主要座具的沙发，已经成为家具和建筑装饰行业极其重要的组成部分。国内沙发业呈现购销两旺的势头。最近这几年沙发的发展趋势，很多品牌都在做功能沙发，功能沙发满足消费者对生活质量的要求，因为功能沙发可以让消费者根据实际进行调节，可以调节到最舒服的状态。功能沙发在欧美等国的家庭中使用非常普遍，每年美国第一大功能沙发制造厂BERKLINE贝克莱都要买掉五六万只功能沙发。所有单人、双人和三人沙发两边座位，均可翘可躺。</w:t>
      </w:r>
    </w:p>
    <w:p>
      <w:pPr>
        <w:spacing w:after="150"/>
      </w:pPr>
      <w:r>
        <w:rPr/>
        <w:t xml:space="preserve">随着中国经济的快速发展，快节奏的生活使越来越多的中国人在家具购买决策过程中，更多地选择高舒适性的功能沙发。目前在国内功能沙发产品是一种市场潜力巨大、具有高技术含量的家具产品。2019年中国功能沙发零售额同比增长14.0%;达到25亿元。未来几年中国国内一二线城市的功能沙发需求还将保持高速增长态势，伴随着以芝华仕头等舱沙发为龙头代表品牌在中国大力普及推广即高品质又超值的功能沙发，帮助越来越多的中国消费者买得起物美价廉的舒适沙发，中国普通城市家庭将进入功能沙发普及期，经济型功能沙发进入更多工薪阶层家庭。</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家具协会、全国商业信息中心、51行业报告网、国内外相关刊物杂志的基础信息等公布和提供的大量资料，结合中道泰和公司对功能沙发相关企业的实地调查，对我国功能沙发行业发展现状与前景、市场竞争格局与形势、赢利水平与企业发展、投资策略与风险预警、发展趋势与规划建议等进行深入研究，并重点分析了功能沙发行业的前景与风险。报告揭示了功能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功能沙发产业相关概述</w:t>
      </w:r>
    </w:p>
    <w:p>
      <w:pPr>
        <w:spacing w:after="150"/>
      </w:pPr>
      <w:r>
        <w:rPr/>
        <w:t xml:space="preserve">第一节 功能沙发的概述</w:t>
      </w:r>
    </w:p>
    <w:p>
      <w:pPr>
        <w:spacing w:after="150"/>
      </w:pPr>
      <w:r>
        <w:rPr/>
        <w:t xml:space="preserve">一、功能沙发的简介</w:t>
      </w:r>
    </w:p>
    <w:p>
      <w:pPr>
        <w:spacing w:after="150"/>
      </w:pPr>
      <w:r>
        <w:rPr/>
        <w:t xml:space="preserve">二、功能沙发的分类</w:t>
      </w:r>
    </w:p>
    <w:p>
      <w:pPr>
        <w:spacing w:after="150"/>
      </w:pPr>
      <w:r>
        <w:rPr/>
        <w:t xml:space="preserve">第二节 最近3-5年中国功能沙发行业经济指标分析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中国功能沙发行业进入壁垒/退出机制分析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2019-2023年中国功能沙发行业发展环境分析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2019-2023年中国功能沙发行业政策环境分析</w:t>
      </w:r>
    </w:p>
    <w:p>
      <w:pPr>
        <w:spacing w:after="150"/>
      </w:pPr>
      <w:r>
        <w:rPr/>
        <w:t xml:space="preserve">一、新标准引领行业良性发展</w:t>
      </w:r>
    </w:p>
    <w:p>
      <w:pPr>
        <w:spacing w:after="150"/>
      </w:pPr>
      <w:r>
        <w:rPr/>
        <w:t xml:space="preserve">二、家具环保政策</w:t>
      </w:r>
    </w:p>
    <w:p>
      <w:pPr>
        <w:spacing w:after="150"/>
      </w:pPr>
      <w:r>
        <w:rPr/>
        <w:t xml:space="preserve">三、家具以旧换新政策</w:t>
      </w:r>
    </w:p>
    <w:p>
      <w:pPr>
        <w:spacing w:after="150"/>
      </w:pPr>
      <w:r>
        <w:rPr/>
        <w:t xml:space="preserve">四、软体家具新标准</w:t>
      </w:r>
    </w:p>
    <w:p>
      <w:pPr>
        <w:spacing w:after="150"/>
      </w:pPr>
      <w:r>
        <w:rPr/>
        <w:t xml:space="preserve">第三节 2019-2023年中国功能沙发行业社会环境分析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2019-2023年中国功能沙发行业技术环境分析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2019-2023年功能沙发行业国内外发展概述</w:t>
      </w:r>
    </w:p>
    <w:p>
      <w:pPr>
        <w:spacing w:after="150"/>
      </w:pPr>
      <w:r>
        <w:rPr/>
        <w:t xml:space="preserve">第一节 2019-2023年全球功能沙发行业发展概况</w:t>
      </w:r>
    </w:p>
    <w:p>
      <w:pPr>
        <w:spacing w:after="150"/>
      </w:pPr>
      <w:r>
        <w:rPr/>
        <w:t xml:space="preserve">一、全球功能沙发行业发展现状</w:t>
      </w:r>
    </w:p>
    <w:p>
      <w:pPr>
        <w:spacing w:after="150"/>
      </w:pPr>
      <w:r>
        <w:rPr/>
        <w:t xml:space="preserve">二、主要国家和地区发展状况</w:t>
      </w:r>
    </w:p>
    <w:p>
      <w:pPr>
        <w:spacing w:after="150"/>
      </w:pPr>
      <w:r>
        <w:rPr/>
        <w:t xml:space="preserve">三、全球功能沙发行业发展趋势</w:t>
      </w:r>
    </w:p>
    <w:p>
      <w:pPr>
        <w:spacing w:after="150"/>
      </w:pPr>
      <w:r>
        <w:rPr/>
        <w:t xml:space="preserve">第二节 2019-2023年中国功能沙发行业发展概况</w:t>
      </w:r>
    </w:p>
    <w:p>
      <w:pPr>
        <w:spacing w:after="150"/>
      </w:pPr>
      <w:r>
        <w:rPr/>
        <w:t xml:space="preserve">一、中国功能沙发行业发展阶段</w:t>
      </w:r>
    </w:p>
    <w:p>
      <w:pPr>
        <w:spacing w:after="150"/>
      </w:pPr>
      <w:r>
        <w:rPr/>
        <w:t xml:space="preserve">二、中国功能沙发行业发展特点</w:t>
      </w:r>
    </w:p>
    <w:p>
      <w:pPr>
        <w:spacing w:after="150"/>
      </w:pPr>
      <w:r>
        <w:rPr/>
        <w:t xml:space="preserve">三、中国功能沙发行业发展中存在的问题</w:t>
      </w:r>
    </w:p>
    <w:p>
      <w:pPr>
        <w:spacing w:after="150"/>
      </w:pPr>
      <w:r>
        <w:rPr>
          <w:b w:val="1"/>
          <w:bCs w:val="1"/>
        </w:rPr>
        <w:t xml:space="preserve">第二部分 行业深度分析</w:t>
      </w:r>
    </w:p>
    <w:p>
      <w:pPr>
        <w:spacing w:after="150"/>
      </w:pPr>
      <w:r>
        <w:rPr>
          <w:b w:val="1"/>
          <w:bCs w:val="1"/>
        </w:rPr>
        <w:t xml:space="preserve">第四章 2019-2023年中国功能沙发行业市场分析</w:t>
      </w:r>
    </w:p>
    <w:p>
      <w:pPr>
        <w:spacing w:after="150"/>
      </w:pPr>
      <w:r>
        <w:rPr/>
        <w:t xml:space="preserve">第一节 2019-2023年中国功能沙发市场规模分析</w:t>
      </w:r>
    </w:p>
    <w:p>
      <w:pPr>
        <w:spacing w:after="150"/>
      </w:pPr>
      <w:r>
        <w:rPr/>
        <w:t xml:space="preserve">一、2019-2023年功能沙发行业市场规模及增速</w:t>
      </w:r>
    </w:p>
    <w:p>
      <w:pPr>
        <w:spacing w:after="150"/>
      </w:pPr>
      <w:r>
        <w:rPr/>
        <w:t xml:space="preserve">二、2019-2023年功能沙发行业市场饱和度</w:t>
      </w:r>
    </w:p>
    <w:p>
      <w:pPr>
        <w:spacing w:after="150"/>
      </w:pPr>
      <w:r>
        <w:rPr/>
        <w:t xml:space="preserve">三、2019-2023年影响功能沙发行业市场规模的因素</w:t>
      </w:r>
    </w:p>
    <w:p>
      <w:pPr>
        <w:spacing w:after="150"/>
      </w:pPr>
      <w:r>
        <w:rPr/>
        <w:t xml:space="preserve">四、2024-2029年功能沙发行业市场规模及增速预测</w:t>
      </w:r>
    </w:p>
    <w:p>
      <w:pPr>
        <w:spacing w:after="150"/>
      </w:pPr>
      <w:r>
        <w:rPr/>
        <w:t xml:space="preserve">第二节 2019-2023年中国功能沙发市场特点</w:t>
      </w:r>
    </w:p>
    <w:p>
      <w:pPr>
        <w:spacing w:after="150"/>
      </w:pPr>
      <w:r>
        <w:rPr/>
        <w:t xml:space="preserve">一、功能沙发行业所处生命周期</w:t>
      </w:r>
    </w:p>
    <w:p>
      <w:pPr>
        <w:spacing w:after="150"/>
      </w:pPr>
      <w:r>
        <w:rPr/>
        <w:t xml:space="preserve">二、技术变革与行业革新对功能沙发行业的影响</w:t>
      </w:r>
    </w:p>
    <w:p>
      <w:pPr>
        <w:spacing w:after="150"/>
      </w:pPr>
      <w:r>
        <w:rPr/>
        <w:t xml:space="preserve">三、行业差异化分析</w:t>
      </w:r>
    </w:p>
    <w:p>
      <w:pPr>
        <w:spacing w:after="150"/>
      </w:pPr>
      <w:r>
        <w:rPr/>
        <w:t xml:space="preserve">第三节 2019-2023年中国功能沙发行业产品价格分析</w:t>
      </w:r>
    </w:p>
    <w:p>
      <w:pPr>
        <w:spacing w:after="150"/>
      </w:pPr>
      <w:r>
        <w:rPr/>
        <w:t xml:space="preserve">一、功能沙发产品价格特征</w:t>
      </w:r>
    </w:p>
    <w:p>
      <w:pPr>
        <w:spacing w:after="150"/>
      </w:pPr>
      <w:r>
        <w:rPr/>
        <w:t xml:space="preserve">二、影响国内市场功能沙发产品价格的因素</w:t>
      </w:r>
    </w:p>
    <w:p>
      <w:pPr>
        <w:spacing w:after="150"/>
      </w:pPr>
      <w:r>
        <w:rPr/>
        <w:t xml:space="preserve">三、主流厂商功能沙发产品价位及价格策略</w:t>
      </w:r>
    </w:p>
    <w:p>
      <w:pPr>
        <w:spacing w:after="150"/>
      </w:pPr>
      <w:r>
        <w:rPr/>
        <w:t xml:space="preserve">四、功能沙发产品未来价格变化趋势</w:t>
      </w:r>
    </w:p>
    <w:p>
      <w:pPr>
        <w:spacing w:after="150"/>
      </w:pPr>
      <w:r>
        <w:rPr>
          <w:b w:val="1"/>
          <w:bCs w:val="1"/>
        </w:rPr>
        <w:t xml:space="preserve">第五章 2019-2023年中国功能沙发行业经济运行分析</w:t>
      </w:r>
    </w:p>
    <w:p>
      <w:pPr>
        <w:spacing w:after="150"/>
      </w:pPr>
      <w:r>
        <w:rPr/>
        <w:t xml:space="preserve">第一节 2019-2023年中国功能沙发行业规模情况分析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2019-2023年中国功能沙发经济指标分析</w:t>
      </w:r>
    </w:p>
    <w:p>
      <w:pPr>
        <w:spacing w:after="150"/>
      </w:pPr>
      <w:r>
        <w:rPr/>
        <w:t xml:space="preserve">一、2019-2023年中国功能沙发行业产值分析</w:t>
      </w:r>
    </w:p>
    <w:p>
      <w:pPr>
        <w:spacing w:after="150"/>
      </w:pPr>
      <w:r>
        <w:rPr/>
        <w:t xml:space="preserve">二、2019-2023年中国功能沙发行业销售工业值分析</w:t>
      </w:r>
    </w:p>
    <w:p>
      <w:pPr>
        <w:spacing w:after="150"/>
      </w:pPr>
      <w:r>
        <w:rPr/>
        <w:t xml:space="preserve">三、2019-2023年中国功能沙发行业产销分析</w:t>
      </w:r>
    </w:p>
    <w:p>
      <w:pPr>
        <w:spacing w:after="150"/>
      </w:pPr>
      <w:r>
        <w:rPr/>
        <w:t xml:space="preserve">第三节 2019-2023年年中国功能沙发行业财务指标总体分析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2019-2023年功能沙发行业区域市场分析</w:t>
      </w:r>
    </w:p>
    <w:p>
      <w:pPr>
        <w:spacing w:after="150"/>
      </w:pPr>
      <w:r>
        <w:rPr/>
        <w:t xml:space="preserve">第一节 2019-2023年功能沙发行业区域市场结构分析</w:t>
      </w:r>
    </w:p>
    <w:p>
      <w:pPr>
        <w:spacing w:after="150"/>
      </w:pPr>
      <w:r>
        <w:rPr/>
        <w:t xml:space="preserve">第二节 2019-2023年功能沙发行业区域市场发展情况分析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第八章 2019-2023年中国功能沙发行业竞争分析</w:t>
      </w:r>
    </w:p>
    <w:p>
      <w:pPr>
        <w:spacing w:after="150"/>
      </w:pPr>
      <w:r>
        <w:rPr/>
        <w:t xml:space="preserve">第一节 功能沙发行业竞争结构分析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2019-2023年中国功能沙发行业竞争状况</w:t>
      </w:r>
    </w:p>
    <w:p>
      <w:pPr>
        <w:spacing w:after="150"/>
      </w:pPr>
      <w:r>
        <w:rPr/>
        <w:t xml:space="preserve">一、中国功能沙发行业企业竞争力分析</w:t>
      </w:r>
    </w:p>
    <w:p>
      <w:pPr>
        <w:spacing w:after="150"/>
      </w:pPr>
      <w:r>
        <w:rPr/>
        <w:t xml:space="preserve">二、中外功能沙发行业品牌竞争现状分析</w:t>
      </w:r>
    </w:p>
    <w:p>
      <w:pPr>
        <w:spacing w:after="150"/>
      </w:pPr>
      <w:r>
        <w:rPr/>
        <w:t xml:space="preserve">三、2024-2029年中国功能沙发行业竞争趋势</w:t>
      </w:r>
    </w:p>
    <w:p>
      <w:pPr>
        <w:spacing w:after="150"/>
      </w:pPr>
      <w:r>
        <w:rPr>
          <w:b w:val="1"/>
          <w:bCs w:val="1"/>
        </w:rPr>
        <w:t xml:space="preserve">第九章 2019-2023年中国功能沙发行业用户分析</w:t>
      </w:r>
    </w:p>
    <w:p>
      <w:pPr>
        <w:spacing w:after="150"/>
      </w:pPr>
      <w:r>
        <w:rPr/>
        <w:t xml:space="preserve">第一节 2019-2023年中国功能沙发行业用户认知程度</w:t>
      </w:r>
    </w:p>
    <w:p>
      <w:pPr>
        <w:spacing w:after="150"/>
      </w:pPr>
      <w:r>
        <w:rPr/>
        <w:t xml:space="preserve">第二节 2019-2023年中国功能沙发行业用户关注因素</w:t>
      </w:r>
    </w:p>
    <w:p>
      <w:pPr>
        <w:spacing w:after="150"/>
      </w:pPr>
      <w:r>
        <w:rPr/>
        <w:t xml:space="preserve">一、功能</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t xml:space="preserve">第三节 2024-2029年中国功能沙发行业用户的需求趋势</w:t>
      </w:r>
    </w:p>
    <w:p>
      <w:pPr>
        <w:spacing w:after="150"/>
      </w:pPr>
      <w:r>
        <w:rPr>
          <w:b w:val="1"/>
          <w:bCs w:val="1"/>
        </w:rPr>
        <w:t xml:space="preserve">第十章 功能沙发行业重点企业发展分析</w:t>
      </w:r>
    </w:p>
    <w:p>
      <w:pPr>
        <w:spacing w:after="150"/>
      </w:pPr>
      <w:r>
        <w:rPr/>
        <w:t xml:space="preserve">第一节 北京麦斯得尔家具有限公司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杭州假日风情家具制造有限公司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广东芙雅德家具有限公司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浙江顾家工艺沙发制造有限公司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深圳市澳格集团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深圳市富丽法雷尔家私制造有限公司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杭州庄盛家具制造有限公司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烟台吉斯家具集团有限公司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广东联邦家私集团有限公司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深圳左右家私有限公司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2024-2029年中国功能沙发行业发展预测分析</w:t>
      </w:r>
    </w:p>
    <w:p>
      <w:pPr>
        <w:spacing w:after="150"/>
      </w:pPr>
      <w:r>
        <w:rPr/>
        <w:t xml:space="preserve">第一节 2024-2029年中国功能沙发行业未来发展预测分析</w:t>
      </w:r>
    </w:p>
    <w:p>
      <w:pPr>
        <w:spacing w:after="150"/>
      </w:pPr>
      <w:r>
        <w:rPr/>
        <w:t xml:space="preserve">一、2024-2029年中国功能沙发行业发展潜力分析</w:t>
      </w:r>
    </w:p>
    <w:p>
      <w:pPr>
        <w:spacing w:after="150"/>
      </w:pPr>
      <w:r>
        <w:rPr/>
        <w:t xml:space="preserve">二、2024-2029中国功能沙发行业发展规模分析</w:t>
      </w:r>
    </w:p>
    <w:p>
      <w:pPr>
        <w:spacing w:after="150"/>
      </w:pPr>
      <w:r>
        <w:rPr/>
        <w:t xml:space="preserve">三、2024-2029年中国功能沙发行业发展趋势分析</w:t>
      </w:r>
    </w:p>
    <w:p>
      <w:pPr>
        <w:spacing w:after="150"/>
      </w:pPr>
      <w:r>
        <w:rPr/>
        <w:t xml:space="preserve">第二节 2024-2029年中国功能沙发行业供需预测况分析</w:t>
      </w:r>
    </w:p>
    <w:p>
      <w:pPr>
        <w:spacing w:after="150"/>
      </w:pPr>
      <w:r>
        <w:rPr/>
        <w:t xml:space="preserve">一、2024-2029年中国功能沙发行业供给预测分析</w:t>
      </w:r>
    </w:p>
    <w:p>
      <w:pPr>
        <w:spacing w:after="150"/>
      </w:pPr>
      <w:r>
        <w:rPr/>
        <w:t xml:space="preserve">二、2024-2029年中国功能沙发行业需求预测分析</w:t>
      </w:r>
    </w:p>
    <w:p>
      <w:pPr>
        <w:spacing w:after="150"/>
      </w:pPr>
      <w:r>
        <w:rPr/>
        <w:t xml:space="preserve">三、2024-2029年中国功能沙发行业供需预测分析</w:t>
      </w:r>
    </w:p>
    <w:p>
      <w:pPr>
        <w:spacing w:after="150"/>
      </w:pPr>
      <w:r>
        <w:rPr>
          <w:b w:val="1"/>
          <w:bCs w:val="1"/>
        </w:rPr>
        <w:t xml:space="preserve">第十二章 2024-2029功能沙发行业发展策略分析</w:t>
      </w:r>
    </w:p>
    <w:p>
      <w:pPr>
        <w:spacing w:after="150"/>
      </w:pPr>
      <w:r>
        <w:rPr/>
        <w:t xml:space="preserve">第一节 市场策略分析</w:t>
      </w:r>
    </w:p>
    <w:p>
      <w:pPr>
        <w:spacing w:after="150"/>
      </w:pPr>
      <w:r>
        <w:rPr/>
        <w:t xml:space="preserve">一、功能沙发价格策略分析</w:t>
      </w:r>
    </w:p>
    <w:p>
      <w:pPr>
        <w:spacing w:after="150"/>
      </w:pPr>
      <w:r>
        <w:rPr/>
        <w:t xml:space="preserve">二、功能沙发渠道策略分析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提高功能沙发企业竞争力的策略</w:t>
      </w:r>
    </w:p>
    <w:p>
      <w:pPr>
        <w:spacing w:after="150"/>
      </w:pPr>
      <w:r>
        <w:rPr/>
        <w:t xml:space="preserve">一、提高中国功能沙发企业核心竞争力的对策</w:t>
      </w:r>
    </w:p>
    <w:p>
      <w:pPr>
        <w:spacing w:after="150"/>
      </w:pPr>
      <w:r>
        <w:rPr/>
        <w:t xml:space="preserve">二、功能沙发企业提升竞争力的主要方向</w:t>
      </w:r>
    </w:p>
    <w:p>
      <w:pPr>
        <w:spacing w:after="150"/>
      </w:pPr>
      <w:r>
        <w:rPr/>
        <w:t xml:space="preserve">三、影响功能沙发企业核心竞争力的因素及提升途径</w:t>
      </w:r>
    </w:p>
    <w:p>
      <w:pPr>
        <w:spacing w:after="150"/>
      </w:pPr>
      <w:r>
        <w:rPr/>
        <w:t xml:space="preserve">四、提高功能沙发企业竞争力的策略</w:t>
      </w:r>
    </w:p>
    <w:p>
      <w:pPr>
        <w:spacing w:after="150"/>
      </w:pPr>
      <w:r>
        <w:rPr/>
        <w:t xml:space="preserve">第四节 对中国功能沙发行业品牌的战略思考</w:t>
      </w:r>
    </w:p>
    <w:p>
      <w:pPr>
        <w:spacing w:after="150"/>
      </w:pPr>
      <w:r>
        <w:rPr/>
        <w:t xml:space="preserve">一、功能沙发实施品牌战略的意义</w:t>
      </w:r>
    </w:p>
    <w:p>
      <w:pPr>
        <w:spacing w:after="150"/>
      </w:pPr>
      <w:r>
        <w:rPr/>
        <w:t xml:space="preserve">二、功能沙发企业品牌的现状分析</w:t>
      </w:r>
    </w:p>
    <w:p>
      <w:pPr>
        <w:spacing w:after="150"/>
      </w:pPr>
      <w:r>
        <w:rPr/>
        <w:t xml:space="preserve">三、中国功能沙发企业的品牌战略</w:t>
      </w:r>
    </w:p>
    <w:p>
      <w:pPr>
        <w:spacing w:after="150"/>
      </w:pPr>
      <w:r>
        <w:rPr/>
        <w:t xml:space="preserve">四、功能沙发品牌战略管理的策略</w:t>
      </w:r>
    </w:p>
    <w:p>
      <w:pPr>
        <w:spacing w:after="150"/>
      </w:pPr>
      <w:r>
        <w:rPr>
          <w:b w:val="1"/>
          <w:bCs w:val="1"/>
        </w:rPr>
        <w:t xml:space="preserve">第十三章 2024-2029年中国功能沙发行业投资分析</w:t>
      </w:r>
    </w:p>
    <w:p>
      <w:pPr>
        <w:spacing w:after="150"/>
      </w:pPr>
      <w:r>
        <w:rPr/>
        <w:t xml:space="preserve">第一节 2024-2029年中国功能沙发行业投资价值分析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2024-2029年中国功能沙发行业投资机会分析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第三节 2024-2029年中国功能沙发行业投资风险分析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图表：2019-2023中国功能沙发行业企业数量增长趋势图</w:t>
      </w:r>
    </w:p>
    <w:p>
      <w:pPr>
        <w:spacing w:after="150"/>
      </w:pPr>
      <w:r>
        <w:rPr/>
        <w:t xml:space="preserve">图表：2019-2023中国功能沙发行业亏损企业数量增长趋势图</w:t>
      </w:r>
    </w:p>
    <w:p>
      <w:pPr>
        <w:spacing w:after="150"/>
      </w:pPr>
      <w:r>
        <w:rPr/>
        <w:t xml:space="preserve">图表：2019-2023中国功能沙发行业从业人数增长趋势图</w:t>
      </w:r>
    </w:p>
    <w:p>
      <w:pPr>
        <w:spacing w:after="150"/>
      </w:pPr>
      <w:r>
        <w:rPr/>
        <w:t xml:space="preserve">图表：2019-2023中国功能沙发行业资产规模增长趋势图</w:t>
      </w:r>
    </w:p>
    <w:p>
      <w:pPr>
        <w:spacing w:after="150"/>
      </w:pPr>
      <w:r>
        <w:rPr/>
        <w:t xml:space="preserve">图表：2019-2023中国功能沙发行业产成品增长趋势图</w:t>
      </w:r>
    </w:p>
    <w:p>
      <w:pPr>
        <w:spacing w:after="150"/>
      </w:pPr>
      <w:r>
        <w:rPr/>
        <w:t xml:space="preserve">图表：2019-2023中国功能沙发行业工业销售产值增长趋势图</w:t>
      </w:r>
    </w:p>
    <w:p>
      <w:pPr>
        <w:spacing w:after="150"/>
      </w:pPr>
      <w:r>
        <w:rPr/>
        <w:t xml:space="preserve">图表：2019-2023中国功能沙发行业销售成本增长趋势图</w:t>
      </w:r>
    </w:p>
    <w:p>
      <w:pPr>
        <w:spacing w:after="150"/>
      </w:pPr>
      <w:r>
        <w:rPr/>
        <w:t xml:space="preserve">图表：2019-2023中国功能沙发行业费用使用统计图</w:t>
      </w:r>
    </w:p>
    <w:p>
      <w:pPr>
        <w:spacing w:after="150"/>
      </w:pPr>
      <w:r>
        <w:rPr/>
        <w:t xml:space="preserve">图表：2019-2023中国功能沙发行业主要盈利指标统计图</w:t>
      </w:r>
    </w:p>
    <w:p>
      <w:pPr>
        <w:spacing w:after="150"/>
      </w:pPr>
      <w:r>
        <w:rPr/>
        <w:t xml:space="preserve">图表：2019-2023中国功能沙发行业主要盈利指标增长趋势图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2024-2029年中国功能沙发行业市场分析与投资咨询报告</dc:title>
  <dc:description>2024-2029年中国功能沙发行业市场分析与投资咨询报告</dc:description>
  <dc:subject>2024-2029年中国功能沙发行业市场分析与投资咨询报告</dc:subject>
  <cp:keywords>研究报告</cp:keywords>
  <cp:category>研究报告</cp:category>
  <cp:lastModifiedBy>北京中道泰和信息咨询有限公司</cp:lastModifiedBy>
  <dcterms:created xsi:type="dcterms:W3CDTF">2024-01-24T15:02:43+08:00</dcterms:created>
  <dcterms:modified xsi:type="dcterms:W3CDTF">2024-01-24T15:02:43+08:00</dcterms:modified>
</cp:coreProperties>
</file>

<file path=docProps/custom.xml><?xml version="1.0" encoding="utf-8"?>
<Properties xmlns="http://schemas.openxmlformats.org/officeDocument/2006/custom-properties" xmlns:vt="http://schemas.openxmlformats.org/officeDocument/2006/docPropsVTypes"/>
</file>