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2024-2029年中国频率合成器行业前景预测与投资战略研究报告</w:t>
      </w:r>
    </w:p>
    <w:p>
      <w:pPr>
        <w:spacing w:after="150"/>
      </w:pPr>
      <w:r>
        <w:rPr>
          <w:b w:val="1"/>
          <w:bCs w:val="1"/>
        </w:rPr>
        <w:t xml:space="preserve">报告简介</w:t>
      </w:r>
    </w:p>
    <w:p>
      <w:pPr>
        <w:spacing w:after="150"/>
      </w:pPr>
      <w:r>
        <w:rPr/>
        <w:t xml:space="preserve">频率合成技术起源于20世纪30年代，至今已有70多年的历史。频率合成器的实现方法有3种：直接模拟频率合成、间接频率合成和直接数字频率合成。根据出现的时间顺序，可将其分为3代。用高精度晶体振荡器作为基准，通过合成技术能产生一系列具有一定频率间隔的高清度频率源，分直接合成和锁相环合成两种。随着现代电子技术的飞快发展，具有高稳定性和准确度的频率源已经成为科研生产的重要组成部分。高性能的频率源可通过频率合成技术获得。随着大规模集成电路的发展，锁相式频率合成技术占有越来越重要的地位。由一个或几个高稳定度、高准确度的参考频率源通过数字锁相频率合成技术可获得高品质的离散频率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频率合成器相关专业研究单位等公布和提供的大量资料，对我国频率合成器的行业现状、市场各类经营指标的情况、重点企业状况、产业链上下游发展情况等内容进行详细的阐述和深入的分析，着重对频率合成器市场的发展进行详尽深入的分析，并根据市场的政策经济发展环境对市场潜在的风险和防范建议进行分析。最后提出研究者对频率合成器市场的研究观点，以供投资决策者参考。</w:t>
      </w:r>
    </w:p>
    <w:p>
      <w:pPr>
        <w:spacing w:after="150"/>
      </w:pPr>
      <w:r>
        <w:rPr>
          <w:b w:val="1"/>
          <w:bCs w:val="1"/>
        </w:rPr>
        <w:t xml:space="preserve">报告目录</w:t>
      </w:r>
    </w:p>
    <w:p>
      <w:pPr>
        <w:spacing w:after="150"/>
      </w:pPr>
      <w:r>
        <w:rPr>
          <w:b w:val="1"/>
          <w:bCs w:val="1"/>
        </w:rPr>
        <w:t xml:space="preserve">第一章 频率合成器产业概述</w:t>
      </w:r>
    </w:p>
    <w:p>
      <w:pPr>
        <w:spacing w:after="150"/>
      </w:pPr>
      <w:r>
        <w:rPr/>
        <w:t xml:space="preserve">第一节 频率合成器定义</w:t>
      </w:r>
    </w:p>
    <w:p>
      <w:pPr>
        <w:spacing w:after="150"/>
      </w:pPr>
      <w:r>
        <w:rPr/>
        <w:t xml:space="preserve">第二节 频率合成器分类</w:t>
      </w:r>
    </w:p>
    <w:p>
      <w:pPr>
        <w:spacing w:after="150"/>
      </w:pPr>
      <w:r>
        <w:rPr/>
        <w:t xml:space="preserve">第三节 频率合成器技术发展</w:t>
      </w:r>
    </w:p>
    <w:p>
      <w:pPr>
        <w:spacing w:after="150"/>
      </w:pPr>
      <w:r>
        <w:rPr/>
        <w:t xml:space="preserve">第四节 频率合成器发展历程</w:t>
      </w:r>
    </w:p>
    <w:p>
      <w:pPr>
        <w:spacing w:after="150"/>
      </w:pPr>
      <w:r>
        <w:rPr>
          <w:b w:val="1"/>
          <w:bCs w:val="1"/>
        </w:rPr>
        <w:t xml:space="preserve">第二章 频率合成器行业市场环境分析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国内外经济环境对频率合成器行业发展的影响</w:t>
      </w:r>
    </w:p>
    <w:p>
      <w:pPr>
        <w:spacing w:after="150"/>
      </w:pPr>
      <w:r>
        <w:rPr>
          <w:b w:val="1"/>
          <w:bCs w:val="1"/>
        </w:rPr>
        <w:t xml:space="preserve">第三章 频率合成器行业相关政策分析</w:t>
      </w:r>
    </w:p>
    <w:p>
      <w:pPr>
        <w:spacing w:after="150"/>
      </w:pPr>
      <w:r>
        <w:rPr/>
        <w:t xml:space="preserve">第一节 频率合成器行业监管体制</w:t>
      </w:r>
    </w:p>
    <w:p>
      <w:pPr>
        <w:spacing w:after="150"/>
      </w:pPr>
      <w:r>
        <w:rPr/>
        <w:t xml:space="preserve">第二节 频率合成器行业政策分析</w:t>
      </w:r>
    </w:p>
    <w:p>
      <w:pPr>
        <w:spacing w:after="150"/>
      </w:pPr>
      <w:r>
        <w:rPr/>
        <w:t xml:space="preserve">第三节 频率合成器相关标准分析</w:t>
      </w:r>
    </w:p>
    <w:p>
      <w:pPr>
        <w:spacing w:after="150"/>
      </w:pPr>
      <w:r>
        <w:rPr/>
        <w:t xml:space="preserve">第四节 频率合成器产业政策趋势</w:t>
      </w:r>
    </w:p>
    <w:p>
      <w:pPr>
        <w:spacing w:after="150"/>
      </w:pPr>
      <w:r>
        <w:rPr>
          <w:b w:val="1"/>
          <w:bCs w:val="1"/>
        </w:rPr>
        <w:t xml:space="preserve">第四章 国内外频率合成器市场分析</w:t>
      </w:r>
    </w:p>
    <w:p>
      <w:pPr>
        <w:spacing w:after="150"/>
      </w:pPr>
      <w:r>
        <w:rPr/>
        <w:t xml:space="preserve">第一节 频率合成器国内外市场现状</w:t>
      </w:r>
    </w:p>
    <w:p>
      <w:pPr>
        <w:spacing w:after="150"/>
      </w:pPr>
      <w:r>
        <w:rPr/>
        <w:t xml:space="preserve">第二节 频率合成器国内外技术动态</w:t>
      </w:r>
    </w:p>
    <w:p>
      <w:pPr>
        <w:spacing w:after="150"/>
      </w:pPr>
      <w:r>
        <w:rPr/>
        <w:t xml:space="preserve">第三节 频率合成器市场竞争格局分析</w:t>
      </w:r>
    </w:p>
    <w:p>
      <w:pPr>
        <w:spacing w:after="150"/>
      </w:pPr>
      <w:r>
        <w:rPr/>
        <w:t xml:space="preserve">第四节 频率合成器国内外需求现状</w:t>
      </w:r>
    </w:p>
    <w:p>
      <w:pPr>
        <w:spacing w:after="150"/>
      </w:pPr>
      <w:r>
        <w:rPr/>
        <w:t xml:space="preserve">第五节 频率合成器行业发展趋势</w:t>
      </w:r>
    </w:p>
    <w:p>
      <w:pPr>
        <w:spacing w:after="150"/>
      </w:pPr>
      <w:r>
        <w:rPr>
          <w:b w:val="1"/>
          <w:bCs w:val="1"/>
        </w:rPr>
        <w:t xml:space="preserve">第五章 频率合成器技术工艺及相关研究</w:t>
      </w:r>
    </w:p>
    <w:p>
      <w:pPr>
        <w:spacing w:after="150"/>
      </w:pPr>
      <w:r>
        <w:rPr/>
        <w:t xml:space="preserve">第一节 频率合成器产品技术参数</w:t>
      </w:r>
    </w:p>
    <w:p>
      <w:pPr>
        <w:spacing w:after="150"/>
      </w:pPr>
      <w:r>
        <w:rPr/>
        <w:t xml:space="preserve">第二节 频率合成器技术工艺分析</w:t>
      </w:r>
    </w:p>
    <w:p>
      <w:pPr>
        <w:spacing w:after="150"/>
      </w:pPr>
      <w:r>
        <w:rPr/>
        <w:t xml:space="preserve">第三节 频率合成器技术发展趋势</w:t>
      </w:r>
    </w:p>
    <w:p>
      <w:pPr>
        <w:spacing w:after="150"/>
      </w:pPr>
      <w:r>
        <w:rPr/>
        <w:t xml:space="preserve">第四节 频率合成器行业相关研究进展</w:t>
      </w:r>
    </w:p>
    <w:p>
      <w:pPr>
        <w:spacing w:after="150"/>
      </w:pPr>
      <w:r>
        <w:rPr/>
        <w:t xml:space="preserve">一、宽带细步进捷变频频率合成器</w:t>
      </w:r>
    </w:p>
    <w:p>
      <w:pPr>
        <w:spacing w:after="150"/>
      </w:pPr>
      <w:r>
        <w:rPr/>
        <w:t xml:space="preserve">二、宽频段低功耗快速频率合成器的设计</w:t>
      </w:r>
    </w:p>
    <w:p>
      <w:pPr>
        <w:spacing w:after="150"/>
      </w:pPr>
      <w:r>
        <w:rPr/>
        <w:t xml:space="preserve">三、多功能直接数字频率合成器设计</w:t>
      </w:r>
    </w:p>
    <w:p>
      <w:pPr>
        <w:spacing w:after="150"/>
      </w:pPr>
      <w:r>
        <w:rPr/>
        <w:t xml:space="preserve">四、基于dds+pll的低相噪频率合成器设计</w:t>
      </w:r>
    </w:p>
    <w:p>
      <w:pPr>
        <w:spacing w:after="150"/>
      </w:pPr>
      <w:r>
        <w:rPr/>
        <w:t xml:space="preserve">五、面向5g毫米波通信系统的本振源设计与实现</w:t>
      </w:r>
    </w:p>
    <w:p>
      <w:pPr>
        <w:spacing w:after="150"/>
      </w:pPr>
      <w:r>
        <w:rPr>
          <w:b w:val="1"/>
          <w:bCs w:val="1"/>
        </w:rPr>
        <w:t xml:space="preserve">第六章 2019-2023年频率合成器市场供需分析</w:t>
      </w:r>
    </w:p>
    <w:p>
      <w:pPr>
        <w:spacing w:after="150"/>
      </w:pPr>
      <w:r>
        <w:rPr/>
        <w:t xml:space="preserve">第一节 2019-2023年频率合成器产量统计</w:t>
      </w:r>
    </w:p>
    <w:p>
      <w:pPr>
        <w:spacing w:after="150"/>
      </w:pPr>
      <w:r>
        <w:rPr/>
        <w:t xml:space="preserve">第二节 2019-2023年频率合成器产值规模</w:t>
      </w:r>
    </w:p>
    <w:p>
      <w:pPr>
        <w:spacing w:after="150"/>
      </w:pPr>
      <w:r>
        <w:rPr/>
        <w:t xml:space="preserve">第三节 2019-2023年频率合成器需求量分析</w:t>
      </w:r>
    </w:p>
    <w:p>
      <w:pPr>
        <w:spacing w:after="150"/>
      </w:pPr>
      <w:r>
        <w:rPr/>
        <w:t xml:space="preserve">第四节 2019-2023年频率合成器市场规模</w:t>
      </w:r>
    </w:p>
    <w:p>
      <w:pPr>
        <w:spacing w:after="150"/>
      </w:pPr>
      <w:r>
        <w:rPr/>
        <w:t xml:space="preserve">第五节 2019-2023年频率合成器产品平均价格、毛利率水平</w:t>
      </w:r>
    </w:p>
    <w:p>
      <w:pPr>
        <w:spacing w:after="150"/>
      </w:pPr>
      <w:r>
        <w:rPr>
          <w:b w:val="1"/>
          <w:bCs w:val="1"/>
        </w:rPr>
        <w:t xml:space="preserve">第七章 中国频率合成器行业细分领域分析</w:t>
      </w:r>
    </w:p>
    <w:p>
      <w:pPr>
        <w:spacing w:after="150"/>
      </w:pPr>
      <w:r>
        <w:rPr/>
        <w:t xml:space="preserve">第一节 锁相环(pll)市场分析</w:t>
      </w:r>
    </w:p>
    <w:p>
      <w:pPr>
        <w:spacing w:after="150"/>
      </w:pPr>
      <w:r>
        <w:rPr/>
        <w:t xml:space="preserve">一、锁相环(pll)市场发展现状</w:t>
      </w:r>
    </w:p>
    <w:p>
      <w:pPr>
        <w:spacing w:after="150"/>
      </w:pPr>
      <w:r>
        <w:rPr/>
        <w:t xml:space="preserve">二、锁相环(pll)市场市场规模</w:t>
      </w:r>
    </w:p>
    <w:p>
      <w:pPr>
        <w:spacing w:after="150"/>
      </w:pPr>
      <w:r>
        <w:rPr/>
        <w:t xml:space="preserve">三、锁相环(pll)市场发展趋势</w:t>
      </w:r>
    </w:p>
    <w:p>
      <w:pPr>
        <w:spacing w:after="150"/>
      </w:pPr>
      <w:r>
        <w:rPr/>
        <w:t xml:space="preserve">四、锁相环(pll)市场发展预测</w:t>
      </w:r>
    </w:p>
    <w:p>
      <w:pPr>
        <w:spacing w:after="150"/>
      </w:pPr>
      <w:r>
        <w:rPr/>
        <w:t xml:space="preserve">第二节 直接数字频率合成器(dds)市场分析</w:t>
      </w:r>
    </w:p>
    <w:p>
      <w:pPr>
        <w:spacing w:after="150"/>
      </w:pPr>
      <w:r>
        <w:rPr/>
        <w:t xml:space="preserve">一、直接数字频率合成器(dds)市场发展现状</w:t>
      </w:r>
    </w:p>
    <w:p>
      <w:pPr>
        <w:spacing w:after="150"/>
      </w:pPr>
      <w:r>
        <w:rPr/>
        <w:t xml:space="preserve">二、直接数字频率合成器(dds)市场规模</w:t>
      </w:r>
    </w:p>
    <w:p>
      <w:pPr>
        <w:spacing w:after="150"/>
      </w:pPr>
      <w:r>
        <w:rPr/>
        <w:t xml:space="preserve">三、直接数字频率合成器(dds)市场发展趋势</w:t>
      </w:r>
    </w:p>
    <w:p>
      <w:pPr>
        <w:spacing w:after="150"/>
      </w:pPr>
      <w:r>
        <w:rPr/>
        <w:t xml:space="preserve">四、直接数字频率合成器(dds)市场发展预测</w:t>
      </w:r>
    </w:p>
    <w:p>
      <w:pPr>
        <w:spacing w:after="150"/>
      </w:pPr>
      <w:r>
        <w:rPr>
          <w:b w:val="1"/>
          <w:bCs w:val="1"/>
        </w:rPr>
        <w:t xml:space="preserve">第八章 中国频率合成器行业上下游产业链分析</w:t>
      </w:r>
    </w:p>
    <w:p>
      <w:pPr>
        <w:spacing w:after="150"/>
      </w:pPr>
      <w:r>
        <w:rPr/>
        <w:t xml:space="preserve">第一节 频率合成器行业产业链分析</w:t>
      </w:r>
    </w:p>
    <w:p>
      <w:pPr>
        <w:spacing w:after="150"/>
      </w:pPr>
      <w:r>
        <w:rPr/>
        <w:t xml:space="preserve">一、频率合成器产业链结构分析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频率合成器行业主要上游产业发展分析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频率合成器行业主要下游产业发展分析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第九章 中国频率合成器产业应用市场分析</w:t>
      </w:r>
    </w:p>
    <w:p>
      <w:pPr>
        <w:spacing w:after="150"/>
      </w:pPr>
      <w:r>
        <w:rPr/>
        <w:t xml:space="preserve">第一节 频率合成器在雷达领域的应用及前景分析</w:t>
      </w:r>
    </w:p>
    <w:p>
      <w:pPr>
        <w:spacing w:after="150"/>
      </w:pPr>
      <w:r>
        <w:rPr/>
        <w:t xml:space="preserve">一、频率合成器在雷达领域的应用</w:t>
      </w:r>
    </w:p>
    <w:p>
      <w:pPr>
        <w:spacing w:after="150"/>
      </w:pPr>
      <w:r>
        <w:rPr/>
        <w:t xml:space="preserve">二、频率合成器雷达领域需求前景分析</w:t>
      </w:r>
    </w:p>
    <w:p>
      <w:pPr>
        <w:spacing w:after="150"/>
      </w:pPr>
      <w:r>
        <w:rPr/>
        <w:t xml:space="preserve">第二节 频率合成器在通信领域的应用及前景分析</w:t>
      </w:r>
    </w:p>
    <w:p>
      <w:pPr>
        <w:spacing w:after="150"/>
      </w:pPr>
      <w:r>
        <w:rPr/>
        <w:t xml:space="preserve">一、频率合成器在通信领域的应用</w:t>
      </w:r>
    </w:p>
    <w:p>
      <w:pPr>
        <w:spacing w:after="150"/>
      </w:pPr>
      <w:r>
        <w:rPr/>
        <w:t xml:space="preserve">二、频率合成器通信领域需求前景分析</w:t>
      </w:r>
    </w:p>
    <w:p>
      <w:pPr>
        <w:spacing w:after="150"/>
      </w:pPr>
      <w:r>
        <w:rPr/>
        <w:t xml:space="preserve">第三节 频率合成器在电子对抗领域的应用及前景分析</w:t>
      </w:r>
    </w:p>
    <w:p>
      <w:pPr>
        <w:spacing w:after="150"/>
      </w:pPr>
      <w:r>
        <w:rPr/>
        <w:t xml:space="preserve">一、频率合成器在电子对抗领域的应用</w:t>
      </w:r>
    </w:p>
    <w:p>
      <w:pPr>
        <w:spacing w:after="150"/>
      </w:pPr>
      <w:r>
        <w:rPr/>
        <w:t xml:space="preserve">二、频率合成器电子对抗领域需求前景分析</w:t>
      </w:r>
    </w:p>
    <w:p>
      <w:pPr>
        <w:spacing w:after="150"/>
      </w:pPr>
      <w:r>
        <w:rPr/>
        <w:t xml:space="preserve">第四节 频率合成器在仪器仪表领域的应用及前景分析</w:t>
      </w:r>
    </w:p>
    <w:p>
      <w:pPr>
        <w:spacing w:after="150"/>
      </w:pPr>
      <w:r>
        <w:rPr/>
        <w:t xml:space="preserve">一、频率合成器在仪器仪表领域的应用</w:t>
      </w:r>
    </w:p>
    <w:p>
      <w:pPr>
        <w:spacing w:after="150"/>
      </w:pPr>
      <w:r>
        <w:rPr/>
        <w:t xml:space="preserve">二、频率合成器仪器仪表领域需求前景分析</w:t>
      </w:r>
    </w:p>
    <w:p>
      <w:pPr>
        <w:spacing w:after="150"/>
      </w:pPr>
      <w:r>
        <w:rPr>
          <w:b w:val="1"/>
          <w:bCs w:val="1"/>
        </w:rPr>
        <w:t xml:space="preserve">第十章 中国频率合成器行业市场竞争格局分析</w:t>
      </w:r>
    </w:p>
    <w:p>
      <w:pPr>
        <w:spacing w:after="150"/>
      </w:pPr>
      <w:r>
        <w:rPr/>
        <w:t xml:space="preserve">第一节 频率合成器行业波特五力竞争分析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频率合成器行业集中度分析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频率合成器行业swot分析</w:t>
      </w:r>
    </w:p>
    <w:p>
      <w:pPr>
        <w:spacing w:after="150"/>
      </w:pPr>
      <w:r>
        <w:rPr/>
        <w:t xml:space="preserve">一、频率合成器行业发展优势</w:t>
      </w:r>
    </w:p>
    <w:p>
      <w:pPr>
        <w:spacing w:after="150"/>
      </w:pPr>
      <w:r>
        <w:rPr/>
        <w:t xml:space="preserve">二、频率合成器行业发展劣势</w:t>
      </w:r>
    </w:p>
    <w:p>
      <w:pPr>
        <w:spacing w:after="150"/>
      </w:pPr>
      <w:r>
        <w:rPr/>
        <w:t xml:space="preserve">三、频率合成器行业发展机遇</w:t>
      </w:r>
    </w:p>
    <w:p>
      <w:pPr>
        <w:spacing w:after="150"/>
      </w:pPr>
      <w:r>
        <w:rPr/>
        <w:t xml:space="preserve">四、频率合成器行业发展挑战</w:t>
      </w:r>
    </w:p>
    <w:p>
      <w:pPr>
        <w:spacing w:after="150"/>
      </w:pPr>
      <w:r>
        <w:rPr/>
        <w:t xml:space="preserve">第四节 中国频率合成器企业竞争策略分析</w:t>
      </w:r>
    </w:p>
    <w:p>
      <w:pPr>
        <w:spacing w:after="150"/>
      </w:pPr>
      <w:r>
        <w:rPr/>
        <w:t xml:space="preserve">一、我国频率合成器企业市场竞争的优势</w:t>
      </w:r>
    </w:p>
    <w:p>
      <w:pPr>
        <w:spacing w:after="150"/>
      </w:pPr>
      <w:r>
        <w:rPr/>
        <w:t xml:space="preserve">二、频率合成器企业竞争能力提升途径</w:t>
      </w:r>
    </w:p>
    <w:p>
      <w:pPr>
        <w:spacing w:after="150"/>
      </w:pPr>
      <w:r>
        <w:rPr/>
        <w:t xml:space="preserve">三、提高频率合成器企业核心竞争力的对策</w:t>
      </w:r>
    </w:p>
    <w:p>
      <w:pPr>
        <w:spacing w:after="150"/>
      </w:pPr>
      <w:r>
        <w:rPr>
          <w:b w:val="1"/>
          <w:bCs w:val="1"/>
        </w:rPr>
        <w:t xml:space="preserve">第十一章 频率合成器标杆企业研究分析(用户可自选企业)</w:t>
      </w:r>
    </w:p>
    <w:p>
      <w:pPr>
        <w:spacing w:after="150"/>
      </w:pPr>
      <w:r>
        <w:rPr/>
        <w:t xml:space="preserve">第一节 成都振芯科技股份有限公司</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第二节 成都天奥电子股份有限公司</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第三节 长沙韶光半导体有限公司</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第四节 东莞市金振电子有限公司</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第五节 深圳市创想世纪科技有限公司</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第六节 南京康沙科技有限公司</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第七节 武汉是得科技有限公司</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第八节 深圳市瑞科创电子有限公司</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第九节 北京燕京电子有限公司</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t xml:space="preserve">第十节 上海昊量光电设备有限公司</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四、企业核心优势</w:t>
      </w:r>
    </w:p>
    <w:p>
      <w:pPr>
        <w:spacing w:after="150"/>
      </w:pPr>
      <w:r>
        <w:rPr/>
        <w:t xml:space="preserve">五、最新产业动态</w:t>
      </w:r>
    </w:p>
    <w:p>
      <w:pPr>
        <w:spacing w:after="150"/>
      </w:pPr>
      <w:r>
        <w:rPr>
          <w:b w:val="1"/>
          <w:bCs w:val="1"/>
        </w:rPr>
        <w:t xml:space="preserve">第十二章 频率合成器营销模式及渠道分析</w:t>
      </w:r>
    </w:p>
    <w:p>
      <w:pPr>
        <w:spacing w:after="150"/>
      </w:pPr>
      <w:r>
        <w:rPr/>
        <w:t xml:space="preserve">第一节 频率合成器行业直销模式分析</w:t>
      </w:r>
    </w:p>
    <w:p>
      <w:pPr>
        <w:spacing w:after="150"/>
      </w:pPr>
      <w:r>
        <w:rPr/>
        <w:t xml:space="preserve">第二节 频率合成器行业代理销售模式</w:t>
      </w:r>
    </w:p>
    <w:p>
      <w:pPr>
        <w:spacing w:after="150"/>
      </w:pPr>
      <w:r>
        <w:rPr/>
        <w:t xml:space="preserve">第三节 频率合成器行业组合销售模式</w:t>
      </w:r>
    </w:p>
    <w:p>
      <w:pPr>
        <w:spacing w:after="150"/>
      </w:pPr>
      <w:r>
        <w:rPr>
          <w:b w:val="1"/>
          <w:bCs w:val="1"/>
        </w:rPr>
        <w:t xml:space="preserve">第十三章 2024-2029年频率合成器市场供需前景预测</w:t>
      </w:r>
    </w:p>
    <w:p>
      <w:pPr>
        <w:spacing w:after="150"/>
      </w:pPr>
      <w:r>
        <w:rPr/>
        <w:t xml:space="preserve">第一节 2024-2029年频率合成器产量预测分析</w:t>
      </w:r>
    </w:p>
    <w:p>
      <w:pPr>
        <w:spacing w:after="150"/>
      </w:pPr>
      <w:r>
        <w:rPr/>
        <w:t xml:space="preserve">第二节 2024-2029年频率合成器需求预测分析</w:t>
      </w:r>
    </w:p>
    <w:p>
      <w:pPr>
        <w:spacing w:after="150"/>
      </w:pPr>
      <w:r>
        <w:rPr/>
        <w:t xml:space="preserve">第三节 2024-2029年频率合成器价格预测分析</w:t>
      </w:r>
    </w:p>
    <w:p>
      <w:pPr>
        <w:spacing w:after="150"/>
      </w:pPr>
      <w:r>
        <w:rPr/>
        <w:t xml:space="preserve">第四节 2024-2029年频率合成器市场前景分析</w:t>
      </w:r>
    </w:p>
    <w:p>
      <w:pPr>
        <w:spacing w:after="150"/>
      </w:pPr>
      <w:r>
        <w:rPr>
          <w:b w:val="1"/>
          <w:bCs w:val="1"/>
        </w:rPr>
        <w:t xml:space="preserve">第十四章 频率合成器行业投资策略及建议</w:t>
      </w:r>
    </w:p>
    <w:p>
      <w:pPr>
        <w:spacing w:after="150"/>
      </w:pPr>
      <w:r>
        <w:rPr/>
        <w:t xml:space="preserve">第一节 频率合成器行业投资环境</w:t>
      </w:r>
    </w:p>
    <w:p>
      <w:pPr>
        <w:spacing w:after="150"/>
      </w:pPr>
      <w:r>
        <w:rPr/>
        <w:t xml:space="preserve">第二节 频率合成器行业投资壁垒</w:t>
      </w:r>
    </w:p>
    <w:p>
      <w:pPr>
        <w:spacing w:after="150"/>
      </w:pPr>
      <w:r>
        <w:rPr/>
        <w:t xml:space="preserve">第三节 频率合成器行业投资风险</w:t>
      </w:r>
    </w:p>
    <w:p>
      <w:pPr>
        <w:spacing w:after="150"/>
      </w:pPr>
      <w:r>
        <w:rPr/>
        <w:t xml:space="preserve">第四节 频率合成器项目投资策略</w:t>
      </w:r>
    </w:p>
    <w:p>
      <w:pPr>
        <w:spacing w:after="150"/>
      </w:pPr>
      <w:r>
        <w:rPr>
          <w:b w:val="1"/>
          <w:bCs w:val="1"/>
        </w:rPr>
        <w:t xml:space="preserve">图表目录</w:t>
      </w:r>
    </w:p>
    <w:p>
      <w:pPr>
        <w:spacing w:after="150"/>
      </w:pPr>
      <w:r>
        <w:rPr/>
        <w:t xml:space="preserve">图表：频率合成器产品分类</w:t>
      </w:r>
    </w:p>
    <w:p>
      <w:pPr>
        <w:spacing w:after="150"/>
      </w:pPr>
      <w:r>
        <w:rPr/>
        <w:t xml:space="preserve">图表：频率合成器产品应用领域</w:t>
      </w:r>
    </w:p>
    <w:p>
      <w:pPr>
        <w:spacing w:after="150"/>
      </w:pPr>
      <w:r>
        <w:rPr/>
        <w:t xml:space="preserve">图表：频率合成器产业链示意图</w:t>
      </w:r>
    </w:p>
    <w:p>
      <w:pPr>
        <w:spacing w:after="150"/>
      </w:pPr>
      <w:r>
        <w:rPr/>
        <w:t xml:space="preserve">图表：2019-2023年中国频率合成器产量变化趋势图</w:t>
      </w:r>
    </w:p>
    <w:p>
      <w:pPr>
        <w:spacing w:after="150"/>
      </w:pPr>
      <w:r>
        <w:rPr/>
        <w:t xml:space="preserve">图表：中国频率合成器主要企业产能产量统计</w:t>
      </w:r>
    </w:p>
    <w:p>
      <w:pPr>
        <w:spacing w:after="150"/>
      </w:pPr>
      <w:r>
        <w:rPr/>
        <w:t xml:space="preserve">图表：2019-2023年中国频率合成器需求量变化趋势图</w:t>
      </w:r>
    </w:p>
    <w:p>
      <w:pPr>
        <w:spacing w:after="150"/>
      </w:pPr>
      <w:r>
        <w:rPr/>
        <w:t xml:space="preserve">图表：2024-2029年中国频率合成器产量预测趋势图</w:t>
      </w:r>
    </w:p>
    <w:p>
      <w:pPr>
        <w:spacing w:after="150"/>
      </w:pPr>
      <w:r>
        <w:rPr/>
        <w:t xml:space="preserve">图表：2024-2029年中国频率合成器需求量与趋势图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2024-2029年中国频率合成器行业前景预测与投资战略研究报告</dc:title>
  <dc:description>2024-2029年中国频率合成器行业前景预测与投资战略研究报告</dc:description>
  <dc:subject>2024-2029年中国频率合成器行业前景预测与投资战略研究报告</dc:subject>
  <cp:keywords>研究报告</cp:keywords>
  <cp:category>研究报告</cp:category>
  <cp:lastModifiedBy>北京中道泰和信息咨询有限公司</cp:lastModifiedBy>
  <dcterms:created xsi:type="dcterms:W3CDTF">2024-01-24T15:02:15+08:00</dcterms:created>
  <dcterms:modified xsi:type="dcterms:W3CDTF">2024-01-24T15:02:15+08:00</dcterms:modified>
</cp:coreProperties>
</file>

<file path=docProps/custom.xml><?xml version="1.0" encoding="utf-8"?>
<Properties xmlns="http://schemas.openxmlformats.org/officeDocument/2006/custom-properties" xmlns:vt="http://schemas.openxmlformats.org/officeDocument/2006/docPropsVTypes"/>
</file>