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2024-2029年中国环网柜行业深度调研及前景预测报告</w:t>
      </w:r>
    </w:p>
    <w:p>
      <w:pPr>
        <w:spacing w:after="150"/>
      </w:pPr>
      <w:r>
        <w:rPr>
          <w:b w:val="1"/>
          <w:bCs w:val="1"/>
        </w:rPr>
        <w:t xml:space="preserve">报告简介</w:t>
      </w:r>
    </w:p>
    <w:p>
      <w:pPr>
        <w:spacing w:after="150"/>
      </w:pPr>
      <w:r>
        <w:rPr/>
        <w:t xml:space="preserve">环网柜是一组输配电气设备(高压开关设备)装在金属或非金属绝缘柜体内或做成拼装间隔式环网供电单元的电气设备，其核心部分采用负荷开关和熔断器，具有结构简单、体积小、价格低、可提高供电参数和性能以及供电安全等优点。它被广泛使用于城市住宅小区、高层建筑、大型公共建筑、工厂企业等负荷中心的配电站以及箱式变电站中。</w:t>
      </w:r>
    </w:p>
    <w:p>
      <w:pPr>
        <w:spacing w:after="150"/>
      </w:pPr>
      <w:r>
        <w:rPr/>
        <w:t xml:space="preserve">本报告利用中道泰和长期对环网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网柜行业的市场走向和发展趋势。</w:t>
      </w:r>
    </w:p>
    <w:p>
      <w:pPr>
        <w:spacing w:after="150"/>
      </w:pPr>
      <w:r>
        <w:rPr/>
        <w:t xml:space="preserve">报告对中国环网柜行业的内外部环境、行业发展现状、产业链发展状况、市场供需、竞争格局、标杆企业、发展趋势、机会风险、发展策略与投资建议等进行了分析，并重点分析了我国环网柜行业将面临的机遇与挑战。报告将帮助环网柜企业、学术科研单位、投资企业准确了解环网柜行业最新发展动向，及早发现环网柜行业市场的空白点，机会点，增长点和盈利点……准确把握环网柜行业未被满足的市场需求和趋势，有效规避环网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环网柜行业相关概述</w:t>
      </w:r>
    </w:p>
    <w:p>
      <w:pPr>
        <w:spacing w:after="150"/>
      </w:pPr>
      <w:r>
        <w:rPr/>
        <w:t xml:space="preserve">第一节 环网柜行业相关概述</w:t>
      </w:r>
    </w:p>
    <w:p>
      <w:pPr>
        <w:spacing w:after="150"/>
      </w:pPr>
      <w:r>
        <w:rPr/>
        <w:t xml:space="preserve">一、产品概述</w:t>
      </w:r>
    </w:p>
    <w:p>
      <w:pPr>
        <w:spacing w:after="150"/>
      </w:pPr>
      <w:r>
        <w:rPr/>
        <w:t xml:space="preserve">二、产品分类</w:t>
      </w:r>
    </w:p>
    <w:p>
      <w:pPr>
        <w:spacing w:after="150"/>
      </w:pPr>
      <w:r>
        <w:rPr/>
        <w:t xml:space="preserve">三、产品用途</w:t>
      </w:r>
    </w:p>
    <w:p>
      <w:pPr>
        <w:spacing w:after="150"/>
      </w:pPr>
      <w:r>
        <w:rPr/>
        <w:t xml:space="preserve">第二节 环网柜行业特性分析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t xml:space="preserve">第三节 环网柜行业经营模式分析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2019-2023年环网柜行业发展环境分析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中国环网柜行业政策环境分析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1、《中华人民共和国电力法》</w:t>
      </w:r>
    </w:p>
    <w:p>
      <w:pPr>
        <w:spacing w:after="150"/>
      </w:pPr>
      <w:r>
        <w:rPr/>
        <w:t xml:space="preserve">2、《国家能源科技“十四五”规划 》</w:t>
      </w:r>
    </w:p>
    <w:p>
      <w:pPr>
        <w:spacing w:after="150"/>
      </w:pPr>
      <w:r>
        <w:rPr/>
        <w:t xml:space="preserve">3、《当前优先发展的高技术产业化重点领域指南》</w:t>
      </w:r>
    </w:p>
    <w:p>
      <w:pPr>
        <w:spacing w:after="150"/>
      </w:pPr>
      <w:r>
        <w:rPr/>
        <w:t xml:space="preserve">4、《高端装备制造业“十四五”发展规划》</w:t>
      </w:r>
    </w:p>
    <w:p>
      <w:pPr>
        <w:spacing w:after="150"/>
      </w:pPr>
      <w:r>
        <w:rPr/>
        <w:t xml:space="preserve">三、进出口政策影响分析</w:t>
      </w:r>
    </w:p>
    <w:p>
      <w:pPr>
        <w:spacing w:after="150"/>
      </w:pPr>
      <w:r>
        <w:rPr/>
        <w:t xml:space="preserve">第三节 中国环网柜行业技术环境分析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第三章 2019-2023年中国环网柜市场发展分析</w:t>
      </w:r>
    </w:p>
    <w:p>
      <w:pPr>
        <w:spacing w:after="150"/>
      </w:pPr>
      <w:r>
        <w:rPr/>
        <w:t xml:space="preserve">第一节 中国环网柜市场发展现状</w:t>
      </w:r>
    </w:p>
    <w:p>
      <w:pPr>
        <w:spacing w:after="150"/>
      </w:pPr>
      <w:r>
        <w:rPr/>
        <w:t xml:space="preserve">一、中国环网柜市场现状分析</w:t>
      </w:r>
    </w:p>
    <w:p>
      <w:pPr>
        <w:spacing w:after="150"/>
      </w:pPr>
      <w:r>
        <w:rPr/>
        <w:t xml:space="preserve">二、中国环网柜竞争格局分析</w:t>
      </w:r>
    </w:p>
    <w:p>
      <w:pPr>
        <w:spacing w:after="150"/>
      </w:pPr>
      <w:r>
        <w:rPr/>
        <w:t xml:space="preserve">三、中国环网柜申请情况</w:t>
      </w:r>
    </w:p>
    <w:p>
      <w:pPr>
        <w:spacing w:after="150"/>
      </w:pPr>
      <w:r>
        <w:rPr/>
        <w:t xml:space="preserve">第二节 中国环网柜市场供给状况</w:t>
      </w:r>
    </w:p>
    <w:p>
      <w:pPr>
        <w:spacing w:after="150"/>
      </w:pPr>
      <w:r>
        <w:rPr/>
        <w:t xml:space="preserve">一、2019-2023年中国环网柜产量分析</w:t>
      </w:r>
    </w:p>
    <w:p>
      <w:pPr>
        <w:spacing w:after="150"/>
      </w:pPr>
      <w:r>
        <w:rPr/>
        <w:t xml:space="preserve">二、2024-2029年中国环网柜产量预测</w:t>
      </w:r>
    </w:p>
    <w:p>
      <w:pPr>
        <w:spacing w:after="150"/>
      </w:pPr>
      <w:r>
        <w:rPr/>
        <w:t xml:space="preserve">第三节 中国环网柜市场需求状况</w:t>
      </w:r>
    </w:p>
    <w:p>
      <w:pPr>
        <w:spacing w:after="150"/>
      </w:pPr>
      <w:r>
        <w:rPr/>
        <w:t xml:space="preserve">一、2019-2023年中国环网柜需求分析</w:t>
      </w:r>
    </w:p>
    <w:p>
      <w:pPr>
        <w:spacing w:after="150"/>
      </w:pPr>
      <w:r>
        <w:rPr/>
        <w:t xml:space="preserve">二、2024-2029年中国环网柜需求预测</w:t>
      </w:r>
    </w:p>
    <w:p>
      <w:pPr>
        <w:spacing w:after="150"/>
      </w:pPr>
      <w:r>
        <w:rPr/>
        <w:t xml:space="preserve">第四节 中国环网柜供需变化分析</w:t>
      </w:r>
    </w:p>
    <w:p>
      <w:pPr>
        <w:spacing w:after="150"/>
      </w:pPr>
      <w:r>
        <w:rPr/>
        <w:t xml:space="preserve">一、环网柜市场供求状况及变动原因</w:t>
      </w:r>
    </w:p>
    <w:p>
      <w:pPr>
        <w:spacing w:after="150"/>
      </w:pPr>
      <w:r>
        <w:rPr/>
        <w:t xml:space="preserve">二、利润水平的变动趋势及变动原因</w:t>
      </w:r>
    </w:p>
    <w:p>
      <w:pPr>
        <w:spacing w:after="150"/>
      </w:pPr>
      <w:r>
        <w:rPr/>
        <w:t xml:space="preserve">第五节 影响环网柜市场发展因素</w:t>
      </w:r>
    </w:p>
    <w:p>
      <w:pPr>
        <w:spacing w:after="150"/>
      </w:pPr>
      <w:r>
        <w:rPr/>
        <w:t xml:space="preserve">一、有利因素</w:t>
      </w:r>
    </w:p>
    <w:p>
      <w:pPr>
        <w:spacing w:after="150"/>
      </w:pPr>
      <w:r>
        <w:rPr/>
        <w:t xml:space="preserve">二、不利因素</w:t>
      </w:r>
    </w:p>
    <w:p>
      <w:pPr>
        <w:spacing w:after="150"/>
      </w:pPr>
      <w:r>
        <w:rPr/>
        <w:t xml:space="preserve">第六节 2019-2023年中国环网柜市场价格分析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中国环网柜行业产业链分析</w:t>
      </w:r>
    </w:p>
    <w:p>
      <w:pPr>
        <w:spacing w:after="150"/>
      </w:pPr>
      <w:r>
        <w:rPr/>
        <w:t xml:space="preserve">第一节 环网柜行业产业链概述</w:t>
      </w:r>
    </w:p>
    <w:p>
      <w:pPr>
        <w:spacing w:after="150"/>
      </w:pPr>
      <w:r>
        <w:rPr/>
        <w:t xml:space="preserve">第二节 环网柜上游产业发展状况分析</w:t>
      </w:r>
    </w:p>
    <w:p>
      <w:pPr>
        <w:spacing w:after="150"/>
      </w:pPr>
      <w:r>
        <w:rPr/>
        <w:t xml:space="preserve">一、断路器</w:t>
      </w:r>
    </w:p>
    <w:p>
      <w:pPr>
        <w:spacing w:after="150"/>
      </w:pPr>
      <w:r>
        <w:rPr/>
        <w:t xml:space="preserve">二、隔离开关</w:t>
      </w:r>
    </w:p>
    <w:p>
      <w:pPr>
        <w:spacing w:after="150"/>
      </w:pPr>
      <w:r>
        <w:rPr/>
        <w:t xml:space="preserve">三、互感器</w:t>
      </w:r>
    </w:p>
    <w:p>
      <w:pPr>
        <w:spacing w:after="150"/>
      </w:pPr>
      <w:r>
        <w:rPr/>
        <w:t xml:space="preserve">四、避雷器</w:t>
      </w:r>
    </w:p>
    <w:p>
      <w:pPr>
        <w:spacing w:after="150"/>
      </w:pPr>
      <w:r>
        <w:rPr/>
        <w:t xml:space="preserve">五、壳体材料</w:t>
      </w:r>
    </w:p>
    <w:p>
      <w:pPr>
        <w:spacing w:after="150"/>
      </w:pPr>
      <w:r>
        <w:rPr/>
        <w:t xml:space="preserve">1、铜</w:t>
      </w:r>
    </w:p>
    <w:p>
      <w:pPr>
        <w:spacing w:after="150"/>
      </w:pPr>
      <w:r>
        <w:rPr/>
        <w:t xml:space="preserve">2、铝</w:t>
      </w:r>
    </w:p>
    <w:p>
      <w:pPr>
        <w:spacing w:after="150"/>
      </w:pPr>
      <w:r>
        <w:rPr/>
        <w:t xml:space="preserve">3、不锈钢</w:t>
      </w:r>
    </w:p>
    <w:p>
      <w:pPr>
        <w:spacing w:after="150"/>
      </w:pPr>
      <w:r>
        <w:rPr/>
        <w:t xml:space="preserve">第三节 环网柜下游应用需求市场分析</w:t>
      </w:r>
    </w:p>
    <w:p>
      <w:pPr>
        <w:spacing w:after="150"/>
      </w:pPr>
      <w:r>
        <w:rPr/>
        <w:t xml:space="preserve">一、电力行业发展分析</w:t>
      </w:r>
    </w:p>
    <w:p>
      <w:pPr>
        <w:spacing w:after="150"/>
      </w:pPr>
      <w:r>
        <w:rPr/>
        <w:t xml:space="preserve">1、电源建设</w:t>
      </w:r>
    </w:p>
    <w:p>
      <w:pPr>
        <w:spacing w:after="150"/>
      </w:pPr>
      <w:r>
        <w:rPr/>
        <w:t xml:space="preserve">2、电力投资</w:t>
      </w:r>
    </w:p>
    <w:p>
      <w:pPr>
        <w:spacing w:after="150"/>
      </w:pPr>
      <w:r>
        <w:rPr/>
        <w:t xml:space="preserve">3、电力生产</w:t>
      </w:r>
    </w:p>
    <w:p>
      <w:pPr>
        <w:spacing w:after="150"/>
      </w:pPr>
      <w:r>
        <w:rPr/>
        <w:t xml:space="preserve">4、电力消费</w:t>
      </w:r>
    </w:p>
    <w:p>
      <w:pPr>
        <w:spacing w:after="150"/>
      </w:pPr>
      <w:r>
        <w:rPr/>
        <w:t xml:space="preserve">二、重点需求领域分析</w:t>
      </w:r>
    </w:p>
    <w:p>
      <w:pPr>
        <w:spacing w:after="150"/>
      </w:pPr>
      <w:r>
        <w:rPr/>
        <w:t xml:space="preserve">1、发电厂</w:t>
      </w:r>
    </w:p>
    <w:p>
      <w:pPr>
        <w:spacing w:after="150"/>
      </w:pPr>
      <w:r>
        <w:rPr/>
        <w:t xml:space="preserve">2、变电站</w:t>
      </w:r>
    </w:p>
    <w:p>
      <w:pPr>
        <w:spacing w:after="150"/>
      </w:pPr>
      <w:r>
        <w:rPr/>
        <w:t xml:space="preserve">3、城市轨道交通</w:t>
      </w:r>
    </w:p>
    <w:p>
      <w:pPr>
        <w:spacing w:after="150"/>
      </w:pPr>
      <w:r>
        <w:rPr/>
        <w:t xml:space="preserve">4、高铁建设运营</w:t>
      </w:r>
    </w:p>
    <w:p>
      <w:pPr>
        <w:spacing w:after="150"/>
      </w:pPr>
      <w:r>
        <w:rPr/>
        <w:t xml:space="preserve">5、冶金轧钢领域</w:t>
      </w:r>
    </w:p>
    <w:p>
      <w:pPr>
        <w:spacing w:after="150"/>
      </w:pPr>
      <w:r>
        <w:rPr>
          <w:b w:val="1"/>
          <w:bCs w:val="1"/>
        </w:rPr>
        <w:t xml:space="preserve">第五章 2019-2023年环网柜所属行业进出口数据分析</w:t>
      </w:r>
    </w:p>
    <w:p>
      <w:pPr>
        <w:spacing w:after="150"/>
      </w:pPr>
      <w:r>
        <w:rPr/>
        <w:t xml:space="preserve">第一节 2019-2023年环网柜所属行业进口分析</w:t>
      </w:r>
    </w:p>
    <w:p>
      <w:pPr>
        <w:spacing w:after="150"/>
      </w:pPr>
      <w:r>
        <w:rPr/>
        <w:t xml:space="preserve">一、环网柜进口数量情况</w:t>
      </w:r>
    </w:p>
    <w:p>
      <w:pPr>
        <w:spacing w:after="150"/>
      </w:pPr>
      <w:r>
        <w:rPr/>
        <w:t xml:space="preserve">二、环网柜进口金额分析</w:t>
      </w:r>
    </w:p>
    <w:p>
      <w:pPr>
        <w:spacing w:after="150"/>
      </w:pPr>
      <w:r>
        <w:rPr/>
        <w:t xml:space="preserve">三、环网柜进口来源分析</w:t>
      </w:r>
    </w:p>
    <w:p>
      <w:pPr>
        <w:spacing w:after="150"/>
      </w:pPr>
      <w:r>
        <w:rPr/>
        <w:t xml:space="preserve">四、环网柜进口价格分析</w:t>
      </w:r>
    </w:p>
    <w:p>
      <w:pPr>
        <w:spacing w:after="150"/>
      </w:pPr>
      <w:r>
        <w:rPr/>
        <w:t xml:space="preserve">第二节 2019-2023年环网柜所属行业出口分析</w:t>
      </w:r>
    </w:p>
    <w:p>
      <w:pPr>
        <w:spacing w:after="150"/>
      </w:pPr>
      <w:r>
        <w:rPr/>
        <w:t xml:space="preserve">一、环网柜出口数量情况</w:t>
      </w:r>
    </w:p>
    <w:p>
      <w:pPr>
        <w:spacing w:after="150"/>
      </w:pPr>
      <w:r>
        <w:rPr/>
        <w:t xml:space="preserve">二、环网柜出口金额分析</w:t>
      </w:r>
    </w:p>
    <w:p>
      <w:pPr>
        <w:spacing w:after="150"/>
      </w:pPr>
      <w:r>
        <w:rPr/>
        <w:t xml:space="preserve">三、环网柜出口流向分析</w:t>
      </w:r>
    </w:p>
    <w:p>
      <w:pPr>
        <w:spacing w:after="150"/>
      </w:pPr>
      <w:r>
        <w:rPr/>
        <w:t xml:space="preserve">四、环网柜出口价格分析</w:t>
      </w:r>
    </w:p>
    <w:p>
      <w:pPr>
        <w:spacing w:after="150"/>
      </w:pPr>
      <w:r>
        <w:rPr>
          <w:b w:val="1"/>
          <w:bCs w:val="1"/>
        </w:rPr>
        <w:t xml:space="preserve">第六章 环网柜行业用户使用关注影响因素</w:t>
      </w:r>
    </w:p>
    <w:p>
      <w:pPr>
        <w:spacing w:after="150"/>
      </w:pPr>
      <w:r>
        <w:rPr/>
        <w:t xml:space="preserve">第一节 产品质量</w:t>
      </w:r>
    </w:p>
    <w:p>
      <w:pPr>
        <w:spacing w:after="150"/>
      </w:pPr>
      <w:r>
        <w:rPr/>
        <w:t xml:space="preserve">第二节 产品功能</w:t>
      </w:r>
    </w:p>
    <w:p>
      <w:pPr>
        <w:spacing w:after="150"/>
      </w:pPr>
      <w:r>
        <w:rPr/>
        <w:t xml:space="preserve">第三节 产品价格</w:t>
      </w:r>
    </w:p>
    <w:p>
      <w:pPr>
        <w:spacing w:after="150"/>
      </w:pPr>
      <w:r>
        <w:rPr/>
        <w:t xml:space="preserve">第四节 交货周期</w:t>
      </w:r>
    </w:p>
    <w:p>
      <w:pPr>
        <w:spacing w:after="150"/>
      </w:pPr>
      <w:r>
        <w:rPr/>
        <w:t xml:space="preserve">第五节 售后服务</w:t>
      </w:r>
    </w:p>
    <w:p>
      <w:pPr>
        <w:spacing w:after="150"/>
      </w:pPr>
      <w:r>
        <w:rPr>
          <w:b w:val="1"/>
          <w:bCs w:val="1"/>
        </w:rPr>
        <w:t xml:space="preserve">第七章 环网柜行业市场营销战略分析</w:t>
      </w:r>
    </w:p>
    <w:p>
      <w:pPr>
        <w:spacing w:after="150"/>
      </w:pPr>
      <w:r>
        <w:rPr/>
        <w:t xml:space="preserve">第一节 环网柜行业营销渠道模式分析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环网柜行业市场营销策略分析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第三节 环网柜企业重点客户战略实施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环网柜企业营销创新策略分析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第八章 环网柜行业主要生产厂商调研分析</w:t>
      </w:r>
    </w:p>
    <w:p>
      <w:pPr>
        <w:spacing w:after="150"/>
      </w:pPr>
      <w:r>
        <w:rPr/>
        <w:t xml:space="preserve">第一节 北京合纵科技股份有限公司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四、企业经营状况分析</w:t>
      </w:r>
    </w:p>
    <w:p>
      <w:pPr>
        <w:spacing w:after="150"/>
      </w:pPr>
      <w:r>
        <w:rPr/>
        <w:t xml:space="preserve">五、企业竞争优劣势分析</w:t>
      </w:r>
    </w:p>
    <w:p>
      <w:pPr>
        <w:spacing w:after="150"/>
      </w:pPr>
      <w:r>
        <w:rPr/>
        <w:t xml:space="preserve">第二节 吉林省金冠电气股份有限公司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四、企业经营状况分析</w:t>
      </w:r>
    </w:p>
    <w:p>
      <w:pPr>
        <w:spacing w:after="150"/>
      </w:pPr>
      <w:r>
        <w:rPr/>
        <w:t xml:space="preserve">五、企业竞争优势分析</w:t>
      </w:r>
    </w:p>
    <w:p>
      <w:pPr>
        <w:spacing w:after="150"/>
      </w:pPr>
      <w:r>
        <w:rPr/>
        <w:t xml:space="preserve">第三节 北京科锐配电自动化股份有限公司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安徽鑫龙电器股份有限公司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第五节 福建中能电气股份有限公司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第六节 河南森源电气股份有限公司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第七节 江苏东源电器集团股份有限公司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第八节 厦门abb开关有限公司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第九章 2024-2029年中国环网柜行业发展趋势与前景</w:t>
      </w:r>
    </w:p>
    <w:p>
      <w:pPr>
        <w:spacing w:after="150"/>
      </w:pPr>
      <w:r>
        <w:rPr/>
        <w:t xml:space="preserve">第一节 2024-2029年中国环网柜行业投资前景分析</w:t>
      </w:r>
    </w:p>
    <w:p>
      <w:pPr>
        <w:spacing w:after="150"/>
      </w:pPr>
      <w:r>
        <w:rPr/>
        <w:t xml:space="preserve">一、环网柜发展趋势分析</w:t>
      </w:r>
    </w:p>
    <w:p>
      <w:pPr>
        <w:spacing w:after="150"/>
      </w:pPr>
      <w:r>
        <w:rPr/>
        <w:t xml:space="preserve">二、环网柜市场前景分析</w:t>
      </w:r>
    </w:p>
    <w:p>
      <w:pPr>
        <w:spacing w:after="150"/>
      </w:pPr>
      <w:r>
        <w:rPr/>
        <w:t xml:space="preserve">三、环网柜投资机会分析</w:t>
      </w:r>
    </w:p>
    <w:p>
      <w:pPr>
        <w:spacing w:after="150"/>
      </w:pPr>
      <w:r>
        <w:rPr/>
        <w:t xml:space="preserve">第二节 2024-2029年中国环网柜行业投资壁垒分析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四、市场验证期壁垒</w:t>
      </w:r>
    </w:p>
    <w:p>
      <w:pPr>
        <w:spacing w:after="150"/>
      </w:pPr>
      <w:r>
        <w:rPr/>
        <w:t xml:space="preserve">五、资金壁垒</w:t>
      </w:r>
    </w:p>
    <w:p>
      <w:pPr>
        <w:spacing w:after="150"/>
      </w:pPr>
      <w:r>
        <w:rPr/>
        <w:t xml:space="preserve">六、规模经济壁垒</w:t>
      </w:r>
    </w:p>
    <w:p>
      <w:pPr>
        <w:spacing w:after="150"/>
      </w:pPr>
      <w:r>
        <w:rPr/>
        <w:t xml:space="preserve">七、品牌壁垒</w:t>
      </w:r>
    </w:p>
    <w:p>
      <w:pPr>
        <w:spacing w:after="150"/>
      </w:pPr>
      <w:r>
        <w:rPr/>
        <w:t xml:space="preserve">第三节 2024-2029年中国环网柜行业投资风险分析</w:t>
      </w:r>
    </w:p>
    <w:p>
      <w:pPr>
        <w:spacing w:after="150"/>
      </w:pPr>
      <w:r>
        <w:rPr/>
        <w:t xml:space="preserve">一、产业政策风险</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2024-2029年环网柜行业投资策略及建议</w:t>
      </w:r>
    </w:p>
    <w:p>
      <w:pPr>
        <w:spacing w:after="150"/>
      </w:pPr>
      <w:r>
        <w:rPr>
          <w:b w:val="1"/>
          <w:bCs w:val="1"/>
        </w:rPr>
        <w:t xml:space="preserve">第十章 环网柜企业投融资战略分析</w:t>
      </w:r>
    </w:p>
    <w:p>
      <w:pPr>
        <w:spacing w:after="150"/>
      </w:pPr>
      <w:r>
        <w:rPr/>
        <w:t xml:space="preserve">第一节 环网柜企业发展战略规划背景意义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环网柜企业战略规划制定依据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环网柜企业战略规划策略分析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图表：环网柜行业生产模式示意图</w:t>
      </w:r>
    </w:p>
    <w:p>
      <w:pPr>
        <w:spacing w:after="150"/>
      </w:pPr>
      <w:r>
        <w:rPr/>
        <w:t xml:space="preserve">图表：环网柜行业销售模式流程示意图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2024-2029年中国环网柜行业深度调研及前景预测报告</dc:title>
  <dc:description>2024-2029年中国环网柜行业深度调研及前景预测报告</dc:description>
  <dc:subject>2024-2029年中国环网柜行业深度调研及前景预测报告</dc:subject>
  <cp:keywords>研究报告</cp:keywords>
  <cp:category>研究报告</cp:category>
  <cp:lastModifiedBy>北京中道泰和信息咨询有限公司</cp:lastModifiedBy>
  <dcterms:created xsi:type="dcterms:W3CDTF">2024-01-24T14:58:20+08:00</dcterms:created>
  <dcterms:modified xsi:type="dcterms:W3CDTF">2024-01-24T14:58:20+08:00</dcterms:modified>
</cp:coreProperties>
</file>

<file path=docProps/custom.xml><?xml version="1.0" encoding="utf-8"?>
<Properties xmlns="http://schemas.openxmlformats.org/officeDocument/2006/custom-properties" xmlns:vt="http://schemas.openxmlformats.org/officeDocument/2006/docPropsVTypes"/>
</file>