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2024-2029年中国激光医疗器械行业深度调研及前景预测报告</w:t>
      </w:r>
    </w:p>
    <w:p>
      <w:pPr>
        <w:spacing w:after="150"/>
      </w:pPr>
      <w:r>
        <w:rPr>
          <w:b w:val="1"/>
          <w:bCs w:val="1"/>
        </w:rPr>
        <w:t xml:space="preserve">报告简介</w:t>
      </w:r>
    </w:p>
    <w:p>
      <w:pPr>
        <w:spacing w:after="150"/>
      </w:pPr>
      <w:r>
        <w:rPr/>
        <w:t xml:space="preserve">激光医学是激光技术与医学相结合的一门新兴的边缘学科。本世纪60年代，激光问世不久，就与医学结合起来。激光技术从临床诊断、治疗到基础医学研究被广泛应用。目前激光医学已基本上发展成为一门体系完整、相对独立的学科。在医学科学中起着越来越重要的作用。</w:t>
      </w:r>
    </w:p>
    <w:p>
      <w:pPr>
        <w:spacing w:after="150"/>
      </w:pPr>
      <w:r>
        <w:rPr/>
        <w:t xml:space="preserve">本报告利用中道泰和长期对激光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医疗器械行业的市场走向和发展趋势。</w:t>
      </w:r>
    </w:p>
    <w:p>
      <w:pPr>
        <w:spacing w:after="150"/>
      </w:pPr>
      <w:r>
        <w:rPr/>
        <w:t xml:space="preserve">报告对中国激光医疗器械行业的内外部环境、行业发展现状、产业链发展状况、市场供需、竞争格局、标杆企业、发展趋势、机会风险、发展策略与投资建议等进行了分析，并重点分析了我国激光医疗器械行业将面临的机遇与挑战。报告将帮助激光医疗器械企业、学术科研单位、投资企业准确了解激光医疗器械行业最新发展动向，及早发现激光医疗器械行业市场的空白点，机会点，增长点和盈利点……准确把握激光医疗器械行业未被满足的市场需求和趋势，有效规避激光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2019-2023年中国激光医疗器械行业市场发展环境分析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2019-2023年中国激光医疗器械市场政策环境分析</w:t>
      </w:r>
    </w:p>
    <w:p>
      <w:pPr>
        <w:spacing w:after="150"/>
      </w:pPr>
      <w:r>
        <w:rPr/>
        <w:t xml:space="preserve">一、医疗器械监督管理条例</w:t>
      </w:r>
    </w:p>
    <w:p>
      <w:pPr>
        <w:spacing w:after="150"/>
      </w:pPr>
      <w:r>
        <w:rPr/>
        <w:t xml:space="preserve">二、进口医疗器械检验监督管理办法</w:t>
      </w:r>
    </w:p>
    <w:p>
      <w:pPr>
        <w:spacing w:after="150"/>
      </w:pPr>
      <w:r>
        <w:rPr/>
        <w:t xml:space="preserve">三、国家医疗器械质量监督抽验管理规定(试行)</w:t>
      </w:r>
    </w:p>
    <w:p>
      <w:pPr>
        <w:spacing w:after="150"/>
      </w:pPr>
      <w:r>
        <w:rPr/>
        <w:t xml:space="preserve">第三节 2019-2023年中国激光医疗器械行业社会环境分析</w:t>
      </w:r>
    </w:p>
    <w:p>
      <w:pPr>
        <w:spacing w:after="150"/>
      </w:pPr>
      <w:r>
        <w:rPr>
          <w:b w:val="1"/>
          <w:bCs w:val="1"/>
        </w:rPr>
        <w:t xml:space="preserve">第二章 2019-2023年世界激光医疗器械行业整体运营状况分析</w:t>
      </w:r>
    </w:p>
    <w:p>
      <w:pPr>
        <w:spacing w:after="150"/>
      </w:pPr>
      <w:r>
        <w:rPr/>
        <w:t xml:space="preserve">第一节 2019-2023年世界医疗器械产业环境解析</w:t>
      </w:r>
    </w:p>
    <w:p>
      <w:pPr>
        <w:spacing w:after="150"/>
      </w:pPr>
      <w:r>
        <w:rPr/>
        <w:t xml:space="preserve">第二节 2019-2023年世界激光医疗器械行业发展格局</w:t>
      </w:r>
    </w:p>
    <w:p>
      <w:pPr>
        <w:spacing w:after="150"/>
      </w:pPr>
      <w:r>
        <w:rPr/>
        <w:t xml:space="preserve">一、世界激光医疗器械市场特征分析</w:t>
      </w:r>
    </w:p>
    <w:p>
      <w:pPr>
        <w:spacing w:after="150"/>
      </w:pPr>
      <w:r>
        <w:rPr/>
        <w:t xml:space="preserve">二、世界激光医疗器保持强劲上升</w:t>
      </w:r>
    </w:p>
    <w:p>
      <w:pPr>
        <w:spacing w:after="150"/>
      </w:pPr>
      <w:r>
        <w:rPr/>
        <w:t xml:space="preserve">三、世界激光医疗器械市场动态分析</w:t>
      </w:r>
    </w:p>
    <w:p>
      <w:pPr>
        <w:spacing w:after="150"/>
      </w:pPr>
      <w:r>
        <w:rPr/>
        <w:t xml:space="preserve">四、世界医疗器械市场总体需求情况良好</w:t>
      </w:r>
    </w:p>
    <w:p>
      <w:pPr>
        <w:spacing w:after="150"/>
      </w:pPr>
      <w:r>
        <w:rPr/>
        <w:t xml:space="preserve">第三节 2019-2023年世界主要国家激光医疗器械产业分析</w:t>
      </w:r>
    </w:p>
    <w:p>
      <w:pPr>
        <w:spacing w:after="150"/>
      </w:pPr>
      <w:r>
        <w:rPr/>
        <w:t xml:space="preserve">一、美国激光产业发展现状</w:t>
      </w:r>
    </w:p>
    <w:p>
      <w:pPr>
        <w:spacing w:after="150"/>
      </w:pPr>
      <w:r>
        <w:rPr/>
        <w:t xml:space="preserve">二、日本激光医疗器械产业概况</w:t>
      </w:r>
    </w:p>
    <w:p>
      <w:pPr>
        <w:spacing w:after="150"/>
      </w:pPr>
      <w:r>
        <w:rPr/>
        <w:t xml:space="preserve">三、欧洲激光产业分析</w:t>
      </w:r>
    </w:p>
    <w:p>
      <w:pPr>
        <w:spacing w:after="150"/>
      </w:pPr>
      <w:r>
        <w:rPr/>
        <w:t xml:space="preserve">第四节 2024-2029年世界激光医疗器械行业发展趋势分析</w:t>
      </w:r>
    </w:p>
    <w:p>
      <w:pPr>
        <w:spacing w:after="150"/>
      </w:pPr>
      <w:r>
        <w:rPr>
          <w:b w:val="1"/>
          <w:bCs w:val="1"/>
        </w:rPr>
        <w:t xml:space="preserve">第三章 2019-2023年世界品牌激光医疗器械企业营运状况分析</w:t>
      </w:r>
    </w:p>
    <w:p>
      <w:pPr>
        <w:spacing w:after="150"/>
      </w:pPr>
      <w:r>
        <w:rPr/>
        <w:t xml:space="preserve">第一节 巴奥米特</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第二节 施乐辉</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第三节 ge</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b w:val="1"/>
          <w:bCs w:val="1"/>
        </w:rPr>
        <w:t xml:space="preserve">第四章 2019-2023年中国医疗器械行业发展形势分析</w:t>
      </w:r>
    </w:p>
    <w:p>
      <w:pPr>
        <w:spacing w:after="150"/>
      </w:pPr>
      <w:r>
        <w:rPr/>
        <w:t xml:space="preserve">第一节 2019-2023年中国医疗器械行业运营格局分析</w:t>
      </w:r>
    </w:p>
    <w:p>
      <w:pPr>
        <w:spacing w:after="150"/>
      </w:pPr>
      <w:r>
        <w:rPr/>
        <w:t xml:space="preserve">一、中国医疗器械产业发展概况</w:t>
      </w:r>
    </w:p>
    <w:p>
      <w:pPr>
        <w:spacing w:after="150"/>
      </w:pPr>
      <w:r>
        <w:rPr/>
        <w:t xml:space="preserve">二、政策引导我国医疗器械行业快速发展</w:t>
      </w:r>
    </w:p>
    <w:p>
      <w:pPr>
        <w:spacing w:after="150"/>
      </w:pPr>
      <w:r>
        <w:rPr/>
        <w:t xml:space="preserve">三、我国医疗器械产业已逐步融入全球产业链</w:t>
      </w:r>
    </w:p>
    <w:p>
      <w:pPr>
        <w:spacing w:after="150"/>
      </w:pPr>
      <w:r>
        <w:rPr/>
        <w:t xml:space="preserve">四、我国普及型医疗器械发展状况分析</w:t>
      </w:r>
    </w:p>
    <w:p>
      <w:pPr>
        <w:spacing w:after="150"/>
      </w:pPr>
      <w:r>
        <w:rPr/>
        <w:t xml:space="preserve">五、2019-2023年中国医疗器械研发领域进展分析</w:t>
      </w:r>
    </w:p>
    <w:p>
      <w:pPr>
        <w:spacing w:after="150"/>
      </w:pPr>
      <w:r>
        <w:rPr/>
        <w:t xml:space="preserve">第二节 2019-2023年中国医疗器械市场发展概况分析</w:t>
      </w:r>
    </w:p>
    <w:p>
      <w:pPr>
        <w:spacing w:after="150"/>
      </w:pPr>
      <w:r>
        <w:rPr/>
        <w:t xml:space="preserve">一、中国医疗器械市场发展现状分析</w:t>
      </w:r>
    </w:p>
    <w:p>
      <w:pPr>
        <w:spacing w:after="150"/>
      </w:pPr>
      <w:r>
        <w:rPr/>
        <w:t xml:space="preserve">二、推动医疗器械需求提升的因素</w:t>
      </w:r>
    </w:p>
    <w:p>
      <w:pPr>
        <w:spacing w:after="150"/>
      </w:pPr>
      <w:r>
        <w:rPr/>
        <w:t xml:space="preserve">三、中国医疗器械的三大区域市场分析</w:t>
      </w:r>
    </w:p>
    <w:p>
      <w:pPr>
        <w:spacing w:after="150"/>
      </w:pPr>
      <w:r>
        <w:rPr/>
        <w:t xml:space="preserve">四、医疗器械设备厂商出击农村市场</w:t>
      </w:r>
    </w:p>
    <w:p>
      <w:pPr>
        <w:spacing w:after="150"/>
      </w:pPr>
      <w:r>
        <w:rPr/>
        <w:t xml:space="preserve">第三节 2019-2023年中国医疗器械行业发展中存在的问题分析</w:t>
      </w:r>
    </w:p>
    <w:p>
      <w:pPr>
        <w:spacing w:after="150"/>
      </w:pPr>
      <w:r>
        <w:rPr/>
        <w:t xml:space="preserve">一、中国医疗器械业面临的问题与挑战</w:t>
      </w:r>
    </w:p>
    <w:p>
      <w:pPr>
        <w:spacing w:after="150"/>
      </w:pPr>
      <w:r>
        <w:rPr/>
        <w:t xml:space="preserve">二、医疗器械行业各环节中存在的问题</w:t>
      </w:r>
    </w:p>
    <w:p>
      <w:pPr>
        <w:spacing w:after="150"/>
      </w:pPr>
      <w:r>
        <w:rPr/>
        <w:t xml:space="preserve">三、国产医疗器械在国内市场面临的困难</w:t>
      </w:r>
    </w:p>
    <w:p>
      <w:pPr>
        <w:spacing w:after="150"/>
      </w:pPr>
      <w:r>
        <w:rPr/>
        <w:t xml:space="preserve">四、中国高端医疗器械有待开发</w:t>
      </w:r>
    </w:p>
    <w:p>
      <w:pPr>
        <w:spacing w:after="150"/>
      </w:pPr>
      <w:r>
        <w:rPr/>
        <w:t xml:space="preserve">五、医疗器械行业期待政策扶持</w:t>
      </w:r>
    </w:p>
    <w:p>
      <w:pPr>
        <w:spacing w:after="150"/>
      </w:pPr>
      <w:r>
        <w:rPr/>
        <w:t xml:space="preserve">六、进口医疗器械包装标识亟需规范</w:t>
      </w:r>
    </w:p>
    <w:p>
      <w:pPr>
        <w:spacing w:after="150"/>
      </w:pPr>
      <w:r>
        <w:rPr/>
        <w:t xml:space="preserve">七、中国医疗器械本土企业研发面临的难题</w:t>
      </w:r>
    </w:p>
    <w:p>
      <w:pPr>
        <w:spacing w:after="150"/>
      </w:pPr>
      <w:r>
        <w:rPr/>
        <w:t xml:space="preserve">第四节 2019-2023年促进中国医疗器械产业健康发展的策略分析</w:t>
      </w:r>
    </w:p>
    <w:p>
      <w:pPr>
        <w:spacing w:after="150"/>
      </w:pPr>
      <w:r>
        <w:rPr/>
        <w:t xml:space="preserve">一、浅析欧美医疗器械管理机制对我国的启示</w:t>
      </w:r>
    </w:p>
    <w:p>
      <w:pPr>
        <w:spacing w:after="150"/>
      </w:pPr>
      <w:r>
        <w:rPr/>
        <w:t xml:space="preserve">二、中国医疗器械行业利用创新实行降本增效</w:t>
      </w:r>
    </w:p>
    <w:p>
      <w:pPr>
        <w:spacing w:after="150"/>
      </w:pPr>
      <w:r>
        <w:rPr/>
        <w:t xml:space="preserve">三、中国医疗器械行业的发展措施</w:t>
      </w:r>
    </w:p>
    <w:p>
      <w:pPr>
        <w:spacing w:after="150"/>
      </w:pPr>
      <w:r>
        <w:rPr/>
        <w:t xml:space="preserve">四、中国医疗器械行业的国际化发展建议</w:t>
      </w:r>
    </w:p>
    <w:p>
      <w:pPr>
        <w:spacing w:after="150"/>
      </w:pPr>
      <w:r>
        <w:rPr>
          <w:b w:val="1"/>
          <w:bCs w:val="1"/>
        </w:rPr>
        <w:t xml:space="preserve">第五章 2019-2023年中国激光医疗器械行业市场运行态势分析</w:t>
      </w:r>
    </w:p>
    <w:p>
      <w:pPr>
        <w:spacing w:after="150"/>
      </w:pPr>
      <w:r>
        <w:rPr/>
        <w:t xml:space="preserve">第一节 中国激光医疗器械发展历程</w:t>
      </w:r>
    </w:p>
    <w:p>
      <w:pPr>
        <w:spacing w:after="150"/>
      </w:pPr>
      <w:r>
        <w:rPr/>
        <w:t xml:space="preserve">第二节 2019-2023年中国激光医疗器械产业概况</w:t>
      </w:r>
    </w:p>
    <w:p>
      <w:pPr>
        <w:spacing w:after="150"/>
      </w:pPr>
      <w:r>
        <w:rPr/>
        <w:t xml:space="preserve">一、激光已成为我国最活跃的工业技术研究领域之一</w:t>
      </w:r>
    </w:p>
    <w:p>
      <w:pPr>
        <w:spacing w:after="150"/>
      </w:pPr>
      <w:r>
        <w:rPr/>
        <w:t xml:space="preserve">二、我国的激光医疗器械发展速度异常迅猛</w:t>
      </w:r>
    </w:p>
    <w:p>
      <w:pPr>
        <w:spacing w:after="150"/>
      </w:pPr>
      <w:r>
        <w:rPr/>
        <w:t xml:space="preserve">三、我国已拥有完整激光产业链</w:t>
      </w:r>
    </w:p>
    <w:p>
      <w:pPr>
        <w:spacing w:after="150"/>
      </w:pPr>
      <w:r>
        <w:rPr/>
        <w:t xml:space="preserve">第三节 国产小型激光医疗器械的重大技术突破</w:t>
      </w:r>
    </w:p>
    <w:p>
      <w:pPr>
        <w:spacing w:after="150"/>
      </w:pPr>
      <w:r>
        <w:rPr/>
        <w:t xml:space="preserve">第四节 2019-2023年中国激光医疗器重点产区分系</w:t>
      </w:r>
    </w:p>
    <w:p>
      <w:pPr>
        <w:spacing w:after="150"/>
      </w:pPr>
      <w:r>
        <w:rPr/>
        <w:t xml:space="preserve">一、武汉</w:t>
      </w:r>
    </w:p>
    <w:p>
      <w:pPr>
        <w:spacing w:after="150"/>
      </w:pPr>
      <w:r>
        <w:rPr/>
        <w:t xml:space="preserve">二、上海</w:t>
      </w:r>
    </w:p>
    <w:p>
      <w:pPr>
        <w:spacing w:after="150"/>
      </w:pPr>
      <w:r>
        <w:rPr/>
        <w:t xml:space="preserve">三、江苏</w:t>
      </w:r>
    </w:p>
    <w:p>
      <w:pPr>
        <w:spacing w:after="150"/>
      </w:pPr>
      <w:r>
        <w:rPr/>
        <w:t xml:space="preserve">第五节 2019-2023年中国激光医疗器械产业存在的问题</w:t>
      </w:r>
    </w:p>
    <w:p>
      <w:pPr>
        <w:spacing w:after="150"/>
      </w:pPr>
      <w:r>
        <w:rPr>
          <w:b w:val="1"/>
          <w:bCs w:val="1"/>
        </w:rPr>
        <w:t xml:space="preserve">第六章 2019-2023年中国激光医疗器械业内热点产品运营态势分析</w:t>
      </w:r>
    </w:p>
    <w:p>
      <w:pPr>
        <w:spacing w:after="150"/>
      </w:pPr>
      <w:r>
        <w:rPr/>
        <w:t xml:space="preserve">第一节 2019-2023年中国激光医疗器械市场动态</w:t>
      </w:r>
    </w:p>
    <w:p>
      <w:pPr>
        <w:spacing w:after="150"/>
      </w:pPr>
      <w:r>
        <w:rPr/>
        <w:t xml:space="preserve">一、激光器在医疗和美容领域受热捧</w:t>
      </w:r>
    </w:p>
    <w:p>
      <w:pPr>
        <w:spacing w:after="150"/>
      </w:pPr>
      <w:r>
        <w:rPr/>
        <w:t xml:space="preserve">二、准分子激光矫正屈光历史纵横</w:t>
      </w:r>
    </w:p>
    <w:p>
      <w:pPr>
        <w:spacing w:after="150"/>
      </w:pPr>
      <w:r>
        <w:rPr/>
        <w:t xml:space="preserve">三、激光治近视进入高安全时代</w:t>
      </w:r>
    </w:p>
    <w:p>
      <w:pPr>
        <w:spacing w:after="150"/>
      </w:pPr>
      <w:r>
        <w:rPr/>
        <w:t xml:space="preserve">第二节 2019-2023年中国激光医疗设备市场分析</w:t>
      </w:r>
    </w:p>
    <w:p>
      <w:pPr>
        <w:spacing w:after="150"/>
      </w:pPr>
      <w:r>
        <w:rPr/>
        <w:t xml:space="preserve">一、世界三大医疗激光市场中国仅次美日</w:t>
      </w:r>
    </w:p>
    <w:p>
      <w:pPr>
        <w:spacing w:after="150"/>
      </w:pPr>
      <w:r>
        <w:rPr/>
        <w:t xml:space="preserve">二、医疗激光巨头“科医人”全新推出医学美容新产品</w:t>
      </w:r>
    </w:p>
    <w:p>
      <w:pPr>
        <w:spacing w:after="150"/>
      </w:pPr>
      <w:r>
        <w:rPr/>
        <w:t xml:space="preserve">三、光子嫩肤市场有点乱</w:t>
      </w:r>
    </w:p>
    <w:p>
      <w:pPr>
        <w:spacing w:after="150"/>
      </w:pPr>
      <w:r>
        <w:rPr/>
        <w:t xml:space="preserve">第三节 2019-2023年中国激光医疗器械市场供需分析</w:t>
      </w:r>
    </w:p>
    <w:p>
      <w:pPr>
        <w:spacing w:after="150"/>
      </w:pPr>
      <w:r>
        <w:rPr/>
        <w:t xml:space="preserve">第四节 2019-2023年中国激光医疗器械进出口贸易分析</w:t>
      </w:r>
    </w:p>
    <w:p>
      <w:pPr>
        <w:spacing w:after="150"/>
      </w:pPr>
      <w:r>
        <w:rPr>
          <w:b w:val="1"/>
          <w:bCs w:val="1"/>
        </w:rPr>
        <w:t xml:space="preserve">第七章 2019-2023年中国医疗器械制造所属行业主要数据监测分析</w:t>
      </w:r>
    </w:p>
    <w:p>
      <w:pPr>
        <w:spacing w:after="150"/>
      </w:pPr>
      <w:r>
        <w:rPr/>
        <w:t xml:space="preserve">第一节 2019-2023年中国医疗器械制造所属行业总体数据分析</w:t>
      </w:r>
    </w:p>
    <w:p>
      <w:pPr>
        <w:spacing w:after="150"/>
      </w:pPr>
      <w:r>
        <w:rPr/>
        <w:t xml:space="preserve">一、2019-2023年中国医疗器械制造所属行业全部企业数据分析</w:t>
      </w:r>
    </w:p>
    <w:p>
      <w:pPr>
        <w:spacing w:after="150"/>
      </w:pPr>
      <w:r>
        <w:rPr/>
        <w:t xml:space="preserve">二、2019-2023年中国医疗器械制造所属行业全部企业数据分析</w:t>
      </w:r>
    </w:p>
    <w:p>
      <w:pPr>
        <w:spacing w:after="150"/>
      </w:pPr>
      <w:r>
        <w:rPr/>
        <w:t xml:space="preserve">三、2019-2023年中国医疗器械制造所属行业全部企业数据分析</w:t>
      </w:r>
    </w:p>
    <w:p>
      <w:pPr>
        <w:spacing w:after="150"/>
      </w:pPr>
      <w:r>
        <w:rPr/>
        <w:t xml:space="preserve">第二节 2019-2023年中国医疗器械制造所属行业不同规模企业数据分析</w:t>
      </w:r>
    </w:p>
    <w:p>
      <w:pPr>
        <w:spacing w:after="150"/>
      </w:pPr>
      <w:r>
        <w:rPr/>
        <w:t xml:space="preserve">一、2019-2023年中国医疗器械制造所属行业不同规模企业数据分析</w:t>
      </w:r>
    </w:p>
    <w:p>
      <w:pPr>
        <w:spacing w:after="150"/>
      </w:pPr>
      <w:r>
        <w:rPr/>
        <w:t xml:space="preserve">二、2019-2023年中国医疗器械制造所属行业不同规模企业数据分析</w:t>
      </w:r>
    </w:p>
    <w:p>
      <w:pPr>
        <w:spacing w:after="150"/>
      </w:pPr>
      <w:r>
        <w:rPr/>
        <w:t xml:space="preserve">三、2019-2023年中国医疗器械制造所属行业不同规模企业数据分析</w:t>
      </w:r>
    </w:p>
    <w:p>
      <w:pPr>
        <w:spacing w:after="150"/>
      </w:pPr>
      <w:r>
        <w:rPr/>
        <w:t xml:space="preserve">第三节 2019-2023年中国医疗器械制造所属行业不同所有制企业数据分析</w:t>
      </w:r>
    </w:p>
    <w:p>
      <w:pPr>
        <w:spacing w:after="150"/>
      </w:pPr>
      <w:r>
        <w:rPr/>
        <w:t xml:space="preserve">一、2019-2023年中国医疗器械制造所属行业不同所有制企业数据分析</w:t>
      </w:r>
    </w:p>
    <w:p>
      <w:pPr>
        <w:spacing w:after="150"/>
      </w:pPr>
      <w:r>
        <w:rPr/>
        <w:t xml:space="preserve">二、2019-2023年中国医疗器械制造所属行业不同所有制企业数据分析</w:t>
      </w:r>
    </w:p>
    <w:p>
      <w:pPr>
        <w:spacing w:after="150"/>
      </w:pPr>
      <w:r>
        <w:rPr/>
        <w:t xml:space="preserve">三、2019-2023年中国医疗器械制造所属行业不同所有制企业数据分析</w:t>
      </w:r>
    </w:p>
    <w:p>
      <w:pPr>
        <w:spacing w:after="150"/>
      </w:pPr>
      <w:r>
        <w:rPr>
          <w:b w:val="1"/>
          <w:bCs w:val="1"/>
        </w:rPr>
        <w:t xml:space="preserve">第八章 2019-2023年中国激光医疗器械市场竞争格局分析</w:t>
      </w:r>
    </w:p>
    <w:p>
      <w:pPr>
        <w:spacing w:after="150"/>
      </w:pPr>
      <w:r>
        <w:rPr/>
        <w:t xml:space="preserve">第一节 2019-2023年中国激光医疗器械市场竞争格局</w:t>
      </w:r>
    </w:p>
    <w:p>
      <w:pPr>
        <w:spacing w:after="150"/>
      </w:pPr>
      <w:r>
        <w:rPr/>
        <w:t xml:space="preserve">一、机遇让外企大力开拓中国医疗器械市场</w:t>
      </w:r>
    </w:p>
    <w:p>
      <w:pPr>
        <w:spacing w:after="150"/>
      </w:pPr>
      <w:r>
        <w:rPr/>
        <w:t xml:space="preserve">二、我国医疗器械低端市场竞争趋向激烈</w:t>
      </w:r>
    </w:p>
    <w:p>
      <w:pPr>
        <w:spacing w:after="150"/>
      </w:pPr>
      <w:r>
        <w:rPr/>
        <w:t xml:space="preserve">三、中印两国争夺医械行业外包业务</w:t>
      </w:r>
    </w:p>
    <w:p>
      <w:pPr>
        <w:spacing w:after="150"/>
      </w:pPr>
      <w:r>
        <w:rPr/>
        <w:t xml:space="preserve">四、医械产业的数字化竞争分析</w:t>
      </w:r>
    </w:p>
    <w:p>
      <w:pPr>
        <w:spacing w:after="150"/>
      </w:pPr>
      <w:r>
        <w:rPr/>
        <w:t xml:space="preserve">第二节 2019-2023年中国激光医疗器械行业集中度分析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激光医疗器械竞争优势分析</w:t>
      </w:r>
    </w:p>
    <w:p>
      <w:pPr>
        <w:spacing w:after="150"/>
      </w:pPr>
      <w:r>
        <w:rPr/>
        <w:t xml:space="preserve">第四节 2024-2029年中国激光医疗器械行业竞争趋势分析</w:t>
      </w:r>
    </w:p>
    <w:p>
      <w:pPr>
        <w:spacing w:after="150"/>
      </w:pPr>
      <w:r>
        <w:rPr>
          <w:b w:val="1"/>
          <w:bCs w:val="1"/>
        </w:rPr>
        <w:t xml:space="preserve">第九章 中国激光医疗器械优势企业竞争力分析</w:t>
      </w:r>
    </w:p>
    <w:p>
      <w:pPr>
        <w:spacing w:after="150"/>
      </w:pPr>
      <w:r>
        <w:rPr/>
        <w:t xml:space="preserve">第一节 北京万东医疗装备股份有限公司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东软集团股份有限公司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爱普生(中国)有限公司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武汉亚格光电技术有限公司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爱科凯能科技(北京)有限公司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正安(北京)医疗设备有限公司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山东新光量子科技股份有限公司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2019-2023年中国激光产业运行形势分析</w:t>
      </w:r>
    </w:p>
    <w:p>
      <w:pPr>
        <w:spacing w:after="150"/>
      </w:pPr>
      <w:r>
        <w:rPr/>
        <w:t xml:space="preserve">第一节 2019-2023年中国激光产业运行总况</w:t>
      </w:r>
    </w:p>
    <w:p>
      <w:pPr>
        <w:spacing w:after="150"/>
      </w:pPr>
      <w:r>
        <w:rPr/>
        <w:t xml:space="preserve">一、中国激光产业迎来加工跨越式发展阶段</w:t>
      </w:r>
    </w:p>
    <w:p>
      <w:pPr>
        <w:spacing w:after="150"/>
      </w:pPr>
      <w:r>
        <w:rPr/>
        <w:t xml:space="preserve">二、我国激光技术研究获得重大突破</w:t>
      </w:r>
    </w:p>
    <w:p>
      <w:pPr>
        <w:spacing w:after="150"/>
      </w:pPr>
      <w:r>
        <w:rPr/>
        <w:t xml:space="preserve">三、激光产业主要聚集区</w:t>
      </w:r>
    </w:p>
    <w:p>
      <w:pPr>
        <w:spacing w:after="150"/>
      </w:pPr>
      <w:r>
        <w:rPr/>
        <w:t xml:space="preserve">四、中国激光产业已形成较完整的激光产业链</w:t>
      </w:r>
    </w:p>
    <w:p>
      <w:pPr>
        <w:spacing w:after="150"/>
      </w:pPr>
      <w:r>
        <w:rPr/>
        <w:t xml:space="preserve">五、贸易战对中国激光产业的影响</w:t>
      </w:r>
    </w:p>
    <w:p>
      <w:pPr>
        <w:spacing w:after="150"/>
      </w:pPr>
      <w:r>
        <w:rPr/>
        <w:t xml:space="preserve">第二节 2019-2023年中国激光制口市场运行分析</w:t>
      </w:r>
    </w:p>
    <w:p>
      <w:pPr>
        <w:spacing w:after="150"/>
      </w:pPr>
      <w:r>
        <w:rPr/>
        <w:t xml:space="preserve">一、中国激光市场销售总额</w:t>
      </w:r>
    </w:p>
    <w:p>
      <w:pPr>
        <w:spacing w:after="150"/>
      </w:pPr>
      <w:r>
        <w:rPr/>
        <w:t xml:space="preserve">二、我国激光市场需求分析</w:t>
      </w:r>
    </w:p>
    <w:p>
      <w:pPr>
        <w:spacing w:after="150"/>
      </w:pPr>
      <w:r>
        <w:rPr/>
        <w:t xml:space="preserve">三、影响我国激光产业发展因素分析</w:t>
      </w:r>
    </w:p>
    <w:p>
      <w:pPr>
        <w:spacing w:after="150"/>
      </w:pPr>
      <w:r>
        <w:rPr/>
        <w:t xml:space="preserve">第三节 2019-2023年中国激光产业发展存在的问题探讨</w:t>
      </w:r>
    </w:p>
    <w:p>
      <w:pPr>
        <w:spacing w:after="150"/>
      </w:pPr>
      <w:r>
        <w:rPr/>
        <w:t xml:space="preserve">第四节 2019-2023年中国激光行业发展策分析</w:t>
      </w:r>
    </w:p>
    <w:p>
      <w:pPr>
        <w:spacing w:after="150"/>
      </w:pPr>
      <w:r>
        <w:rPr/>
        <w:t xml:space="preserve">一、我国激光产业发展战略分析</w:t>
      </w:r>
    </w:p>
    <w:p>
      <w:pPr>
        <w:spacing w:after="150"/>
      </w:pPr>
      <w:r>
        <w:rPr/>
        <w:t xml:space="preserve">二、我国激光行业发展对策与措施</w:t>
      </w:r>
    </w:p>
    <w:p>
      <w:pPr>
        <w:spacing w:after="150"/>
      </w:pPr>
      <w:r>
        <w:rPr/>
        <w:t xml:space="preserve">三、激光在产业中的具体运用</w:t>
      </w:r>
    </w:p>
    <w:p>
      <w:pPr>
        <w:spacing w:after="150"/>
      </w:pPr>
      <w:r>
        <w:rPr>
          <w:b w:val="1"/>
          <w:bCs w:val="1"/>
        </w:rPr>
        <w:t xml:space="preserve">第十一章 2024-2029年中国激光医疗器械行业发展前景与投资预测分析</w:t>
      </w:r>
    </w:p>
    <w:p>
      <w:pPr>
        <w:spacing w:after="150"/>
      </w:pPr>
      <w:r>
        <w:rPr/>
        <w:t xml:space="preserve">第一节 2024-2029年中国激光医疗器械行业发展前景分析</w:t>
      </w:r>
    </w:p>
    <w:p>
      <w:pPr>
        <w:spacing w:after="150"/>
      </w:pPr>
      <w:r>
        <w:rPr/>
        <w:t xml:space="preserve">一、激光医疗器械市场将迎来一个新的繁荣期</w:t>
      </w:r>
    </w:p>
    <w:p>
      <w:pPr>
        <w:spacing w:after="150"/>
      </w:pPr>
      <w:r>
        <w:rPr/>
        <w:t xml:space="preserve">二、激光医疗器械的潜在需求巨大</w:t>
      </w:r>
    </w:p>
    <w:p>
      <w:pPr>
        <w:spacing w:after="150"/>
      </w:pPr>
      <w:r>
        <w:rPr/>
        <w:t xml:space="preserve">三、强场激光在医疗方面的应用潜力</w:t>
      </w:r>
    </w:p>
    <w:p>
      <w:pPr>
        <w:spacing w:after="150"/>
      </w:pPr>
      <w:r>
        <w:rPr/>
        <w:t xml:space="preserve">第二节 2024-2029年中国激光医疗器械行业发展趋势分析</w:t>
      </w:r>
    </w:p>
    <w:p>
      <w:pPr>
        <w:spacing w:after="150"/>
      </w:pPr>
      <w:r>
        <w:rPr/>
        <w:t xml:space="preserve">一、医用激光器朝多元化方向发展</w:t>
      </w:r>
    </w:p>
    <w:p>
      <w:pPr>
        <w:spacing w:after="150"/>
      </w:pPr>
      <w:r>
        <w:rPr/>
        <w:t xml:space="preserve">二、医疗激光器械性能的提高</w:t>
      </w:r>
    </w:p>
    <w:p>
      <w:pPr>
        <w:spacing w:after="150"/>
      </w:pPr>
      <w:r>
        <w:rPr/>
        <w:t xml:space="preserve">三、医疗激光器械联合的应用</w:t>
      </w:r>
    </w:p>
    <w:p>
      <w:pPr>
        <w:spacing w:after="150"/>
      </w:pPr>
      <w:r>
        <w:rPr/>
        <w:t xml:space="preserve">四、医疗激光器械与高端医疗设备的配合应用</w:t>
      </w:r>
    </w:p>
    <w:p>
      <w:pPr>
        <w:spacing w:after="150"/>
      </w:pPr>
      <w:r>
        <w:rPr/>
        <w:t xml:space="preserve">五、中国激光医疗器械产业基地发展规划</w:t>
      </w:r>
    </w:p>
    <w:p>
      <w:pPr>
        <w:spacing w:after="150"/>
      </w:pPr>
      <w:r>
        <w:rPr/>
        <w:t xml:space="preserve">第三节 2024-2029年中国激光医疗器械行业市场预测分析</w:t>
      </w:r>
    </w:p>
    <w:p>
      <w:pPr>
        <w:spacing w:after="150"/>
      </w:pPr>
      <w:r>
        <w:rPr/>
        <w:t xml:space="preserve">第四节 2024-2029年中国激光医疗器械行业投资机会分析</w:t>
      </w:r>
    </w:p>
    <w:p>
      <w:pPr>
        <w:spacing w:after="150"/>
      </w:pPr>
      <w:r>
        <w:rPr/>
        <w:t xml:space="preserve">一、我国医疗器械产业的四大热点</w:t>
      </w:r>
    </w:p>
    <w:p>
      <w:pPr>
        <w:spacing w:after="150"/>
      </w:pPr>
      <w:r>
        <w:rPr/>
        <w:t xml:space="preserve">二、激光美容市场成为新的投资热点</w:t>
      </w:r>
    </w:p>
    <w:p>
      <w:pPr>
        <w:spacing w:after="150"/>
      </w:pPr>
      <w:r>
        <w:rPr/>
        <w:t xml:space="preserve">三、医疗器械藏金1500亿吸引风险投资</w:t>
      </w:r>
    </w:p>
    <w:p>
      <w:pPr>
        <w:spacing w:after="150"/>
      </w:pPr>
      <w:r>
        <w:rPr/>
        <w:t xml:space="preserve">第五节 2024-2029年中国激光医疗器械行业投资风险分析</w:t>
      </w:r>
    </w:p>
    <w:p>
      <w:pPr>
        <w:spacing w:after="150"/>
      </w:pPr>
      <w:r>
        <w:rPr/>
        <w:t xml:space="preserve">第六节 2024-2029年中国激光医疗器械行业投资规划指引</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图表：2019-2023年中国激光医疗器械市场供求量</w:t>
      </w:r>
    </w:p>
    <w:p>
      <w:pPr>
        <w:spacing w:after="150"/>
      </w:pPr>
      <w:r>
        <w:rPr/>
        <w:t xml:space="preserve">图表：2019-2023年中国激光医疗器械市场需求量</w:t>
      </w:r>
    </w:p>
    <w:p>
      <w:pPr>
        <w:spacing w:after="150"/>
      </w:pPr>
      <w:r>
        <w:rPr/>
        <w:t xml:space="preserve">图表：2019-2023年中国激光医疗器械进口量</w:t>
      </w:r>
    </w:p>
    <w:p>
      <w:pPr>
        <w:spacing w:after="150"/>
      </w:pPr>
      <w:r>
        <w:rPr/>
        <w:t xml:space="preserve">图表：2019-2023年中国激光医疗器械市场出口量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2024-2029年中国激光医疗器械行业深度调研及前景预测报告</dc:title>
  <dc:description>2024-2029年中国激光医疗器械行业深度调研及前景预测报告</dc:description>
  <dc:subject>2024-2029年中国激光医疗器械行业深度调研及前景预测报告</dc:subject>
  <cp:keywords>研究报告</cp:keywords>
  <cp:category>研究报告</cp:category>
  <cp:lastModifiedBy>北京中道泰和信息咨询有限公司</cp:lastModifiedBy>
  <dcterms:created xsi:type="dcterms:W3CDTF">2024-01-24T14:57:23+08:00</dcterms:created>
  <dcterms:modified xsi:type="dcterms:W3CDTF">2024-01-24T14:57:23+08:00</dcterms:modified>
</cp:coreProperties>
</file>

<file path=docProps/custom.xml><?xml version="1.0" encoding="utf-8"?>
<Properties xmlns="http://schemas.openxmlformats.org/officeDocument/2006/custom-properties" xmlns:vt="http://schemas.openxmlformats.org/officeDocument/2006/docPropsVTypes"/>
</file>