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2024-2029年中国烟草行业市场竞争格局与发展前景预测报告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1-11月，中国烟草制品行业工业企业利润总额为1409.2亿元，同比增长33.3%。2020年1-11月中国烟草制品业资产达到11369.3亿元，较去年同期增长5.69%;营业收入达到10959.5亿元，较去年同期增长3.35%。2020年1-11月中国烟草制品业企业单位数为105个，亏损企业单位数为16个。综合来看，我国烟草市场呈现持续良好的发展态势。</w:t>
      </w:r>
    </w:p>
    <w:p>
      <w:pPr>
        <w:spacing w:after="150"/>
      </w:pPr>
      <w:r>
        <w:rPr/>
        <w:t xml:space="preserve">中国卷烟市场是全球最庞大的市场，拥有近30%的全球消费者，而且主要吸食中式烤烟型卷烟。传统上以中式烤烟型为主导的中国卷烟市场，在可预见的将来，仍然相对稳固。中国卷烟在本土中长期内仍占有绝对市场优势，这种优势为中式卷烟的生存与发展提供了巨大的战略空间和回旋余地。随着全球化进展和中国整体影响力的提升及对外开放的扩大，中式卷烟对国际市场的影响力必将逐步加大。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w:t>
      </w:r>
    </w:p>
    <w:p>
      <w:pPr>
        <w:spacing w:after="150"/>
      </w:pPr>
      <w:r>
        <w:rPr/>
        <w:t xml:space="preserve">随着烟草行业竞争的不断加剧，大型企业间并购整合与资本运作日趋频繁，国内外优秀的烟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烟草市场的发展状况、供需状况、竞争格局、赢利水平、发展趋势等进行了分析。报告重点分析了烟草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行业综述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烟草零售行业产业链分析</w:t>
      </w:r>
    </w:p>
    <w:p>
      <w:pPr>
        <w:spacing w:after="150"/>
      </w:pPr>
      <w:r>
        <w:rPr/>
        <w:t xml:space="preserve">一、烟草零售行业上游供应市场分析</w:t>
      </w:r>
    </w:p>
    <w:p>
      <w:pPr>
        <w:spacing w:after="150"/>
      </w:pPr>
      <w:r>
        <w:rPr/>
        <w:t xml:space="preserve">二、烟草零售下游产品需求市场状况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2019-2023年中国烟草零售行业发展环境分析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烟草零售行业政策环境分析</w:t>
      </w:r>
    </w:p>
    <w:p>
      <w:pPr>
        <w:spacing w:after="150"/>
      </w:pPr>
      <w:r>
        <w:rPr/>
        <w:t xml:space="preserve">一、烟草零售行业的管理体制</w:t>
      </w:r>
    </w:p>
    <w:p>
      <w:pPr>
        <w:spacing w:after="150"/>
      </w:pPr>
      <w:r>
        <w:rPr/>
        <w:t xml:space="preserve">二、烟草零售行业主要政策内容</w:t>
      </w:r>
    </w:p>
    <w:p>
      <w:pPr>
        <w:spacing w:after="150"/>
      </w:pPr>
      <w:r>
        <w:rPr/>
        <w:t xml:space="preserve">1、全球各国的控烟政策简介</w:t>
      </w:r>
    </w:p>
    <w:p>
      <w:pPr>
        <w:spacing w:after="150"/>
      </w:pPr>
      <w:r>
        <w:rPr/>
        <w:t xml:space="preserve">2、《烟草控制框架公约》概述</w:t>
      </w:r>
    </w:p>
    <w:p>
      <w:pPr>
        <w:spacing w:after="150"/>
      </w:pPr>
      <w:r>
        <w:rPr/>
        <w:t xml:space="preserve">3、《烟草控制框架公约》对中国烟草业的影响和应对措施</w:t>
      </w:r>
    </w:p>
    <w:p>
      <w:pPr>
        <w:spacing w:after="150"/>
      </w:pPr>
      <w:r>
        <w:rPr/>
        <w:t xml:space="preserve">4、中国烟草行业经济体制改革的历史与未来</w:t>
      </w:r>
    </w:p>
    <w:p>
      <w:pPr>
        <w:spacing w:after="150"/>
      </w:pPr>
      <w:r>
        <w:rPr/>
        <w:t xml:space="preserve">5、中国烟草行业改革的主要成就</w:t>
      </w:r>
    </w:p>
    <w:p>
      <w:pPr>
        <w:spacing w:after="150"/>
      </w:pPr>
      <w:r>
        <w:rPr/>
        <w:t xml:space="preserve">6、中国烟草行业制度建设的基本任务</w:t>
      </w:r>
    </w:p>
    <w:p>
      <w:pPr>
        <w:spacing w:after="150"/>
      </w:pPr>
      <w:r>
        <w:rPr/>
        <w:t xml:space="preserve">7、中国烟草业的市场化取向改革分析</w:t>
      </w:r>
    </w:p>
    <w:p>
      <w:pPr>
        <w:spacing w:after="150"/>
      </w:pPr>
      <w:r>
        <w:rPr/>
        <w:t xml:space="preserve">8、关于烟草企业深化改革的思考</w:t>
      </w:r>
    </w:p>
    <w:p>
      <w:pPr>
        <w:spacing w:after="150"/>
      </w:pPr>
      <w:r>
        <w:rPr/>
        <w:t xml:space="preserve">9、中国烟草税收政策与调整对策建议</w:t>
      </w:r>
    </w:p>
    <w:p>
      <w:pPr>
        <w:spacing w:after="150"/>
      </w:pPr>
      <w:r>
        <w:rPr/>
        <w:t xml:space="preserve">10、中国烟叶税收制度演变及改革背景分析</w:t>
      </w:r>
    </w:p>
    <w:p>
      <w:pPr>
        <w:spacing w:after="150"/>
      </w:pPr>
      <w:r>
        <w:rPr/>
        <w:t xml:space="preserve">11、中国卷烟消费税政策调整分析</w:t>
      </w:r>
    </w:p>
    <w:p>
      <w:pPr>
        <w:spacing w:after="150"/>
      </w:pPr>
      <w:r>
        <w:rPr/>
        <w:t xml:space="preserve">12、中国推出卷烟出口税收管理新模式</w:t>
      </w:r>
    </w:p>
    <w:p>
      <w:pPr>
        <w:spacing w:after="150"/>
      </w:pPr>
      <w:r>
        <w:rPr/>
        <w:t xml:space="preserve">13、卷烟价格管理政策分析</w:t>
      </w:r>
    </w:p>
    <w:p>
      <w:pPr>
        <w:spacing w:after="150"/>
      </w:pPr>
      <w:r>
        <w:rPr/>
        <w:t xml:space="preserve">14、大部制改革对烟草业影响和理性应对</w:t>
      </w:r>
    </w:p>
    <w:p>
      <w:pPr>
        <w:spacing w:after="150"/>
      </w:pPr>
      <w:r>
        <w:rPr/>
        <w:t xml:space="preserve">15、《物权法》对烟草业的双重作用</w:t>
      </w:r>
    </w:p>
    <w:p>
      <w:pPr>
        <w:spacing w:after="150"/>
      </w:pPr>
      <w:r>
        <w:rPr/>
        <w:t xml:space="preserve">16、《反垄断法》对中国烟草业的影响</w:t>
      </w:r>
    </w:p>
    <w:p>
      <w:pPr>
        <w:spacing w:after="150"/>
      </w:pPr>
      <w:r>
        <w:rPr/>
        <w:t xml:space="preserve">17、世贸组织有关条款对中国烟草行业的影响</w:t>
      </w:r>
    </w:p>
    <w:p>
      <w:pPr>
        <w:spacing w:after="150"/>
      </w:pPr>
      <w:r>
        <w:rPr/>
        <w:t xml:space="preserve">18、中国烟叶生产可持续发展规划纲要</w:t>
      </w:r>
    </w:p>
    <w:p>
      <w:pPr>
        <w:spacing w:after="150"/>
      </w:pPr>
      <w:r>
        <w:rPr/>
        <w:t xml:space="preserve">19、烟草行业中长期科技发展规划纲要</w:t>
      </w:r>
    </w:p>
    <w:p>
      <w:pPr>
        <w:spacing w:after="150"/>
      </w:pPr>
      <w:r>
        <w:rPr/>
        <w:t xml:space="preserve">20、烟草行业标准化中长期发展战略</w:t>
      </w:r>
    </w:p>
    <w:p>
      <w:pPr>
        <w:spacing w:after="150"/>
      </w:pPr>
      <w:r>
        <w:rPr/>
        <w:t xml:space="preserve">三、产业政策风险</w:t>
      </w:r>
    </w:p>
    <w:p>
      <w:pPr>
        <w:spacing w:after="150"/>
      </w:pPr>
      <w:r>
        <w:rPr/>
        <w:t xml:space="preserve">四、政策环境对行业的影响分析</w:t>
      </w:r>
    </w:p>
    <w:p>
      <w:pPr>
        <w:spacing w:after="150"/>
      </w:pPr>
      <w:r>
        <w:rPr/>
        <w:t xml:space="preserve">第三节 烟草零售行业社会环境发展分析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2019-2023年烟草零售行业总体发展状况</w:t>
      </w:r>
    </w:p>
    <w:p>
      <w:pPr>
        <w:spacing w:after="150"/>
      </w:pPr>
      <w:r>
        <w:rPr/>
        <w:t xml:space="preserve">第一节 中国烟草零售行业规模情况分析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中国烟草零售行业财务能力分析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2019-2023年烟草零售行业供需分析</w:t>
      </w:r>
    </w:p>
    <w:p>
      <w:pPr>
        <w:spacing w:after="150"/>
      </w:pPr>
      <w:r>
        <w:rPr/>
        <w:t xml:space="preserve">第一节 烟草零售市场现状分析及预测</w:t>
      </w:r>
    </w:p>
    <w:p>
      <w:pPr>
        <w:spacing w:after="150"/>
      </w:pPr>
      <w:r>
        <w:rPr/>
        <w:t xml:space="preserve">一、2019-2023年我国烟草零售行业产值分析</w:t>
      </w:r>
    </w:p>
    <w:p>
      <w:pPr>
        <w:spacing w:after="150"/>
      </w:pPr>
      <w:r>
        <w:rPr/>
        <w:t xml:space="preserve">二、2024-2029年我国烟草零售行业规模预测</w:t>
      </w:r>
    </w:p>
    <w:p>
      <w:pPr>
        <w:spacing w:after="150"/>
      </w:pPr>
      <w:r>
        <w:rPr/>
        <w:t xml:space="preserve">第二节 烟草零售产品销售收入分析及预测</w:t>
      </w:r>
    </w:p>
    <w:p>
      <w:pPr>
        <w:spacing w:after="150"/>
      </w:pPr>
      <w:r>
        <w:rPr/>
        <w:t xml:space="preserve">一、2019-2023年我国烟草零售销售收入分析</w:t>
      </w:r>
    </w:p>
    <w:p>
      <w:pPr>
        <w:spacing w:after="150"/>
      </w:pPr>
      <w:r>
        <w:rPr/>
        <w:t xml:space="preserve">二、2024-2029年我国烟草零售销售收入预测</w:t>
      </w:r>
    </w:p>
    <w:p>
      <w:pPr>
        <w:spacing w:after="150"/>
      </w:pPr>
      <w:r>
        <w:rPr/>
        <w:t xml:space="preserve">第三节 烟草零售市场需求分析及预测</w:t>
      </w:r>
    </w:p>
    <w:p>
      <w:pPr>
        <w:spacing w:after="150"/>
      </w:pPr>
      <w:r>
        <w:rPr/>
        <w:t xml:space="preserve">一、2019-2023年我国烟草零售市场需求分析</w:t>
      </w:r>
    </w:p>
    <w:p>
      <w:pPr>
        <w:spacing w:after="150"/>
      </w:pPr>
      <w:r>
        <w:rPr/>
        <w:t xml:space="preserve">二、2024-2029年我国烟草零售市场需求预测</w:t>
      </w:r>
    </w:p>
    <w:p>
      <w:pPr>
        <w:spacing w:after="150"/>
      </w:pPr>
      <w:r>
        <w:rPr/>
        <w:t xml:space="preserve">第四节 烟草零售进出口数据分析</w:t>
      </w:r>
    </w:p>
    <w:p>
      <w:pPr>
        <w:spacing w:after="150"/>
      </w:pPr>
      <w:r>
        <w:rPr/>
        <w:t xml:space="preserve">一、2019-2023年我国烟草零售出口数据分析</w:t>
      </w:r>
    </w:p>
    <w:p>
      <w:pPr>
        <w:spacing w:after="150"/>
      </w:pPr>
      <w:r>
        <w:rPr/>
        <w:t xml:space="preserve">二、2019-2023年我国烟草零售进口数据分析</w:t>
      </w:r>
    </w:p>
    <w:p>
      <w:pPr>
        <w:spacing w:after="150"/>
      </w:pPr>
      <w:r>
        <w:rPr>
          <w:b w:val="1"/>
          <w:bCs w:val="1"/>
        </w:rPr>
        <w:t xml:space="preserve">第五章 2019-2023年烟草零售行业市场竞争格局分析</w:t>
      </w:r>
    </w:p>
    <w:p>
      <w:pPr>
        <w:spacing w:after="150"/>
      </w:pPr>
      <w:r>
        <w:rPr/>
        <w:t xml:space="preserve">第一节 烟草零售行业发展状况分析</w:t>
      </w:r>
    </w:p>
    <w:p>
      <w:pPr>
        <w:spacing w:after="150"/>
      </w:pPr>
      <w:r>
        <w:rPr/>
        <w:t xml:space="preserve">一、烟草零售行业发展阶段</w:t>
      </w:r>
    </w:p>
    <w:p>
      <w:pPr>
        <w:spacing w:after="150"/>
      </w:pPr>
      <w:r>
        <w:rPr/>
        <w:t xml:space="preserve">二、烟草零售行业发展总体概况</w:t>
      </w:r>
    </w:p>
    <w:p>
      <w:pPr>
        <w:spacing w:after="150"/>
      </w:pPr>
      <w:r>
        <w:rPr/>
        <w:t xml:space="preserve">三、烟草零售行业发展特点分析</w:t>
      </w:r>
    </w:p>
    <w:p>
      <w:pPr>
        <w:spacing w:after="150"/>
      </w:pPr>
      <w:r>
        <w:rPr/>
        <w:t xml:space="preserve">第二节 烟草零售行业发展现状</w:t>
      </w:r>
    </w:p>
    <w:p>
      <w:pPr>
        <w:spacing w:after="150"/>
      </w:pPr>
      <w:r>
        <w:rPr/>
        <w:t xml:space="preserve">一、烟草零售行业市场规模</w:t>
      </w:r>
    </w:p>
    <w:p>
      <w:pPr>
        <w:spacing w:after="150"/>
      </w:pPr>
      <w:r>
        <w:rPr/>
        <w:t xml:space="preserve">二、烟草零售行业发展分析</w:t>
      </w:r>
    </w:p>
    <w:p>
      <w:pPr>
        <w:spacing w:after="150"/>
      </w:pPr>
      <w:r>
        <w:rPr/>
        <w:t xml:space="preserve">三、烟草零售企业发展分析</w:t>
      </w:r>
    </w:p>
    <w:p>
      <w:pPr>
        <w:spacing w:after="150"/>
      </w:pPr>
      <w:r>
        <w:rPr/>
        <w:t xml:space="preserve">第三节 烟草零售服务市场分析</w:t>
      </w:r>
    </w:p>
    <w:p>
      <w:pPr>
        <w:spacing w:after="150"/>
      </w:pPr>
      <w:r>
        <w:rPr/>
        <w:t xml:space="preserve">一、烟草零售服务特色</w:t>
      </w:r>
    </w:p>
    <w:p>
      <w:pPr>
        <w:spacing w:after="150"/>
      </w:pPr>
      <w:r>
        <w:rPr/>
        <w:t xml:space="preserve">二、烟草零售服务市场规模及增速</w:t>
      </w:r>
    </w:p>
    <w:p>
      <w:pPr>
        <w:spacing w:after="150"/>
      </w:pPr>
      <w:r>
        <w:rPr/>
        <w:t xml:space="preserve">三、烟草零售服务市场前景预测</w:t>
      </w:r>
    </w:p>
    <w:p>
      <w:pPr>
        <w:spacing w:after="150"/>
      </w:pPr>
      <w:r>
        <w:rPr/>
        <w:t xml:space="preserve">第四节 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四、2024-2029年烟草包装业未来发展趋势</w:t>
      </w:r>
    </w:p>
    <w:p>
      <w:pPr>
        <w:spacing w:after="150"/>
      </w:pPr>
      <w:r>
        <w:rPr/>
        <w:t xml:space="preserve">第五节 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五、2024-2029年bopp烟膜的市场现状及未来发展方向</w:t>
      </w:r>
    </w:p>
    <w:p>
      <w:pPr>
        <w:spacing w:after="150"/>
      </w:pPr>
      <w:r>
        <w:rPr/>
        <w:t xml:space="preserve">第六节 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三、中式卷烟的包装设计分析</w:t>
      </w:r>
    </w:p>
    <w:p>
      <w:pPr>
        <w:spacing w:after="150"/>
      </w:pPr>
      <w:r>
        <w:rPr/>
        <w:t xml:space="preserve">四、烟包的整合设计方略</w:t>
      </w:r>
    </w:p>
    <w:p>
      <w:pPr>
        <w:spacing w:after="150"/>
      </w:pPr>
      <w:r>
        <w:rPr/>
        <w:t xml:space="preserve">五、2024-2029年烟草包装设计的未来发展方向</w:t>
      </w:r>
    </w:p>
    <w:p>
      <w:pPr>
        <w:spacing w:after="150"/>
      </w:pPr>
      <w:r>
        <w:rPr/>
        <w:t xml:space="preserve">第七节 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四、2024-2029年烟包印刷的未来发展方向</w:t>
      </w:r>
    </w:p>
    <w:p>
      <w:pPr>
        <w:spacing w:after="150"/>
      </w:pPr>
      <w:r>
        <w:rPr>
          <w:b w:val="1"/>
          <w:bCs w:val="1"/>
        </w:rPr>
        <w:t xml:space="preserve">第二部分 行业深度分析</w:t>
      </w:r>
    </w:p>
    <w:p>
      <w:pPr>
        <w:spacing w:after="150"/>
      </w:pPr>
      <w:r>
        <w:rPr>
          <w:b w:val="1"/>
          <w:bCs w:val="1"/>
        </w:rPr>
        <w:t xml:space="preserve">第六章 我国烟草零售行业运行现状分析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t xml:space="preserve">第五节 全球烟叶生产状况</w:t>
      </w:r>
    </w:p>
    <w:p>
      <w:pPr>
        <w:spacing w:after="150"/>
      </w:pPr>
      <w:r>
        <w:rPr/>
        <w:t xml:space="preserve">一、全球烟草生产形势分析</w:t>
      </w:r>
    </w:p>
    <w:p>
      <w:pPr>
        <w:spacing w:after="150"/>
      </w:pPr>
      <w:r>
        <w:rPr/>
        <w:t xml:space="preserve">二、美国三种烟叶的生产情况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第六节 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五、中国烟草种植业发展情况</w:t>
      </w:r>
    </w:p>
    <w:p>
      <w:pPr>
        <w:spacing w:after="150"/>
      </w:pPr>
      <w:r>
        <w:rPr/>
        <w:t xml:space="preserve">六、“原收原调”成为中国烟叶收购新模式</w:t>
      </w:r>
    </w:p>
    <w:p>
      <w:pPr>
        <w:spacing w:after="150"/>
      </w:pPr>
      <w:r>
        <w:rPr/>
        <w:t xml:space="preserve">第七节 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第八节 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第三部分 市场全景调研</w:t>
      </w:r>
    </w:p>
    <w:p>
      <w:pPr>
        <w:spacing w:after="150"/>
      </w:pPr>
      <w:r>
        <w:rPr>
          <w:b w:val="1"/>
          <w:bCs w:val="1"/>
        </w:rPr>
        <w:t xml:space="preserve">第七章 我国烟草零售行业产业链分析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三、中国烟草零售行业参与国际竞争的战略市场定位</w:t>
      </w:r>
    </w:p>
    <w:p>
      <w:pPr>
        <w:spacing w:after="150"/>
      </w:pPr>
      <w:r>
        <w:rPr/>
        <w:t xml:space="preserve">四、产业结构调整方向分析</w:t>
      </w:r>
    </w:p>
    <w:p>
      <w:pPr>
        <w:spacing w:after="150"/>
      </w:pPr>
      <w:r>
        <w:rPr/>
        <w:t xml:space="preserve">第三节 烟草零售行业产业链分析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烟草零售上游行业分析</w:t>
      </w:r>
    </w:p>
    <w:p>
      <w:pPr>
        <w:spacing w:after="150"/>
      </w:pPr>
      <w:r>
        <w:rPr/>
        <w:t xml:space="preserve">一、烟草零售产品成本构成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四、上游供给对烟草零售行业的影响</w:t>
      </w:r>
    </w:p>
    <w:p>
      <w:pPr>
        <w:spacing w:after="150"/>
      </w:pPr>
      <w:r>
        <w:rPr/>
        <w:t xml:space="preserve">第五节 烟草零售下游分析</w:t>
      </w:r>
    </w:p>
    <w:p>
      <w:pPr>
        <w:spacing w:after="150"/>
      </w:pPr>
      <w:r>
        <w:rPr/>
        <w:t xml:space="preserve">一、烟草零售下游分布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四、下游需求对烟草零售行业的影响</w:t>
      </w:r>
    </w:p>
    <w:p>
      <w:pPr>
        <w:spacing w:after="150"/>
      </w:pPr>
      <w:r>
        <w:rPr>
          <w:b w:val="1"/>
          <w:bCs w:val="1"/>
        </w:rPr>
        <w:t xml:space="preserve">第八章 我国烟草行业重点区域分析</w:t>
      </w:r>
    </w:p>
    <w:p>
      <w:pPr>
        <w:spacing w:after="150"/>
      </w:pPr>
      <w:r>
        <w:rPr/>
        <w:t xml:space="preserve">第一节 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云南烟草行业发展现状</w:t>
      </w:r>
    </w:p>
    <w:p>
      <w:pPr>
        <w:spacing w:after="150"/>
      </w:pPr>
      <w:r>
        <w:rPr/>
        <w:t xml:space="preserve">一、云南烟草业发展成就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湖南烟草行业发展现状</w:t>
      </w:r>
    </w:p>
    <w:p>
      <w:pPr>
        <w:spacing w:after="150"/>
      </w:pPr>
      <w:r>
        <w:rPr/>
        <w:t xml:space="preserve">一、2019-2023年湖南烟草行业经济运行回顾</w:t>
      </w:r>
    </w:p>
    <w:p>
      <w:pPr>
        <w:spacing w:after="150"/>
      </w:pPr>
      <w:r>
        <w:rPr/>
        <w:t xml:space="preserve">二、湖南烟草品牌发展状况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四、河南烟草行业取得发展突破</w:t>
      </w:r>
    </w:p>
    <w:p>
      <w:pPr>
        <w:spacing w:after="150"/>
      </w:pPr>
      <w:r>
        <w:rPr/>
        <w:t xml:space="preserve">五、江西烟草工业发展概况</w:t>
      </w:r>
    </w:p>
    <w:p>
      <w:pPr>
        <w:spacing w:after="150"/>
      </w:pPr>
      <w:r>
        <w:rPr>
          <w:b w:val="1"/>
          <w:bCs w:val="1"/>
        </w:rPr>
        <w:t xml:space="preserve">第四部分 竞争格局分析</w:t>
      </w:r>
    </w:p>
    <w:p>
      <w:pPr>
        <w:spacing w:after="150"/>
      </w:pPr>
      <w:r>
        <w:rPr>
          <w:b w:val="1"/>
          <w:bCs w:val="1"/>
        </w:rPr>
        <w:t xml:space="preserve">第九章 2024-2029年烟草零售行业竞争形势及策略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二、中国烟草行业竞争力分析</w:t>
      </w:r>
    </w:p>
    <w:p>
      <w:pPr>
        <w:spacing w:after="150"/>
      </w:pPr>
      <w:r>
        <w:rPr/>
        <w:t xml:space="preserve">三、中国烟草竞争力优势分析</w:t>
      </w:r>
    </w:p>
    <w:p>
      <w:pPr>
        <w:spacing w:after="150"/>
      </w:pPr>
      <w:r>
        <w:rPr/>
        <w:t xml:space="preserve">四、烟草行业主要企业竞争力分析</w:t>
      </w:r>
    </w:p>
    <w:p>
      <w:pPr>
        <w:spacing w:after="150"/>
      </w:pPr>
      <w:r>
        <w:rPr/>
        <w:t xml:space="preserve">第三节 烟草市场竞争格局总结</w:t>
      </w:r>
    </w:p>
    <w:p>
      <w:pPr>
        <w:spacing w:after="150"/>
      </w:pPr>
      <w:r>
        <w:rPr/>
        <w:t xml:space="preserve">一、提高烟草企业竞争力的有力措施</w:t>
      </w:r>
    </w:p>
    <w:p>
      <w:pPr>
        <w:spacing w:after="150"/>
      </w:pPr>
      <w:r>
        <w:rPr/>
        <w:t xml:space="preserve">二、提高烟草企业竞争力的几点建议</w:t>
      </w:r>
    </w:p>
    <w:p>
      <w:pPr>
        <w:spacing w:after="150"/>
      </w:pPr>
      <w:r>
        <w:rPr/>
        <w:t xml:space="preserve">三、烟草提高核心竞争力的建议</w:t>
      </w:r>
    </w:p>
    <w:p>
      <w:pPr>
        <w:spacing w:after="150"/>
      </w:pPr>
      <w:r>
        <w:rPr>
          <w:b w:val="1"/>
          <w:bCs w:val="1"/>
        </w:rPr>
        <w:t xml:space="preserve">第十章 烟草零售行业相关企业经营形势分析</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第十一章 中国烟草行业的信息化建设</w:t>
      </w:r>
    </w:p>
    <w:p>
      <w:pPr>
        <w:spacing w:after="150"/>
      </w:pPr>
      <w:r>
        <w:rPr/>
        <w:t xml:space="preserve">第一节 中国烟草行业信息化建设概况</w:t>
      </w:r>
    </w:p>
    <w:p>
      <w:pPr>
        <w:spacing w:after="150"/>
      </w:pPr>
      <w:r>
        <w:rPr/>
        <w:t xml:space="preserve">一、中国烟草行业信息化建设回顾</w:t>
      </w:r>
    </w:p>
    <w:p>
      <w:pPr>
        <w:spacing w:after="150"/>
      </w:pPr>
      <w:r>
        <w:rPr/>
        <w:t xml:space="preserve">二、中国烟草行业信息化建设进展情况良好</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三、信息化建设应充分体现三点主题</w:t>
      </w:r>
    </w:p>
    <w:p>
      <w:pPr>
        <w:spacing w:after="150"/>
      </w:pPr>
      <w:r>
        <w:rPr/>
        <w:t xml:space="preserve">四、烟草企业应该主动应对第四次信息化浪潮</w:t>
      </w:r>
    </w:p>
    <w:p>
      <w:pPr>
        <w:spacing w:after="150"/>
      </w:pPr>
      <w:r>
        <w:rPr/>
        <w:t xml:space="preserve">五、做好农村烟草市场信息服务的措施</w:t>
      </w:r>
    </w:p>
    <w:p>
      <w:pPr>
        <w:spacing w:after="150"/>
      </w:pPr>
      <w:r>
        <w:rPr/>
        <w:t xml:space="preserve">六、烟草企业人力资源信息化建设探讨</w:t>
      </w:r>
    </w:p>
    <w:p>
      <w:pPr>
        <w:spacing w:after="150"/>
      </w:pPr>
      <w:r>
        <w:rPr/>
        <w:t xml:space="preserve">第四节 2024-2029年烟草行业信息化的未来发展趋势</w:t>
      </w:r>
    </w:p>
    <w:p>
      <w:pPr>
        <w:spacing w:after="150"/>
      </w:pPr>
      <w:r>
        <w:rPr>
          <w:b w:val="1"/>
          <w:bCs w:val="1"/>
        </w:rPr>
        <w:t xml:space="preserve">第十二章 中国烟草市场营销分析</w:t>
      </w:r>
    </w:p>
    <w:p>
      <w:pPr>
        <w:spacing w:after="150"/>
      </w:pPr>
      <w:r>
        <w:rPr/>
        <w:t xml:space="preserve">第一节 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中国烟草广告分析</w:t>
      </w:r>
    </w:p>
    <w:p>
      <w:pPr>
        <w:spacing w:after="150"/>
      </w:pPr>
      <w:r>
        <w:rPr/>
        <w:t xml:space="preserve">一、国内外烟草广告立法情况介绍</w:t>
      </w:r>
    </w:p>
    <w:p>
      <w:pPr>
        <w:spacing w:after="150"/>
      </w:pPr>
      <w:r>
        <w:rPr/>
        <w:t xml:space="preserve">二、中国卷烟品牌广告的四种类型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第五部分 发展前景展望</w:t>
      </w:r>
    </w:p>
    <w:p>
      <w:pPr>
        <w:spacing w:after="150"/>
      </w:pPr>
      <w:r>
        <w:rPr>
          <w:b w:val="1"/>
          <w:bCs w:val="1"/>
        </w:rPr>
        <w:t xml:space="preserve">第十三章 2024-2029年烟草零售行业前景及趋势预测</w:t>
      </w:r>
    </w:p>
    <w:p>
      <w:pPr>
        <w:spacing w:after="150"/>
      </w:pPr>
      <w:r>
        <w:rPr/>
        <w:t xml:space="preserve">第一节 2024-2029年烟草零售市场发展前景</w:t>
      </w:r>
    </w:p>
    <w:p>
      <w:pPr>
        <w:spacing w:after="150"/>
      </w:pPr>
      <w:r>
        <w:rPr/>
        <w:t xml:space="preserve">一、2024-2029年烟草零售市场发展潜力</w:t>
      </w:r>
    </w:p>
    <w:p>
      <w:pPr>
        <w:spacing w:after="150"/>
      </w:pPr>
      <w:r>
        <w:rPr/>
        <w:t xml:space="preserve">二、2024-2029年烟草零售市场发展前景展望</w:t>
      </w:r>
    </w:p>
    <w:p>
      <w:pPr>
        <w:spacing w:after="150"/>
      </w:pPr>
      <w:r>
        <w:rPr/>
        <w:t xml:space="preserve">三、2024-2029年烟草零售细分行业发展前景分析</w:t>
      </w:r>
    </w:p>
    <w:p>
      <w:pPr>
        <w:spacing w:after="150"/>
      </w:pPr>
      <w:r>
        <w:rPr/>
        <w:t xml:space="preserve">第二节 2024-2029年烟草零售市场发展趋势预测</w:t>
      </w:r>
    </w:p>
    <w:p>
      <w:pPr>
        <w:spacing w:after="150"/>
      </w:pPr>
      <w:r>
        <w:rPr/>
        <w:t xml:space="preserve">一、2024-2029年烟草零售行业发展趋势</w:t>
      </w:r>
    </w:p>
    <w:p>
      <w:pPr>
        <w:spacing w:after="150"/>
      </w:pPr>
      <w:r>
        <w:rPr/>
        <w:t xml:space="preserve">二、2024-2029年烟草零售售市场规模预测</w:t>
      </w:r>
    </w:p>
    <w:p>
      <w:pPr>
        <w:spacing w:after="150"/>
      </w:pPr>
      <w:r>
        <w:rPr/>
        <w:t xml:space="preserve">三、2024-2029年烟草零售行业需求规模预测</w:t>
      </w:r>
    </w:p>
    <w:p>
      <w:pPr>
        <w:spacing w:after="150"/>
      </w:pPr>
      <w:r>
        <w:rPr/>
        <w:t xml:space="preserve">四、2024-2029年细分市场发展趋势预测</w:t>
      </w:r>
    </w:p>
    <w:p>
      <w:pPr>
        <w:spacing w:after="150"/>
      </w:pPr>
      <w:r>
        <w:rPr/>
        <w:t xml:space="preserve">第三节 2024-2029年中国烟草零售行业供需预测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四、2024-2029年中国烟草零售投资规模预测</w:t>
      </w:r>
    </w:p>
    <w:p>
      <w:pPr>
        <w:spacing w:after="150"/>
      </w:pPr>
      <w:r>
        <w:rPr/>
        <w:t xml:space="preserve">五、2024-2029年中国烟草零售行业供需平衡预测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第十四章 2024-2029年烟草零售行业投资机会与风险防范</w:t>
      </w:r>
    </w:p>
    <w:p>
      <w:pPr>
        <w:spacing w:after="150"/>
      </w:pPr>
      <w:r>
        <w:rPr/>
        <w:t xml:space="preserve">第一节 烟草零售行业投融资情况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四、烟草零售行业投资现状分析</w:t>
      </w:r>
    </w:p>
    <w:p>
      <w:pPr>
        <w:spacing w:after="150"/>
      </w:pPr>
      <w:r>
        <w:rPr/>
        <w:t xml:space="preserve">第二节 烟草零售行业投资机会分析</w:t>
      </w:r>
    </w:p>
    <w:p>
      <w:pPr>
        <w:spacing w:after="150"/>
      </w:pPr>
      <w:r>
        <w:rPr/>
        <w:t xml:space="preserve">一、烟草零售投资项目分析</w:t>
      </w:r>
    </w:p>
    <w:p>
      <w:pPr>
        <w:spacing w:after="150"/>
      </w:pPr>
      <w:r>
        <w:rPr/>
        <w:t xml:space="preserve">二、可以投资的烟草零售模式</w:t>
      </w:r>
    </w:p>
    <w:p>
      <w:pPr>
        <w:spacing w:after="150"/>
      </w:pPr>
      <w:r>
        <w:rPr/>
        <w:t xml:space="preserve">三、2019-2023年烟草零售投资机会</w:t>
      </w:r>
    </w:p>
    <w:p>
      <w:pPr>
        <w:spacing w:after="150"/>
      </w:pPr>
      <w:r>
        <w:rPr/>
        <w:t xml:space="preserve">第三节 2024-2029年中国烟草零售行业发展预测分析</w:t>
      </w:r>
    </w:p>
    <w:p>
      <w:pPr>
        <w:spacing w:after="150"/>
      </w:pPr>
      <w:r>
        <w:rPr/>
        <w:t xml:space="preserve">一、未来烟草零售发展分析</w:t>
      </w:r>
    </w:p>
    <w:p>
      <w:pPr>
        <w:spacing w:after="150"/>
      </w:pPr>
      <w:r>
        <w:rPr/>
        <w:t xml:space="preserve">二、未来烟草零售行业技术开发方向</w:t>
      </w:r>
    </w:p>
    <w:p>
      <w:pPr>
        <w:spacing w:after="150"/>
      </w:pPr>
      <w:r>
        <w:rPr/>
        <w:t xml:space="preserve">第四节 2024-2029年烟草零售行业投资风险及防范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烟草零售行业发展战略研究</w:t>
      </w:r>
    </w:p>
    <w:p>
      <w:pPr>
        <w:spacing w:after="150"/>
      </w:pPr>
      <w:r>
        <w:rPr/>
        <w:t xml:space="preserve">第一节 烟草零售行业发展战略研究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对我国烟草零售品牌的战略思考</w:t>
      </w:r>
    </w:p>
    <w:p>
      <w:pPr>
        <w:spacing w:after="150"/>
      </w:pPr>
      <w:r>
        <w:rPr/>
        <w:t xml:space="preserve">一、烟草零售品牌的重要性</w:t>
      </w:r>
    </w:p>
    <w:p>
      <w:pPr>
        <w:spacing w:after="150"/>
      </w:pPr>
      <w:r>
        <w:rPr/>
        <w:t xml:space="preserve">二、烟草零售实施品牌战略的意义</w:t>
      </w:r>
    </w:p>
    <w:p>
      <w:pPr>
        <w:spacing w:after="150"/>
      </w:pPr>
      <w:r>
        <w:rPr/>
        <w:t xml:space="preserve">三、烟草零售企业品牌的现状分析</w:t>
      </w:r>
    </w:p>
    <w:p>
      <w:pPr>
        <w:spacing w:after="150"/>
      </w:pPr>
      <w:r>
        <w:rPr/>
        <w:t xml:space="preserve">四、我国烟草零售企业的品牌战略</w:t>
      </w:r>
    </w:p>
    <w:p>
      <w:pPr>
        <w:spacing w:after="150"/>
      </w:pPr>
      <w:r>
        <w:rPr/>
        <w:t xml:space="preserve">五、烟草零售品牌战略管理的策略</w:t>
      </w:r>
    </w:p>
    <w:p>
      <w:pPr>
        <w:spacing w:after="150"/>
      </w:pPr>
      <w:r>
        <w:rPr/>
        <w:t xml:space="preserve">六、国内外烟草零售品牌对比及策略建议</w:t>
      </w:r>
    </w:p>
    <w:p>
      <w:pPr>
        <w:spacing w:after="150"/>
      </w:pPr>
      <w:r>
        <w:rPr/>
        <w:t xml:space="preserve">第三节 烟草零售经营策略分析</w:t>
      </w:r>
    </w:p>
    <w:p>
      <w:pPr>
        <w:spacing w:after="150"/>
      </w:pPr>
      <w:r>
        <w:rPr/>
        <w:t xml:space="preserve">一、烟草零售市场细分策略</w:t>
      </w:r>
    </w:p>
    <w:p>
      <w:pPr>
        <w:spacing w:after="150"/>
      </w:pPr>
      <w:r>
        <w:rPr/>
        <w:t xml:space="preserve">二、烟草零售市场创新策略</w:t>
      </w:r>
    </w:p>
    <w:p>
      <w:pPr>
        <w:spacing w:after="150"/>
      </w:pPr>
      <w:r>
        <w:rPr/>
        <w:t xml:space="preserve">三、品牌定位与品类规划</w:t>
      </w:r>
    </w:p>
    <w:p>
      <w:pPr>
        <w:spacing w:after="150"/>
      </w:pPr>
      <w:r>
        <w:rPr/>
        <w:t xml:space="preserve">四、烟草零售新产品差异化战略</w:t>
      </w:r>
    </w:p>
    <w:p>
      <w:pPr>
        <w:spacing w:after="150"/>
      </w:pPr>
      <w:r>
        <w:rPr/>
        <w:t xml:space="preserve">第四节 烟草零售行业投资战略研究</w:t>
      </w:r>
    </w:p>
    <w:p>
      <w:pPr>
        <w:spacing w:after="150"/>
      </w:pPr>
      <w:r>
        <w:rPr/>
        <w:t xml:space="preserve">一、2024-2029年烟草零售行业投资战略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烟草零售行业研究结论及建议</w:t>
      </w:r>
    </w:p>
    <w:p>
      <w:pPr>
        <w:spacing w:after="150"/>
      </w:pPr>
      <w:r>
        <w:rPr/>
        <w:t xml:space="preserve">第二节 烟草零售子行业研究结论及建议</w:t>
      </w:r>
    </w:p>
    <w:p>
      <w:pPr>
        <w:spacing w:after="150"/>
      </w:pPr>
      <w:r>
        <w:rPr/>
        <w:t xml:space="preserve">第三节 中道泰和烟草零售行业发展建议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图表：2019-2023年中国烟草制品行业全部企业数据分析</w:t>
      </w:r>
    </w:p>
    <w:p>
      <w:pPr>
        <w:spacing w:after="150"/>
      </w:pPr>
      <w:r>
        <w:rPr/>
        <w:t xml:space="preserve">图表：中国烟草制品行业全部企业数据分析</w:t>
      </w:r>
    </w:p>
    <w:p>
      <w:pPr>
        <w:spacing w:after="150"/>
      </w:pPr>
      <w:r>
        <w:rPr/>
        <w:t xml:space="preserve">图表：2019-2023年中国烟草制品行业不同规模企业数据分析</w:t>
      </w:r>
    </w:p>
    <w:p>
      <w:pPr>
        <w:spacing w:after="150"/>
      </w:pPr>
      <w:r>
        <w:rPr/>
        <w:t xml:space="preserve">图表：中国烟草制品行业不同规模企业数据分析</w:t>
      </w:r>
    </w:p>
    <w:p>
      <w:pPr>
        <w:spacing w:after="150"/>
      </w:pPr>
      <w:r>
        <w:rPr/>
        <w:t xml:space="preserve">图表：2019-2023年中国烟草制品行业不同规模企业数据分析</w:t>
      </w:r>
    </w:p>
    <w:p>
      <w:pPr>
        <w:spacing w:after="150"/>
      </w:pPr>
      <w:r>
        <w:rPr/>
        <w:t xml:space="preserve">图表：中国烟草制品行业不同所有制企业数据分析</w:t>
      </w:r>
    </w:p>
    <w:p>
      <w:pPr>
        <w:spacing w:after="150"/>
      </w:pPr>
      <w:r>
        <w:rPr/>
        <w:t xml:space="preserve">图表：2019-2023年中国烟草制品行业不同所有制企业数据分析</w:t>
      </w:r>
    </w:p>
    <w:p>
      <w:pPr>
        <w:spacing w:after="150"/>
      </w:pPr>
      <w:r>
        <w:rPr/>
        <w:t xml:space="preserve">图表：中国烟草制品行业不同所有制企业数据分析</w:t>
      </w:r>
    </w:p>
    <w:p>
      <w:pPr>
        <w:spacing w:after="150"/>
      </w:pPr>
      <w:r>
        <w:rPr/>
        <w:t xml:space="preserve">图表：分地区投资相邻两月累计同比增速</w:t>
      </w:r>
    </w:p>
    <w:p>
      <w:pPr>
        <w:spacing w:after="150"/>
      </w:pPr>
      <w:r>
        <w:rPr/>
        <w:t xml:space="preserve">图表：固定资产投资(不含农户)同比增速</w:t>
      </w:r>
    </w:p>
    <w:p>
      <w:pPr>
        <w:spacing w:after="150"/>
      </w:pPr>
      <w:r>
        <w:rPr/>
        <w:t xml:space="preserve">图表：固定资产投资到位资金同比增速</w:t>
      </w:r>
    </w:p>
    <w:p>
      <w:pPr>
        <w:spacing w:after="150"/>
      </w:pPr>
      <w:r>
        <w:rPr/>
        <w:t xml:space="preserve">图表：固定资产投资(不含农户)主要数据</w:t>
      </w:r>
    </w:p>
    <w:p>
      <w:pPr>
        <w:spacing w:after="150"/>
      </w:pPr>
      <w:r>
        <w:rPr/>
        <w:t xml:space="preserve">图表：全国居民消费价格涨跌幅</w:t>
      </w:r>
    </w:p>
    <w:p>
      <w:pPr>
        <w:spacing w:after="150"/>
      </w:pPr>
      <w:r>
        <w:rPr/>
        <w:t xml:space="preserve">图表：鲜菜与鲜果价格变动情况</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图表：居民消费价格主要数据</w:t>
      </w:r>
    </w:p>
    <w:p>
      <w:pPr>
        <w:spacing w:after="150"/>
      </w:pPr>
      <w:r>
        <w:rPr/>
        <w:t xml:space="preserve">图表：规模以上工业增加值同比增长速度</w:t>
      </w:r>
    </w:p>
    <w:p>
      <w:pPr>
        <w:spacing w:after="150"/>
      </w:pPr>
      <w:r>
        <w:rPr/>
        <w:t xml:space="preserve">图表：份规模以上工业生产主要数据</w:t>
      </w:r>
    </w:p>
    <w:p>
      <w:pPr>
        <w:spacing w:after="150"/>
      </w:pPr>
      <w:r>
        <w:rPr/>
        <w:t xml:space="preserve">图表：全国房地产投资开发增速</w:t>
      </w:r>
    </w:p>
    <w:p>
      <w:pPr>
        <w:spacing w:after="150"/>
      </w:pPr>
      <w:r>
        <w:rPr/>
        <w:t xml:space="preserve">图表：全国房地产开发企业土地购置面积增速</w:t>
      </w:r>
    </w:p>
    <w:p>
      <w:pPr>
        <w:spacing w:after="150"/>
      </w:pPr>
      <w:r>
        <w:rPr/>
        <w:t xml:space="preserve">图表：全国商品房销售面积及销售额统计</w:t>
      </w:r>
    </w:p>
    <w:p>
      <w:pPr>
        <w:spacing w:after="150"/>
      </w:pPr>
      <w:r>
        <w:rPr/>
        <w:t xml:space="preserve">图表：全国房地产开发企业本年到位资金增速</w:t>
      </w:r>
    </w:p>
    <w:p>
      <w:pPr>
        <w:spacing w:after="150"/>
      </w:pPr>
      <w:r>
        <w:rPr/>
        <w:t xml:space="preserve">图表：全国房地产开发和销售情况</w:t>
      </w:r>
    </w:p>
    <w:p>
      <w:pPr>
        <w:spacing w:after="150"/>
      </w:pPr>
      <w:r>
        <w:rPr/>
        <w:t xml:space="preserve">图表：东中西部地区房地产开发投资情况</w:t>
      </w:r>
    </w:p>
    <w:p>
      <w:pPr>
        <w:spacing w:after="150"/>
      </w:pPr>
      <w:r>
        <w:rPr/>
        <w:t xml:space="preserve">图表：东中西部地区房地产销售情况</w:t>
      </w:r>
    </w:p>
    <w:p>
      <w:pPr>
        <w:spacing w:after="150"/>
      </w:pPr>
      <w:r>
        <w:rPr/>
        <w:t xml:space="preserve">图表：2024-2029年我国烟草制品产业工业总产值预测</w:t>
      </w:r>
    </w:p>
    <w:p>
      <w:pPr>
        <w:spacing w:after="150"/>
      </w:pPr>
      <w:r>
        <w:rPr/>
        <w:t xml:space="preserve">图表：2024-2029年我国烟草制品行业销售收入预测</w:t>
      </w:r>
    </w:p>
    <w:p>
      <w:pPr>
        <w:spacing w:after="150"/>
      </w:pPr>
      <w:r>
        <w:rPr/>
        <w:t xml:space="preserve">图表：2024-2029年我国烟草制品行业利润总额预测</w:t>
      </w:r>
    </w:p>
    <w:p>
      <w:pPr>
        <w:spacing w:after="150"/>
      </w:pPr>
      <w:r>
        <w:rPr/>
        <w:t xml:space="preserve">图表：2024-2029年我国烟草制品行业总资产预测</w:t>
      </w:r>
    </w:p>
    <w:p>
      <w:pPr>
        <w:spacing w:after="150"/>
      </w:pPr>
      <w:r>
        <w:rPr/>
        <w:t xml:space="preserve">图表：2024-2029年我国烟草制品行业经营能力预测</w:t>
      </w:r>
    </w:p>
    <w:p>
      <w:pPr>
        <w:spacing w:after="150"/>
      </w:pPr>
      <w:r>
        <w:rPr/>
        <w:t xml:space="preserve">图表：2024-2029年我国烟草制品行业盈利能力预测</w:t>
      </w:r>
    </w:p>
    <w:p>
      <w:pPr>
        <w:spacing w:after="150"/>
      </w:pPr>
      <w:r>
        <w:rPr/>
        <w:t xml:space="preserve">图表：2024-2029年我国烟草制品行业偿债能力预测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2024-2029年中国烟草行业市场竞争格局与发展前景预测报告</dc:title>
  <dc:description>2024-2029年中国烟草行业市场竞争格局与发展前景预测报告</dc:description>
  <dc:subject>2024-2029年中国烟草行业市场竞争格局与发展前景预测报告</dc:subject>
  <cp:keywords>研究报告</cp:keywords>
  <cp:category>研究报告</cp:category>
  <cp:lastModifiedBy>北京中道泰和信息咨询有限公司</cp:lastModifiedBy>
  <dcterms:created xsi:type="dcterms:W3CDTF">2024-01-24T14:57:06+08:00</dcterms:created>
  <dcterms:modified xsi:type="dcterms:W3CDTF">2024-01-24T14:57:06+08:00</dcterms:modified>
</cp:coreProperties>
</file>

<file path=docProps/custom.xml><?xml version="1.0" encoding="utf-8"?>
<Properties xmlns="http://schemas.openxmlformats.org/officeDocument/2006/custom-properties" xmlns:vt="http://schemas.openxmlformats.org/officeDocument/2006/docPropsVTypes"/>
</file>