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2024-2029年中国熔喷法无纺布行业市场竞争格局与发展前景预测报告</w:t>
      </w:r>
    </w:p>
    <w:p>
      <w:pPr>
        <w:spacing w:after="150"/>
      </w:pPr>
      <w:r>
        <w:rPr>
          <w:b w:val="1"/>
          <w:bCs w:val="1"/>
        </w:rPr>
        <w:t xml:space="preserve">报告简介</w:t>
      </w:r>
    </w:p>
    <w:p>
      <w:pPr>
        <w:spacing w:after="150"/>
      </w:pPr>
      <w:r>
        <w:rPr/>
        <w:t xml:space="preserve">熔喷无纺布是无纺布生产中发展较快的一种，在国外被誉为是流程最短的聚合物一步法生产工艺。其产品具有高过滤效率、低阻力、柔软和网络能自身结和粘合等许多明显的优点，因此，在各国被广泛应用，其主要用途为中效及亚高效过滤，包括空气过滤、酸破液体过滤食品卫生过滤、工业防尘口罩制作等，此外还可作医疗卫生用品、工业精密擦布、保暖材料、吸油材料、电池隔板、仿皮革基布等等。在许多方面其性能优于传统纺织品的同类产品。随着后加工技术的不断开发，熔喷无纺布的应用领域将更加广泛。</w:t>
      </w:r>
    </w:p>
    <w:p>
      <w:pPr>
        <w:spacing w:after="150"/>
      </w:pPr>
      <w:r>
        <w:rPr/>
        <w:t xml:space="preserve">1.空气净化领域的应用</w:t>
      </w:r>
    </w:p>
    <w:p>
      <w:pPr>
        <w:spacing w:after="150"/>
      </w:pPr>
      <w:r>
        <w:rPr/>
        <w:t xml:space="preserve">用于空气净化器，作为亚高效、高效的空气滤芯以及用于较大流速的粗、中效空气过滤。具有阻力小、强度大、有优良的耐酸碱性、耐腐蚀、效率稳定、使用寿命长、价格便宜等优点。用其净化后的气体中没有滤材脱落的短绒现象。</w:t>
      </w:r>
    </w:p>
    <w:p>
      <w:pPr>
        <w:spacing w:after="150"/>
      </w:pPr>
      <w:r>
        <w:rPr/>
        <w:t xml:space="preserve">2.医疗卫生领域的应用</w:t>
      </w:r>
    </w:p>
    <w:p>
      <w:pPr>
        <w:spacing w:after="150"/>
      </w:pPr>
      <w:r>
        <w:rPr/>
        <w:t xml:space="preserve">用熔喷布做成的防尘口置呼吸阻力小，不闷气，防尘效率高达99%，广泛用于医院、食品加工、矿山等需防尘、防菌的工作场所用产品经特殊处理后做成的消炎止痛膜，透气性好，无毒副作用，使用方便，与纺粘布复合的SMS产品广泛用于制作手术衣帽等卫生用品方面。</w:t>
      </w:r>
    </w:p>
    <w:p>
      <w:pPr>
        <w:spacing w:after="150"/>
      </w:pPr>
      <w:r>
        <w:rPr/>
        <w:t xml:space="preserve">3，液体过滤材料及电池隔膜</w:t>
      </w:r>
    </w:p>
    <w:p>
      <w:pPr>
        <w:spacing w:after="150"/>
      </w:pPr>
      <w:r>
        <w:rPr/>
        <w:t xml:space="preserve">聚丙烯熔喷布用于过滤酸性和碱性液体、油、油等具有十分优良的性能，一直被国内外电池行业看作是良好的隔膜材料，并得到广泛的应用，不但降低了电池成本，简化了工艺，且大大减轻了电池的重量和体积。</w:t>
      </w:r>
    </w:p>
    <w:p>
      <w:pPr>
        <w:spacing w:after="150"/>
      </w:pPr>
      <w:r>
        <w:rPr/>
        <w:t xml:space="preserve">4.吸油材料及工业用擦布</w:t>
      </w:r>
    </w:p>
    <w:p>
      <w:pPr>
        <w:spacing w:after="150"/>
      </w:pPr>
      <w:r>
        <w:rPr/>
        <w:t xml:space="preserve">聚丙烯熔喷布制成的各种吸油材料，吸油量可达自重的14-15倍，广泛用于环保工程、油水分离工程，此外，在工业生产中，可作油及灰尘的洁净材料。这些应用都充分发挥了聚丙烯本身的特性及熔喷所制得超细纤维的吸附性。</w:t>
      </w:r>
    </w:p>
    <w:p>
      <w:pPr>
        <w:spacing w:after="150"/>
      </w:pPr>
      <w:r>
        <w:rPr/>
        <w:t xml:space="preserve">5，保暖材料</w:t>
      </w:r>
    </w:p>
    <w:p>
      <w:pPr>
        <w:spacing w:after="150"/>
      </w:pPr>
      <w:r>
        <w:rPr/>
        <w:t xml:space="preserve">熔喷超细纤维的平均直径在0.5～5m之间，比表面积大，在布中形成大量的微细孔隙，且孔隙度高。这种结构中贮藏有大量的空气，能够有效阻止热量散失，具有极好的保温性，被广泛用于服装和各种绝热材料的生产中。如作皮夹克、滑雪衫、防寒服、棉村布等，具有质轻、保暖、不吸潮、透气性好、不霉烂等优点。</w:t>
      </w:r>
    </w:p>
    <w:p>
      <w:pPr>
        <w:spacing w:after="150"/>
      </w:pPr>
      <w:r>
        <w:rPr/>
        <w:t xml:space="preserve">随着熔喷法无纺布行业竞争的不断加剧，大型企业间并购整合与资本运作日趋频繁，国内外优秀的熔喷法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熔喷法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熔喷法无纺布市场的发展状况、供需状况、竞争格局、赢利水平、发展趋势等进行了分析。报告重点分析了熔喷法无纺布企业的研发、产销、战略、经营状况等。报告还对熔喷法无纺布市场风险进行了预测，为熔喷法无纺布生产厂家、流通企业以及零售商提供了新的投资机会和可借鉴的操作模式，对欲在熔喷法无纺布行业从事资本运作的经济实体等单位准确了解目前中国熔喷法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熔喷法无纺布行业相关概述</w:t>
      </w:r>
    </w:p>
    <w:p>
      <w:pPr>
        <w:spacing w:after="150"/>
      </w:pPr>
      <w:r>
        <w:rPr/>
        <w:t xml:space="preserve">第一节 熔喷法无纺布行业定义及特点</w:t>
      </w:r>
    </w:p>
    <w:p>
      <w:pPr>
        <w:spacing w:after="150"/>
      </w:pPr>
      <w:r>
        <w:rPr/>
        <w:t xml:space="preserve">一、熔喷法无纺布行业的定义</w:t>
      </w:r>
    </w:p>
    <w:p>
      <w:pPr>
        <w:spacing w:after="150"/>
      </w:pPr>
      <w:r>
        <w:rPr/>
        <w:t xml:space="preserve">二、熔喷法无纺布行业产品特点</w:t>
      </w:r>
    </w:p>
    <w:p>
      <w:pPr>
        <w:spacing w:after="150"/>
      </w:pPr>
      <w:r>
        <w:rPr/>
        <w:t xml:space="preserve">第二节 熔喷法无纺布行业的分类</w:t>
      </w:r>
    </w:p>
    <w:p>
      <w:pPr>
        <w:spacing w:after="150"/>
      </w:pPr>
      <w:r>
        <w:rPr/>
        <w:t xml:space="preserve">第三节 熔喷法无纺布行业发展成熟度分析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2019-2023年熔喷法无纺布行业总体发展状况</w:t>
      </w:r>
    </w:p>
    <w:p>
      <w:pPr>
        <w:spacing w:after="150"/>
      </w:pPr>
      <w:r>
        <w:rPr/>
        <w:t xml:space="preserve">第一节 熔喷法无纺布行业特性分析</w:t>
      </w:r>
    </w:p>
    <w:p>
      <w:pPr>
        <w:spacing w:after="150"/>
      </w:pPr>
      <w:r>
        <w:rPr/>
        <w:t xml:space="preserve">第二节 熔喷法无纺布产业特征与行业重要性</w:t>
      </w:r>
    </w:p>
    <w:p>
      <w:pPr>
        <w:spacing w:after="150"/>
      </w:pPr>
      <w:r>
        <w:rPr/>
        <w:t xml:space="preserve">第三节 2019-2023年熔喷法无纺布行业发展分析</w:t>
      </w:r>
    </w:p>
    <w:p>
      <w:pPr>
        <w:spacing w:after="150"/>
      </w:pPr>
      <w:r>
        <w:rPr/>
        <w:t xml:space="preserve">一、2019-2023年熔喷法无纺布行业发展态势分析</w:t>
      </w:r>
    </w:p>
    <w:p>
      <w:pPr>
        <w:spacing w:after="150"/>
      </w:pPr>
      <w:r>
        <w:rPr/>
        <w:t xml:space="preserve">二、2019-2023年熔喷法无纺布行业发展特点分析</w:t>
      </w:r>
    </w:p>
    <w:p>
      <w:pPr>
        <w:spacing w:after="150"/>
      </w:pPr>
      <w:r>
        <w:rPr/>
        <w:t xml:space="preserve">三、2024-2029年区域产业布局与产业转移</w:t>
      </w:r>
    </w:p>
    <w:p>
      <w:pPr>
        <w:spacing w:after="150"/>
      </w:pPr>
      <w:r>
        <w:rPr/>
        <w:t xml:space="preserve">第四节 2019-2023年熔喷法无纺布行业财务能力分析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中国熔喷法无纺布市场规模分析</w:t>
      </w:r>
    </w:p>
    <w:p>
      <w:pPr>
        <w:spacing w:after="150"/>
      </w:pPr>
      <w:r>
        <w:rPr/>
        <w:t xml:space="preserve">第一节 2019-2023年中国熔喷法无纺布市场规模分析</w:t>
      </w:r>
    </w:p>
    <w:p>
      <w:pPr>
        <w:spacing w:after="150"/>
      </w:pPr>
      <w:r>
        <w:rPr/>
        <w:t xml:space="preserve">第二节 2019-2023年中国熔喷法无纺布区域结构分析</w:t>
      </w:r>
    </w:p>
    <w:p>
      <w:pPr>
        <w:spacing w:after="150"/>
      </w:pPr>
      <w:r>
        <w:rPr/>
        <w:t xml:space="preserve">第三节 2019-2023年中国熔喷法无纺布区域市场规模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2024-2029年中国熔喷法无纺布市场规模预测</w:t>
      </w:r>
    </w:p>
    <w:p>
      <w:pPr>
        <w:spacing w:after="150"/>
      </w:pPr>
      <w:r>
        <w:rPr>
          <w:b w:val="1"/>
          <w:bCs w:val="1"/>
        </w:rPr>
        <w:t xml:space="preserve">第四章 中国熔喷法无纺布运行现状分析</w:t>
      </w:r>
    </w:p>
    <w:p>
      <w:pPr>
        <w:spacing w:after="150"/>
      </w:pPr>
      <w:r>
        <w:rPr/>
        <w:t xml:space="preserve">第一节 中国熔喷法无纺布行业发展状况分析</w:t>
      </w:r>
    </w:p>
    <w:p>
      <w:pPr>
        <w:spacing w:after="150"/>
      </w:pPr>
      <w:r>
        <w:rPr/>
        <w:t xml:space="preserve">一、中国熔喷法无纺布行业发展阶段</w:t>
      </w:r>
    </w:p>
    <w:p>
      <w:pPr>
        <w:spacing w:after="150"/>
      </w:pPr>
      <w:r>
        <w:rPr/>
        <w:t xml:space="preserve">二、中国熔喷法无纺布行业发展总体概况</w:t>
      </w:r>
    </w:p>
    <w:p>
      <w:pPr>
        <w:spacing w:after="150"/>
      </w:pPr>
      <w:r>
        <w:rPr/>
        <w:t xml:space="preserve">三、中国熔喷法无纺布行业发展特点分析</w:t>
      </w:r>
    </w:p>
    <w:p>
      <w:pPr>
        <w:spacing w:after="150"/>
      </w:pPr>
      <w:r>
        <w:rPr/>
        <w:t xml:space="preserve">四、中国熔喷法无纺布行业商业模式分析</w:t>
      </w:r>
    </w:p>
    <w:p>
      <w:pPr>
        <w:spacing w:after="150"/>
      </w:pPr>
      <w:r>
        <w:rPr/>
        <w:t xml:space="preserve">第二节 2019-2023年熔喷法无纺布行业发展现状</w:t>
      </w:r>
    </w:p>
    <w:p>
      <w:pPr>
        <w:spacing w:after="150"/>
      </w:pPr>
      <w:r>
        <w:rPr/>
        <w:t xml:space="preserve">一、2019-2023年中国熔喷法无纺布行业市场规模</w:t>
      </w:r>
    </w:p>
    <w:p>
      <w:pPr>
        <w:spacing w:after="150"/>
      </w:pPr>
      <w:r>
        <w:rPr/>
        <w:t xml:space="preserve">二、2019-2023年中国熔喷法无纺布行业发展分析</w:t>
      </w:r>
    </w:p>
    <w:p>
      <w:pPr>
        <w:spacing w:after="150"/>
      </w:pPr>
      <w:r>
        <w:rPr/>
        <w:t xml:space="preserve">第三节 2019-2023年熔喷法无纺布市场情况分析</w:t>
      </w:r>
    </w:p>
    <w:p>
      <w:pPr>
        <w:spacing w:after="150"/>
      </w:pPr>
      <w:r>
        <w:rPr/>
        <w:t xml:space="preserve">第四节 中国熔喷法无纺布市场供需分析</w:t>
      </w:r>
    </w:p>
    <w:p>
      <w:pPr>
        <w:spacing w:after="150"/>
      </w:pPr>
      <w:r>
        <w:rPr/>
        <w:t xml:space="preserve">一、2019-2023年中国熔喷法无纺布行业供给情况</w:t>
      </w:r>
    </w:p>
    <w:p>
      <w:pPr>
        <w:spacing w:after="150"/>
      </w:pPr>
      <w:r>
        <w:rPr/>
        <w:t xml:space="preserve">1、中国熔喷法无纺布行业供给分析</w:t>
      </w:r>
    </w:p>
    <w:p>
      <w:pPr>
        <w:spacing w:after="150"/>
      </w:pPr>
      <w:r>
        <w:rPr/>
        <w:t xml:space="preserve">2、重点企业供给及占有份额</w:t>
      </w:r>
    </w:p>
    <w:p>
      <w:pPr>
        <w:spacing w:after="150"/>
      </w:pPr>
      <w:r>
        <w:rPr/>
        <w:t xml:space="preserve">二、2019-2023年中国熔喷法无纺布行业需求情况</w:t>
      </w:r>
    </w:p>
    <w:p>
      <w:pPr>
        <w:spacing w:after="150"/>
      </w:pPr>
      <w:r>
        <w:rPr/>
        <w:t xml:space="preserve">1、熔喷法无纺布行业需求市场</w:t>
      </w:r>
    </w:p>
    <w:p>
      <w:pPr>
        <w:spacing w:after="150"/>
      </w:pPr>
      <w:r>
        <w:rPr/>
        <w:t xml:space="preserve">2、熔喷法无纺布行业客户结构</w:t>
      </w:r>
    </w:p>
    <w:p>
      <w:pPr>
        <w:spacing w:after="150"/>
      </w:pPr>
      <w:r>
        <w:rPr/>
        <w:t xml:space="preserve">3、熔喷法无纺布行业需求的地区差异</w:t>
      </w:r>
    </w:p>
    <w:p>
      <w:pPr>
        <w:spacing w:after="150"/>
      </w:pPr>
      <w:r>
        <w:rPr/>
        <w:t xml:space="preserve">三、2019-2023年中国熔喷法无纺布行业供需平衡分析</w:t>
      </w:r>
    </w:p>
    <w:p>
      <w:pPr>
        <w:spacing w:after="150"/>
      </w:pPr>
      <w:r>
        <w:rPr/>
        <w:t xml:space="preserve">第五节 中国熔喷法无纺布市场价格走势分析</w:t>
      </w:r>
    </w:p>
    <w:p>
      <w:pPr>
        <w:spacing w:after="150"/>
      </w:pPr>
      <w:r>
        <w:rPr/>
        <w:t xml:space="preserve">一、熔喷法无纺布市场定价机制组成</w:t>
      </w:r>
    </w:p>
    <w:p>
      <w:pPr>
        <w:spacing w:after="150"/>
      </w:pPr>
      <w:r>
        <w:rPr/>
        <w:t xml:space="preserve">二、熔喷法无纺布市场价格影响因素</w:t>
      </w:r>
    </w:p>
    <w:p>
      <w:pPr>
        <w:spacing w:after="150"/>
      </w:pPr>
      <w:r>
        <w:rPr/>
        <w:t xml:space="preserve">三、2019-2023年熔喷法无纺布价格走势分析</w:t>
      </w:r>
    </w:p>
    <w:p>
      <w:pPr>
        <w:spacing w:after="150"/>
      </w:pPr>
      <w:r>
        <w:rPr/>
        <w:t xml:space="preserve">四、2024-2029年熔喷法无纺布价格走势预测</w:t>
      </w:r>
    </w:p>
    <w:p>
      <w:pPr>
        <w:spacing w:after="150"/>
      </w:pPr>
      <w:r>
        <w:rPr>
          <w:b w:val="1"/>
          <w:bCs w:val="1"/>
        </w:rPr>
        <w:t xml:space="preserve">第五章 熔喷法无纺布行业竞争力优势分析</w:t>
      </w:r>
    </w:p>
    <w:p>
      <w:pPr>
        <w:spacing w:after="150"/>
      </w:pPr>
      <w:r>
        <w:rPr/>
        <w:t xml:space="preserve">第一节 熔喷法无纺布行业竞争力优势分析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中国熔喷法无纺布行业竞争力分析</w:t>
      </w:r>
    </w:p>
    <w:p>
      <w:pPr>
        <w:spacing w:after="150"/>
      </w:pPr>
      <w:r>
        <w:rPr/>
        <w:t xml:space="preserve">一、中国熔喷法无纺布行业竞争力剖析</w:t>
      </w:r>
    </w:p>
    <w:p>
      <w:pPr>
        <w:spacing w:after="150"/>
      </w:pPr>
      <w:r>
        <w:rPr/>
        <w:t xml:space="preserve">二、中国熔喷法无纺布企业市场竞争的优势</w:t>
      </w:r>
    </w:p>
    <w:p>
      <w:pPr>
        <w:spacing w:after="150"/>
      </w:pPr>
      <w:r>
        <w:rPr/>
        <w:t xml:space="preserve">三、国内熔喷法无纺布企业竞争能力提升途径</w:t>
      </w:r>
    </w:p>
    <w:p>
      <w:pPr>
        <w:spacing w:after="150"/>
      </w:pPr>
      <w:r>
        <w:rPr/>
        <w:t xml:space="preserve">第三节 熔喷法无纺布行业swot分析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2024-2029年熔喷法无纺布行业市场竞争策略分析</w:t>
      </w:r>
    </w:p>
    <w:p>
      <w:pPr>
        <w:spacing w:after="150"/>
      </w:pPr>
      <w:r>
        <w:rPr/>
        <w:t xml:space="preserve">第一节 行业总体市场竞争状况分析</w:t>
      </w:r>
    </w:p>
    <w:p>
      <w:pPr>
        <w:spacing w:after="150"/>
      </w:pPr>
      <w:r>
        <w:rPr/>
        <w:t xml:space="preserve">一、熔喷法无纺布行业竞争结构分析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二、熔喷法无纺布行业企业间竞争格局分析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三、熔喷法无纺布行业集中度分析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中国熔喷法无纺布行业竞争格局综述</w:t>
      </w:r>
    </w:p>
    <w:p>
      <w:pPr>
        <w:spacing w:after="150"/>
      </w:pPr>
      <w:r>
        <w:rPr/>
        <w:t xml:space="preserve">一、熔喷法无纺布行业竞争概况</w:t>
      </w:r>
    </w:p>
    <w:p>
      <w:pPr>
        <w:spacing w:after="150"/>
      </w:pPr>
      <w:r>
        <w:rPr/>
        <w:t xml:space="preserve">1、中国熔喷法无纺布行业品牌竞争格局</w:t>
      </w:r>
    </w:p>
    <w:p>
      <w:pPr>
        <w:spacing w:after="150"/>
      </w:pPr>
      <w:r>
        <w:rPr/>
        <w:t xml:space="preserve">2、熔喷法无纺布业未来竞争格局和特点</w:t>
      </w:r>
    </w:p>
    <w:p>
      <w:pPr>
        <w:spacing w:after="150"/>
      </w:pPr>
      <w:r>
        <w:rPr/>
        <w:t xml:space="preserve">3、熔喷法无纺布市场进入及竞争对手分析</w:t>
      </w:r>
    </w:p>
    <w:p>
      <w:pPr>
        <w:spacing w:after="150"/>
      </w:pPr>
      <w:r>
        <w:rPr/>
        <w:t xml:space="preserve">二、熔喷法无纺布行业主要企业竞争力分析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熔喷法无纺布企业竞争策略分析</w:t>
      </w:r>
    </w:p>
    <w:p>
      <w:pPr>
        <w:spacing w:after="150"/>
      </w:pPr>
      <w:r>
        <w:rPr/>
        <w:t xml:space="preserve">一、提高熔喷法无纺布企业核心竞争力的对策</w:t>
      </w:r>
    </w:p>
    <w:p>
      <w:pPr>
        <w:spacing w:after="150"/>
      </w:pPr>
      <w:r>
        <w:rPr/>
        <w:t xml:space="preserve">二、影响熔喷法无纺布企业核心竞争力的因素及提升途径</w:t>
      </w:r>
    </w:p>
    <w:p>
      <w:pPr>
        <w:spacing w:after="150"/>
      </w:pPr>
      <w:r>
        <w:rPr/>
        <w:t xml:space="preserve">三、提高熔喷法无纺布企业竞争力的策略</w:t>
      </w:r>
    </w:p>
    <w:p>
      <w:pPr>
        <w:spacing w:after="150"/>
      </w:pPr>
      <w:r>
        <w:rPr>
          <w:b w:val="1"/>
          <w:bCs w:val="1"/>
        </w:rPr>
        <w:t xml:space="preserve">第七章 2024-2029年熔喷法无纺布行业重点企业发展形势分析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2024-2029年熔喷法无纺布行业投资前景展望</w:t>
      </w:r>
    </w:p>
    <w:p>
      <w:pPr>
        <w:spacing w:after="150"/>
      </w:pPr>
      <w:r>
        <w:rPr/>
        <w:t xml:space="preserve">第一节 熔喷法无纺布行业2024-2029年投资机会分析</w:t>
      </w:r>
    </w:p>
    <w:p>
      <w:pPr>
        <w:spacing w:after="150"/>
      </w:pPr>
      <w:r>
        <w:rPr/>
        <w:t xml:space="preserve">一、熔喷法无纺布投资项目分析</w:t>
      </w:r>
    </w:p>
    <w:p>
      <w:pPr>
        <w:spacing w:after="150"/>
      </w:pPr>
      <w:r>
        <w:rPr/>
        <w:t xml:space="preserve">二、可以投资的模式</w:t>
      </w:r>
    </w:p>
    <w:p>
      <w:pPr>
        <w:spacing w:after="150"/>
      </w:pPr>
      <w:r>
        <w:rPr/>
        <w:t xml:space="preserve">三、2024-2029年熔喷法无纺布投资机会</w:t>
      </w:r>
    </w:p>
    <w:p>
      <w:pPr>
        <w:spacing w:after="150"/>
      </w:pPr>
      <w:r>
        <w:rPr/>
        <w:t xml:space="preserve">第二节 2024-2029年熔喷法无纺布行业发展预测分析</w:t>
      </w:r>
    </w:p>
    <w:p>
      <w:pPr>
        <w:spacing w:after="150"/>
      </w:pPr>
      <w:r>
        <w:rPr/>
        <w:t xml:space="preserve">一、2024-2029年熔喷法无纺布发展分析</w:t>
      </w:r>
    </w:p>
    <w:p>
      <w:pPr>
        <w:spacing w:after="150"/>
      </w:pPr>
      <w:r>
        <w:rPr/>
        <w:t xml:space="preserve">二、2024-2029年熔喷法无纺布行业技术开发方向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2024-2029年熔喷法无纺布行业投资价值评估分析</w:t>
      </w:r>
    </w:p>
    <w:p>
      <w:pPr>
        <w:spacing w:after="150"/>
      </w:pPr>
      <w:r>
        <w:rPr/>
        <w:t xml:space="preserve">第一节 熔喷法无纺布行业投资特性分析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2024-2029年熔喷法无纺布行业发展的影响因素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2024-2029年熔喷法无纺布行业投资价值评估分析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2024-2029年中国熔喷法无纺布行业投资收益预测</w:t>
      </w:r>
    </w:p>
    <w:p>
      <w:pPr>
        <w:spacing w:after="150"/>
      </w:pPr>
      <w:r>
        <w:rPr/>
        <w:t xml:space="preserve">一、预测理论依据</w:t>
      </w:r>
    </w:p>
    <w:p>
      <w:pPr>
        <w:spacing w:after="150"/>
      </w:pPr>
      <w:r>
        <w:rPr/>
        <w:t xml:space="preserve">二、2024-2029年中国熔喷法无纺布行业总产值预测</w:t>
      </w:r>
    </w:p>
    <w:p>
      <w:pPr>
        <w:spacing w:after="150"/>
      </w:pPr>
      <w:r>
        <w:rPr/>
        <w:t xml:space="preserve">三、2024-2029年中国熔喷法无纺布行业销售收入预测</w:t>
      </w:r>
    </w:p>
    <w:p>
      <w:pPr>
        <w:spacing w:after="150"/>
      </w:pPr>
      <w:r>
        <w:rPr/>
        <w:t xml:space="preserve">四、2024-2029年中国熔喷法无纺布行业利润总额预测</w:t>
      </w:r>
    </w:p>
    <w:p>
      <w:pPr>
        <w:spacing w:after="150"/>
      </w:pPr>
      <w:r>
        <w:rPr/>
        <w:t xml:space="preserve">五、2024-2029年中国熔喷法无纺布行业总资产预测</w:t>
      </w:r>
    </w:p>
    <w:p>
      <w:pPr>
        <w:spacing w:after="150"/>
      </w:pPr>
      <w:r>
        <w:rPr>
          <w:b w:val="1"/>
          <w:bCs w:val="1"/>
        </w:rPr>
        <w:t xml:space="preserve">第十章 2024-2029年熔喷法无纺布行业发展趋势及投资风险分析</w:t>
      </w:r>
    </w:p>
    <w:p>
      <w:pPr>
        <w:spacing w:after="150"/>
      </w:pPr>
      <w:r>
        <w:rPr/>
        <w:t xml:space="preserve">第一节 2019-2023年熔喷法无纺布存在的问题</w:t>
      </w:r>
    </w:p>
    <w:p>
      <w:pPr>
        <w:spacing w:after="150"/>
      </w:pPr>
      <w:r>
        <w:rPr/>
        <w:t xml:space="preserve">第二节 2024-2029年发展预测分析</w:t>
      </w:r>
    </w:p>
    <w:p>
      <w:pPr>
        <w:spacing w:after="150"/>
      </w:pPr>
      <w:r>
        <w:rPr/>
        <w:t xml:space="preserve">一、2024-2029年熔喷法无纺布发展方向分析</w:t>
      </w:r>
    </w:p>
    <w:p>
      <w:pPr>
        <w:spacing w:after="150"/>
      </w:pPr>
      <w:r>
        <w:rPr/>
        <w:t xml:space="preserve">二、2024-2029年熔喷法无纺布行业发展规模预测</w:t>
      </w:r>
    </w:p>
    <w:p>
      <w:pPr>
        <w:spacing w:after="150"/>
      </w:pPr>
      <w:r>
        <w:rPr/>
        <w:t xml:space="preserve">三、2024-2029年熔喷法无纺布行业发展趋势预测</w:t>
      </w:r>
    </w:p>
    <w:p>
      <w:pPr>
        <w:spacing w:after="150"/>
      </w:pPr>
      <w:r>
        <w:rPr/>
        <w:t xml:space="preserve">第三节 2024-2029年熔喷法无纺布行业投资风险分析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2024-2029年熔喷法无纺布行业投资战略研究</w:t>
      </w:r>
    </w:p>
    <w:p>
      <w:pPr>
        <w:spacing w:after="150"/>
      </w:pPr>
      <w:r>
        <w:rPr/>
        <w:t xml:space="preserve">第一节 熔喷法无纺布行业发展战略研究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对中国熔喷法无纺布品牌的战略思考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四、中国熔喷法无纺布企业的品牌战略</w:t>
      </w:r>
    </w:p>
    <w:p>
      <w:pPr>
        <w:spacing w:after="150"/>
      </w:pPr>
      <w:r>
        <w:rPr/>
        <w:t xml:space="preserve">五、熔喷法无纺布品牌战略管理的策略</w:t>
      </w:r>
    </w:p>
    <w:p>
      <w:pPr>
        <w:spacing w:after="150"/>
      </w:pPr>
      <w:r>
        <w:rPr/>
        <w:t xml:space="preserve">第三节 熔喷法无纺布经营策略分析</w:t>
      </w:r>
    </w:p>
    <w:p>
      <w:pPr>
        <w:spacing w:after="150"/>
      </w:pPr>
      <w:r>
        <w:rPr/>
        <w:t xml:space="preserve">一、熔喷法无纺布市场细分策略</w:t>
      </w:r>
    </w:p>
    <w:p>
      <w:pPr>
        <w:spacing w:after="150"/>
      </w:pPr>
      <w:r>
        <w:rPr/>
        <w:t xml:space="preserve">二、熔喷法无纺布市场创新策略</w:t>
      </w:r>
    </w:p>
    <w:p>
      <w:pPr>
        <w:spacing w:after="150"/>
      </w:pPr>
      <w:r>
        <w:rPr/>
        <w:t xml:space="preserve">三、品牌定位与品类规划</w:t>
      </w:r>
    </w:p>
    <w:p>
      <w:pPr>
        <w:spacing w:after="150"/>
      </w:pPr>
      <w:r>
        <w:rPr/>
        <w:t xml:space="preserve">四、熔喷法无纺布新产品差异化战略</w:t>
      </w:r>
    </w:p>
    <w:p>
      <w:pPr>
        <w:spacing w:after="150"/>
      </w:pPr>
      <w:r>
        <w:rPr/>
        <w:t xml:space="preserve">第四节 熔喷法无纺布行业投资战略研究</w:t>
      </w:r>
    </w:p>
    <w:p>
      <w:pPr>
        <w:spacing w:after="150"/>
      </w:pPr>
      <w:r>
        <w:rPr/>
        <w:t xml:space="preserve">一、熔喷法无纺布行业投资战略</w:t>
      </w:r>
    </w:p>
    <w:p>
      <w:pPr>
        <w:spacing w:after="150"/>
      </w:pPr>
      <w:r>
        <w:rPr/>
        <w:t xml:space="preserve">二、2024-2029年熔喷法无纺布行业投资战略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熔喷法无纺布行业研究结论及建议</w:t>
      </w:r>
    </w:p>
    <w:p>
      <w:pPr>
        <w:spacing w:after="150"/>
      </w:pPr>
      <w:r>
        <w:rPr/>
        <w:t xml:space="preserve">第二节 熔喷法无纺布子行业研究结论及建议</w:t>
      </w:r>
    </w:p>
    <w:p>
      <w:pPr>
        <w:spacing w:after="150"/>
      </w:pPr>
      <w:r>
        <w:rPr/>
        <w:t xml:space="preserve">第三节 熔喷法无纺布行业2024-2029年投资建议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图表：熔喷法无纺布行业生命周期</w:t>
      </w:r>
    </w:p>
    <w:p>
      <w:pPr>
        <w:spacing w:after="150"/>
      </w:pPr>
      <w:r>
        <w:rPr/>
        <w:t xml:space="preserve">图表：熔喷法无纺布行业产业链结构</w:t>
      </w:r>
    </w:p>
    <w:p>
      <w:pPr>
        <w:spacing w:after="150"/>
      </w:pPr>
      <w:r>
        <w:rPr/>
        <w:t xml:space="preserve">图表：2019-2023年全球熔喷法无纺布行业市场规模</w:t>
      </w:r>
    </w:p>
    <w:p>
      <w:pPr>
        <w:spacing w:after="150"/>
      </w:pPr>
      <w:r>
        <w:rPr/>
        <w:t xml:space="preserve">图表：2019-2023年中国熔喷法无纺布行业市场规模</w:t>
      </w:r>
    </w:p>
    <w:p>
      <w:pPr>
        <w:spacing w:after="150"/>
      </w:pPr>
      <w:r>
        <w:rPr/>
        <w:t xml:space="preserve">图表：2019-2023年熔喷法无纺布行业重要数据指标比较</w:t>
      </w:r>
    </w:p>
    <w:p>
      <w:pPr>
        <w:spacing w:after="150"/>
      </w:pPr>
      <w:r>
        <w:rPr/>
        <w:t xml:space="preserve">图表：2019-2023年中国熔喷法无纺布市场占全球份额比较</w:t>
      </w:r>
    </w:p>
    <w:p>
      <w:pPr>
        <w:spacing w:after="150"/>
      </w:pPr>
      <w:r>
        <w:rPr/>
        <w:t xml:space="preserve">图表：2019-2023年熔喷法无纺布行业销售收入</w:t>
      </w:r>
    </w:p>
    <w:p>
      <w:pPr>
        <w:spacing w:after="150"/>
      </w:pPr>
      <w:r>
        <w:rPr/>
        <w:t xml:space="preserve">图表：2019-2023年熔喷法无纺布行业利润总额</w:t>
      </w:r>
    </w:p>
    <w:p>
      <w:pPr>
        <w:spacing w:after="150"/>
      </w:pPr>
      <w:r>
        <w:rPr/>
        <w:t xml:space="preserve">图表：2019-2023年熔喷法无纺布行业资产总计</w:t>
      </w:r>
    </w:p>
    <w:p>
      <w:pPr>
        <w:spacing w:after="150"/>
      </w:pPr>
      <w:r>
        <w:rPr/>
        <w:t xml:space="preserve">图表：2019-2023年熔喷法无纺布行业负债总计</w:t>
      </w:r>
    </w:p>
    <w:p>
      <w:pPr>
        <w:spacing w:after="150"/>
      </w:pPr>
      <w:r>
        <w:rPr/>
        <w:t xml:space="preserve">图表：2019-2023年熔喷法无纺布行业竞争力分析</w:t>
      </w:r>
    </w:p>
    <w:p>
      <w:pPr>
        <w:spacing w:after="150"/>
      </w:pPr>
      <w:r>
        <w:rPr/>
        <w:t xml:space="preserve">图表：2019-2023年熔喷法无纺布市场价格走势</w:t>
      </w:r>
    </w:p>
    <w:p>
      <w:pPr>
        <w:spacing w:after="150"/>
      </w:pPr>
      <w:r>
        <w:rPr/>
        <w:t xml:space="preserve">图表：2019-2023年熔喷法无纺布行业主营业务收入</w:t>
      </w:r>
    </w:p>
    <w:p>
      <w:pPr>
        <w:spacing w:after="150"/>
      </w:pPr>
      <w:r>
        <w:rPr/>
        <w:t xml:space="preserve">图表：2019-2023年熔喷法无纺布行业主营业务成本</w:t>
      </w:r>
    </w:p>
    <w:p>
      <w:pPr>
        <w:spacing w:after="150"/>
      </w:pPr>
      <w:r>
        <w:rPr/>
        <w:t xml:space="preserve">图表：2019-2023年熔喷法无纺布行业销售费用分析</w:t>
      </w:r>
    </w:p>
    <w:p>
      <w:pPr>
        <w:spacing w:after="150"/>
      </w:pPr>
      <w:r>
        <w:rPr/>
        <w:t xml:space="preserve">图表：2019-2023年熔喷法无纺布行业管理费用分析</w:t>
      </w:r>
    </w:p>
    <w:p>
      <w:pPr>
        <w:spacing w:after="150"/>
      </w:pPr>
      <w:r>
        <w:rPr/>
        <w:t xml:space="preserve">图表：2019-2023年熔喷法无纺布行业财务费用分析</w:t>
      </w:r>
    </w:p>
    <w:p>
      <w:pPr>
        <w:spacing w:after="150"/>
      </w:pPr>
      <w:r>
        <w:rPr/>
        <w:t xml:space="preserve">图表：2019-2023年熔喷法无纺布行业销售毛利率分析</w:t>
      </w:r>
    </w:p>
    <w:p>
      <w:pPr>
        <w:spacing w:after="150"/>
      </w:pPr>
      <w:r>
        <w:rPr/>
        <w:t xml:space="preserve">图表：2019-2023年熔喷法无纺布行业销售利润率分析</w:t>
      </w:r>
    </w:p>
    <w:p>
      <w:pPr>
        <w:spacing w:after="150"/>
      </w:pPr>
      <w:r>
        <w:rPr/>
        <w:t xml:space="preserve">图表：2019-2023年熔喷法无纺布行业成本费用利润率分析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2024-2029年中国熔喷法无纺布行业市场竞争格局与发展前景预测报告</dc:title>
  <dc:description>2024-2029年中国熔喷法无纺布行业市场竞争格局与发展前景预测报告</dc:description>
  <dc:subject>2024-2029年中国熔喷法无纺布行业市场竞争格局与发展前景预测报告</dc:subject>
  <cp:keywords>研究报告</cp:keywords>
  <cp:category>研究报告</cp:category>
  <cp:lastModifiedBy>北京中道泰和信息咨询有限公司</cp:lastModifiedBy>
  <dcterms:created xsi:type="dcterms:W3CDTF">2024-01-24T14:55:44+08:00</dcterms:created>
  <dcterms:modified xsi:type="dcterms:W3CDTF">2024-01-24T14:55:44+08:00</dcterms:modified>
</cp:coreProperties>
</file>

<file path=docProps/custom.xml><?xml version="1.0" encoding="utf-8"?>
<Properties xmlns="http://schemas.openxmlformats.org/officeDocument/2006/custom-properties" xmlns:vt="http://schemas.openxmlformats.org/officeDocument/2006/docPropsVTypes"/>
</file>