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2024-2029年中国帽子行业市场全景调研及投资价值评估咨询报告</w:t>
      </w:r>
    </w:p>
    <w:p>
      <w:pPr>
        <w:spacing w:after="150"/>
      </w:pPr>
      <w:r>
        <w:rPr>
          <w:b w:val="1"/>
          <w:bCs w:val="1"/>
        </w:rPr>
        <w:t xml:space="preserve">报告简介</w:t>
      </w:r>
    </w:p>
    <w:p>
      <w:pPr>
        <w:spacing w:after="150"/>
      </w:pPr>
      <w:r>
        <w:rPr/>
        <w:t xml:space="preserve">从行业整体看，随着全球经济一体化和世界产业整合重组的日益加剧，帽类产品具有的劳动密集型特点，决定着这一传统行业越来越不适应在发达国家生存和发展，所以现全球制帽业的生产格局已经基本转移到发展中国家。一些发达国家的制帽企业纷纷在如中国、印度、越南、斯里兰卡、柬埔寨等发展中国建立独资或合资企业，甚至选择、培育产品质量优秀、信誉良好的生产加工基地，迅速由生产型向经营型转变。我国作为世界上最大的发展中国家，由于具有政治安定、社会稳定、劳务资源丰富等优势，特别是在加入世界贸易组织后，与国际惯例和运行规则的逐步接轨，使我国日渐成为了全球性产品的加工基地。目前，我国帽类产品由于特有的产业优势，显示出了极强的生命力和发展潜力。</w:t>
      </w:r>
    </w:p>
    <w:p>
      <w:pPr>
        <w:spacing w:after="150"/>
      </w:pPr>
      <w:r>
        <w:rPr/>
        <w:t xml:space="preserve">从制帽产业的市场前景看，随着帽子种类和功能的不断丰富和进步，人类消费品位、服饰理念、健康保健和生活观念的逐步提高，帽类产品作为服饰必需品，其消费需求和市场正在日益强劲和扩大。</w:t>
      </w:r>
    </w:p>
    <w:p>
      <w:pPr>
        <w:spacing w:after="150"/>
      </w:pPr>
      <w:r>
        <w:rPr/>
        <w:t xml:space="preserve">帽子行业研究报告中的帽行业数据分析以权威的国家统计数据为基础，采用宏观和微观相结合的分析方式，利用科学的统计分析方法，在描述行业概貌的同时，对帽行业进行细化分析，重点企业状况等。报告中主要运用图表及表格方式，直观地阐明了行业的经济类型构成、规模构成、经营效益比较、供需状况等，是企业了解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帽行业研究单位等公布和提供的大量资料。报告对我国帽行业的供需状况、发展现状、子行业发展变化等进行了分析，重点分析了国内外帽行业的发展现状、如何面对行业的发展挑战、行业的发展建议、行业竞争力，以及行业的投资分析和趋势预测等等。报告还综合了帽行业的整体发展动态，对行业在产品方面提供了参考建议和具体解决办法。报告对于帽产品生产企业、经销商、行业管理部门以及拟进入该行业的投资者具有重要的参考价值，对于研究我国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中国帽子行业发展概述</w:t>
      </w:r>
    </w:p>
    <w:p>
      <w:pPr>
        <w:spacing w:after="150"/>
      </w:pPr>
      <w:r>
        <w:rPr/>
        <w:t xml:space="preserve">第一节 帽子行业发展情况</w:t>
      </w:r>
    </w:p>
    <w:p>
      <w:pPr>
        <w:spacing w:after="150"/>
      </w:pPr>
      <w:r>
        <w:rPr/>
        <w:t xml:space="preserve">第二节 最近3-5年中国帽子行业经济指标分析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中国帽子行业的国际比较分析</w:t>
      </w:r>
    </w:p>
    <w:p>
      <w:pPr>
        <w:spacing w:after="150"/>
      </w:pPr>
      <w:r>
        <w:rPr/>
        <w:t xml:space="preserve">第一节 中国帽子行业竞争力指标分析</w:t>
      </w:r>
    </w:p>
    <w:p>
      <w:pPr>
        <w:spacing w:after="150"/>
      </w:pPr>
      <w:r>
        <w:rPr/>
        <w:t xml:space="preserve">第二节 中国帽子行业经济指标国际比较分析</w:t>
      </w:r>
    </w:p>
    <w:p>
      <w:pPr>
        <w:spacing w:after="150"/>
      </w:pPr>
      <w:r>
        <w:rPr/>
        <w:t xml:space="preserve">第三节 全球帽子行业市场需求分析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全球帽子行业市场供给分析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2019-2023年中国帽子行业整体运行指标分析</w:t>
      </w:r>
    </w:p>
    <w:p>
      <w:pPr>
        <w:spacing w:after="150"/>
      </w:pPr>
      <w:r>
        <w:rPr/>
        <w:t xml:space="preserve">第一节 中国帽子行业总体规模分析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中国帽子行业产销分析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中国帽子行业财务指标总体分析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帽子产业链的分析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帽子行业主要市场大区发展状况及竞争力研究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帽子行业领域2024-2029年需求量预测</w:t>
      </w:r>
    </w:p>
    <w:p>
      <w:pPr>
        <w:spacing w:after="150"/>
      </w:pPr>
      <w:r>
        <w:rPr/>
        <w:t xml:space="preserve">第二节 2024-2029年帽子行业领域需求功能预测</w:t>
      </w:r>
    </w:p>
    <w:p>
      <w:pPr>
        <w:spacing w:after="150"/>
      </w:pPr>
      <w:r>
        <w:rPr/>
        <w:t xml:space="preserve">第三节 2024-2029年帽子行业领域需求市场格局预测</w:t>
      </w:r>
    </w:p>
    <w:p>
      <w:pPr>
        <w:spacing w:after="150"/>
      </w:pPr>
      <w:r>
        <w:rPr>
          <w:b w:val="1"/>
          <w:bCs w:val="1"/>
        </w:rPr>
        <w:t xml:space="preserve">第三部分 产业竞争格局分析</w:t>
      </w:r>
    </w:p>
    <w:p>
      <w:pPr>
        <w:spacing w:after="150"/>
      </w:pPr>
      <w:r>
        <w:rPr>
          <w:b w:val="1"/>
          <w:bCs w:val="1"/>
        </w:rPr>
        <w:t xml:space="preserve">第七章 帽子市场竞争格局分析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帽子行业主要企业竞争力分析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帽子行业竞争格局分析</w:t>
      </w:r>
    </w:p>
    <w:p>
      <w:pPr>
        <w:spacing w:after="150"/>
      </w:pPr>
      <w:r>
        <w:rPr/>
        <w:t xml:space="preserve">一、2019-2023年帽子行业竞争分析</w:t>
      </w:r>
    </w:p>
    <w:p>
      <w:pPr>
        <w:spacing w:after="150"/>
      </w:pPr>
      <w:r>
        <w:rPr/>
        <w:t xml:space="preserve">二、2019-2023年国内外帽子竞争分析</w:t>
      </w:r>
    </w:p>
    <w:p>
      <w:pPr>
        <w:spacing w:after="150"/>
      </w:pPr>
      <w:r>
        <w:rPr/>
        <w:t xml:space="preserve">三、2019-2023年中国帽子市场竞争分析</w:t>
      </w:r>
    </w:p>
    <w:p>
      <w:pPr>
        <w:spacing w:after="150"/>
      </w:pPr>
      <w:r>
        <w:rPr/>
        <w:t xml:space="preserve">四、2019-2023年中国帽子市场集中度分析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三、中国帽子行业参与国际竞争的战略市场定位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一、帽子行业需求市场</w:t>
      </w:r>
    </w:p>
    <w:p>
      <w:pPr>
        <w:spacing w:after="150"/>
      </w:pPr>
      <w:r>
        <w:rPr/>
        <w:t xml:space="preserve">二、帽子行业客户结构</w:t>
      </w:r>
    </w:p>
    <w:p>
      <w:pPr>
        <w:spacing w:after="150"/>
      </w:pPr>
      <w:r>
        <w:rPr/>
        <w:t xml:space="preserve">三、帽子行业需求的地区差异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一、帽子行业的需求预测</w:t>
      </w:r>
    </w:p>
    <w:p>
      <w:pPr>
        <w:spacing w:after="150"/>
      </w:pPr>
      <w:r>
        <w:rPr/>
        <w:t xml:space="preserve">二、帽子行业的供应预测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中国帽子行业swot分析</w:t>
      </w:r>
    </w:p>
    <w:p>
      <w:pPr>
        <w:spacing w:after="150"/>
      </w:pPr>
      <w:r>
        <w:rPr>
          <w:b w:val="1"/>
          <w:bCs w:val="1"/>
        </w:rPr>
        <w:t xml:space="preserve">第十二章 2024-2029年帽子行业投资价值评估分析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图表：帽子产业链分析</w:t>
      </w:r>
    </w:p>
    <w:p>
      <w:pPr>
        <w:spacing w:after="150"/>
      </w:pPr>
      <w:r>
        <w:rPr/>
        <w:t xml:space="preserve">图表：国际帽子市场规模</w:t>
      </w:r>
    </w:p>
    <w:p>
      <w:pPr>
        <w:spacing w:after="150"/>
      </w:pPr>
      <w:r>
        <w:rPr/>
        <w:t xml:space="preserve">图表：国际帽子生命周期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图表：2019-2023年中国帽子供应情况</w:t>
      </w:r>
    </w:p>
    <w:p>
      <w:pPr>
        <w:spacing w:after="150"/>
      </w:pPr>
      <w:r>
        <w:rPr/>
        <w:t xml:space="preserve">图表：2019-2023年中国帽子需求情况</w:t>
      </w:r>
    </w:p>
    <w:p>
      <w:pPr>
        <w:spacing w:after="150"/>
      </w:pPr>
      <w:r>
        <w:rPr/>
        <w:t xml:space="preserve">图表：2024-2029年中国帽子市场规模预测</w:t>
      </w:r>
    </w:p>
    <w:p>
      <w:pPr>
        <w:spacing w:after="150"/>
      </w:pPr>
      <w:r>
        <w:rPr/>
        <w:t xml:space="preserve">图表：2024-2029年中国帽子供应情况预测</w:t>
      </w:r>
    </w:p>
    <w:p>
      <w:pPr>
        <w:spacing w:after="150"/>
      </w:pPr>
      <w:r>
        <w:rPr/>
        <w:t xml:space="preserve">图表：2024-2029年中国帽子需求情况预测</w:t>
      </w:r>
    </w:p>
    <w:p>
      <w:pPr>
        <w:spacing w:after="150"/>
      </w:pPr>
      <w:r>
        <w:rPr/>
        <w:t xml:space="preserve">图表：2019-2023年中国帽子市场规模统计表</w:t>
      </w:r>
    </w:p>
    <w:p>
      <w:pPr>
        <w:spacing w:after="150"/>
      </w:pPr>
      <w:r>
        <w:rPr/>
        <w:t xml:space="preserve">图表：2024-2029年中国帽子行业市场规模预测</w:t>
      </w:r>
    </w:p>
    <w:p>
      <w:pPr>
        <w:spacing w:after="150"/>
      </w:pPr>
      <w:r>
        <w:rPr/>
        <w:t xml:space="preserve">图表：2024-2029年中国帽子行业资产规模预测</w:t>
      </w:r>
    </w:p>
    <w:p>
      <w:pPr>
        <w:spacing w:after="150"/>
      </w:pPr>
      <w:r>
        <w:rPr/>
        <w:t xml:space="preserve">图表：2024-2029年中国帽子行业利润合计预测</w:t>
      </w:r>
    </w:p>
    <w:p>
      <w:pPr>
        <w:spacing w:after="150"/>
      </w:pPr>
      <w:r>
        <w:rPr/>
        <w:t xml:space="preserve">图表：2024-2029年中国帽子行业盈利能力预测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2024-2029年中国帽子行业市场全景调研及投资价值评估咨询报告</dc:title>
  <dc:description>2024-2029年中国帽子行业市场全景调研及投资价值评估咨询报告</dc:description>
  <dc:subject>2024-2029年中国帽子行业市场全景调研及投资价值评估咨询报告</dc:subject>
  <cp:keywords>研究报告</cp:keywords>
  <cp:category>研究报告</cp:category>
  <cp:lastModifiedBy>北京中道泰和信息咨询有限公司</cp:lastModifiedBy>
  <dcterms:created xsi:type="dcterms:W3CDTF">2024-01-24T14:55:30+08:00</dcterms:created>
  <dcterms:modified xsi:type="dcterms:W3CDTF">2024-01-24T14:55:30+08:00</dcterms:modified>
</cp:coreProperties>
</file>

<file path=docProps/custom.xml><?xml version="1.0" encoding="utf-8"?>
<Properties xmlns="http://schemas.openxmlformats.org/officeDocument/2006/custom-properties" xmlns:vt="http://schemas.openxmlformats.org/officeDocument/2006/docPropsVTypes"/>
</file>