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2024-2029年中国金属制品行业市场全景调研及投资价值评估咨询报告</w:t>
      </w:r>
    </w:p>
    <w:p>
      <w:pPr>
        <w:spacing w:after="150"/>
      </w:pPr>
      <w:r>
        <w:rPr>
          <w:b w:val="1"/>
          <w:bCs w:val="1"/>
        </w:rPr>
        <w:t xml:space="preserve">报告简介</w:t>
      </w:r>
    </w:p>
    <w:p>
      <w:pPr>
        <w:spacing w:after="150"/>
      </w:pPr>
      <w:r>
        <w:rPr/>
        <w:t xml:space="preserve">金属制品行业包括结构性金属制品制造、金属工具制造、集装箱及金属包装容器制造、不锈钢及类似日用金属制品制造等。随着社会的进步和科技的发展，金属制品在工业、农业以及人们的生活各个领域的运用越来越广泛，也给社会创造越来越大的价值。</w:t>
      </w:r>
    </w:p>
    <w:p>
      <w:pPr>
        <w:spacing w:after="150"/>
      </w:pPr>
      <w:r>
        <w:rPr/>
        <w:t xml:space="preserve">金属制品行业在发展过程中也遇到很多困难，例如技术单一，技术水平偏低，缺乏先进的设备，人才短缺等，制约了金属制品行业的发展。为此，可以采取提高企业技术水平，引进先进技术设备，培养适用人才等方法来提高中国金属制品业的发展。</w:t>
      </w:r>
    </w:p>
    <w:p>
      <w:pPr>
        <w:spacing w:after="150"/>
      </w:pPr>
      <w:r>
        <w:rPr/>
        <w:t xml:space="preserve">随着我国工业技术的迅速发展以及行业结构的不断优化调整，下游行业对金属产品需求迅速增长，金属零部件行业在规模或技术方面均得到了快速的发展。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制品行业市场跟踪搜集的一手市场数据，应用先进的科学分析模型，全面而准确地为您从行业的整体高度来架构分析体系。报告结合金属制品行业的背景，深入而客观地剖析了中国金属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制品行业的发展轨迹及多年的实践经验，对行业未来的发展趋势做出审慎分析与预测，是金属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中国金属制品行业发展概述</w:t>
      </w:r>
    </w:p>
    <w:p>
      <w:pPr>
        <w:spacing w:after="150"/>
      </w:pPr>
      <w:r>
        <w:rPr/>
        <w:t xml:space="preserve">第一节 金属制品行业发展情况</w:t>
      </w:r>
    </w:p>
    <w:p>
      <w:pPr>
        <w:spacing w:after="150"/>
      </w:pPr>
      <w:r>
        <w:rPr/>
        <w:t xml:space="preserve">第二节 最近3-5年中国金属制品行业经济指标分析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中国金属制品行业的国际比较分析</w:t>
      </w:r>
    </w:p>
    <w:p>
      <w:pPr>
        <w:spacing w:after="150"/>
      </w:pPr>
      <w:r>
        <w:rPr/>
        <w:t xml:space="preserve">第一节 中国金属制品行业竞争力指标分析</w:t>
      </w:r>
    </w:p>
    <w:p>
      <w:pPr>
        <w:spacing w:after="150"/>
      </w:pPr>
      <w:r>
        <w:rPr/>
        <w:t xml:space="preserve">第二节 中国金属制品行业经济指标国际比较分析</w:t>
      </w:r>
    </w:p>
    <w:p>
      <w:pPr>
        <w:spacing w:after="150"/>
      </w:pPr>
      <w:r>
        <w:rPr/>
        <w:t xml:space="preserve">第三节 全球金属制品行业市场需求分析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2019-2023年中国金属制品行业整体运行指标分析</w:t>
      </w:r>
    </w:p>
    <w:p>
      <w:pPr>
        <w:spacing w:after="150"/>
      </w:pPr>
      <w:r>
        <w:rPr/>
        <w:t xml:space="preserve">第一节 中国金属制品行业总体规模分析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金属制品行业领域2024-2029年需求量预测</w:t>
      </w:r>
    </w:p>
    <w:p>
      <w:pPr>
        <w:spacing w:after="150"/>
      </w:pPr>
      <w:r>
        <w:rPr/>
        <w:t xml:space="preserve">第二节 2024-2029年金属制品行业领域需求功能预测</w:t>
      </w:r>
    </w:p>
    <w:p>
      <w:pPr>
        <w:spacing w:after="150"/>
      </w:pPr>
      <w:r>
        <w:rPr/>
        <w:t xml:space="preserve">第三节 2024-2029年金属制品行业领域需求市场格局预测</w:t>
      </w:r>
    </w:p>
    <w:p>
      <w:pPr>
        <w:spacing w:after="150"/>
      </w:pPr>
      <w:r>
        <w:rPr>
          <w:b w:val="1"/>
          <w:bCs w:val="1"/>
        </w:rPr>
        <w:t xml:space="preserve">第三部分 产业竞争格局分析</w:t>
      </w:r>
    </w:p>
    <w:p>
      <w:pPr>
        <w:spacing w:after="150"/>
      </w:pPr>
      <w:r>
        <w:rPr>
          <w:b w:val="1"/>
          <w:bCs w:val="1"/>
        </w:rPr>
        <w:t xml:space="preserve">第七章 金属制品市场竞争格局分析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金属制品行业竞争格局分析</w:t>
      </w:r>
    </w:p>
    <w:p>
      <w:pPr>
        <w:spacing w:after="150"/>
      </w:pPr>
      <w:r>
        <w:rPr/>
        <w:t xml:space="preserve">一、2019-2023年金属制品行业竞争分析</w:t>
      </w:r>
    </w:p>
    <w:p>
      <w:pPr>
        <w:spacing w:after="150"/>
      </w:pPr>
      <w:r>
        <w:rPr/>
        <w:t xml:space="preserve">二、2019-2023年国内外金属制品竞争分析</w:t>
      </w:r>
    </w:p>
    <w:p>
      <w:pPr>
        <w:spacing w:after="150"/>
      </w:pPr>
      <w:r>
        <w:rPr/>
        <w:t xml:space="preserve">三、2019-2023年中国金属制品市场竞争分析</w:t>
      </w:r>
    </w:p>
    <w:p>
      <w:pPr>
        <w:spacing w:after="150"/>
      </w:pPr>
      <w:r>
        <w:rPr/>
        <w:t xml:space="preserve">四、2019-2023年中国金属制品市场集中度分析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一、金属制品行业需求市场</w:t>
      </w:r>
    </w:p>
    <w:p>
      <w:pPr>
        <w:spacing w:after="150"/>
      </w:pPr>
      <w:r>
        <w:rPr/>
        <w:t xml:space="preserve">二、金属制品行业客户结构</w:t>
      </w:r>
    </w:p>
    <w:p>
      <w:pPr>
        <w:spacing w:after="150"/>
      </w:pPr>
      <w:r>
        <w:rPr/>
        <w:t xml:space="preserve">三、金属制品行业需求的地区差异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一、金属制品行业的需求预测</w:t>
      </w:r>
    </w:p>
    <w:p>
      <w:pPr>
        <w:spacing w:after="150"/>
      </w:pPr>
      <w:r>
        <w:rPr/>
        <w:t xml:space="preserve">二、金属制品行业的供应预测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中国金属制品行业swot分析</w:t>
      </w:r>
    </w:p>
    <w:p>
      <w:pPr>
        <w:spacing w:after="150"/>
      </w:pPr>
      <w:r>
        <w:rPr>
          <w:b w:val="1"/>
          <w:bCs w:val="1"/>
        </w:rPr>
        <w:t xml:space="preserve">第十二章 2024-2029年金属制品行业投资价值评估分析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图表：金属制品产业链分析</w:t>
      </w:r>
    </w:p>
    <w:p>
      <w:pPr>
        <w:spacing w:after="150"/>
      </w:pPr>
      <w:r>
        <w:rPr/>
        <w:t xml:space="preserve">图表：国际金属制品市场规模</w:t>
      </w:r>
    </w:p>
    <w:p>
      <w:pPr>
        <w:spacing w:after="150"/>
      </w:pPr>
      <w:r>
        <w:rPr/>
        <w:t xml:space="preserve">图表：国际金属制品生命周期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图表：2019-2023年中国金属制品供应情况</w:t>
      </w:r>
    </w:p>
    <w:p>
      <w:pPr>
        <w:spacing w:after="150"/>
      </w:pPr>
      <w:r>
        <w:rPr/>
        <w:t xml:space="preserve">图表：2019-2023年中国金属制品需求情况</w:t>
      </w:r>
    </w:p>
    <w:p>
      <w:pPr>
        <w:spacing w:after="150"/>
      </w:pPr>
      <w:r>
        <w:rPr/>
        <w:t xml:space="preserve">图表：2024-2029年中国金属制品市场规模预测</w:t>
      </w:r>
    </w:p>
    <w:p>
      <w:pPr>
        <w:spacing w:after="150"/>
      </w:pPr>
      <w:r>
        <w:rPr/>
        <w:t xml:space="preserve">图表：2024-2029年中国金属制品供应情况预测</w:t>
      </w:r>
    </w:p>
    <w:p>
      <w:pPr>
        <w:spacing w:after="150"/>
      </w:pPr>
      <w:r>
        <w:rPr/>
        <w:t xml:space="preserve">图表：2024-2029年中国金属制品需求情况预测</w:t>
      </w:r>
    </w:p>
    <w:p>
      <w:pPr>
        <w:spacing w:after="150"/>
      </w:pPr>
      <w:r>
        <w:rPr/>
        <w:t xml:space="preserve">图表：2019-2023年中国金属制品市场规模统计表</w:t>
      </w:r>
    </w:p>
    <w:p>
      <w:pPr>
        <w:spacing w:after="150"/>
      </w:pPr>
      <w:r>
        <w:rPr/>
        <w:t xml:space="preserve">图表：2024-2029年中国金属制品行业市场规模预测</w:t>
      </w:r>
    </w:p>
    <w:p>
      <w:pPr>
        <w:spacing w:after="150"/>
      </w:pPr>
      <w:r>
        <w:rPr/>
        <w:t xml:space="preserve">图表：2024-2029年中国金属制品行业资产规模预测</w:t>
      </w:r>
    </w:p>
    <w:p>
      <w:pPr>
        <w:spacing w:after="150"/>
      </w:pPr>
      <w:r>
        <w:rPr/>
        <w:t xml:space="preserve">图表：2024-2029年中国金属制品行业利润合计预测</w:t>
      </w:r>
    </w:p>
    <w:p>
      <w:pPr>
        <w:spacing w:after="150"/>
      </w:pPr>
      <w:r>
        <w:rPr/>
        <w:t xml:space="preserve">图表：2024-2029年中国金属制品行业盈利能力预测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2024-2029年中国金属制品行业市场全景调研及投资价值评估咨询报告</dc:title>
  <dc:description>2024-2029年中国金属制品行业市场全景调研及投资价值评估咨询报告</dc:description>
  <dc:subject>2024-2029年中国金属制品行业市场全景调研及投资价值评估咨询报告</dc:subject>
  <cp:keywords>研究报告</cp:keywords>
  <cp:category>研究报告</cp:category>
  <cp:lastModifiedBy>北京中道泰和信息咨询有限公司</cp:lastModifiedBy>
  <dcterms:created xsi:type="dcterms:W3CDTF">2024-01-24T14:55:24+08:00</dcterms:created>
  <dcterms:modified xsi:type="dcterms:W3CDTF">2024-01-24T14:55:24+08:00</dcterms:modified>
</cp:coreProperties>
</file>

<file path=docProps/custom.xml><?xml version="1.0" encoding="utf-8"?>
<Properties xmlns="http://schemas.openxmlformats.org/officeDocument/2006/custom-properties" xmlns:vt="http://schemas.openxmlformats.org/officeDocument/2006/docPropsVTypes"/>
</file>