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化学制药行业分析及投资价值报告(2024-2029版)</w:t>
      </w:r>
    </w:p>
    <w:p>
      <w:pPr>
        <w:spacing w:after="150"/>
      </w:pPr>
      <w:r>
        <w:rPr>
          <w:b w:val="1"/>
          <w:bCs w:val="1"/>
        </w:rPr>
        <w:t xml:space="preserve">报告简介</w:t>
      </w:r>
    </w:p>
    <w:p>
      <w:pPr>
        <w:spacing w:after="150"/>
      </w:pPr>
      <w:r>
        <w:rPr/>
        <w:t xml:space="preserve">从行业集中度来看，相较于欧美等成熟医药市场，我国化学制药行业集中度仍然较低，但制药工业百强规模不断扩大，但是从化学制药行业集中度来看约为15%，行业集中度偏低。</w:t>
      </w:r>
    </w:p>
    <w:p>
      <w:pPr>
        <w:spacing w:after="150"/>
      </w:pPr>
      <w:r>
        <w:rPr/>
        <w:t xml:space="preserve">化学制药行业是极其重要的，化学制药行业能否长远可持续发展关系到整个医药行业的发展，虽然当前中国化学制药行业面临诸多困难，但随着国家医药管理体制的不断完善和制药企业自身实力的增强，以及中国庞大的药品消费市场，化学制药业依然有着良好的发展前景。</w:t>
      </w:r>
    </w:p>
    <w:p>
      <w:pPr>
        <w:spacing w:after="150"/>
      </w:pPr>
      <w:r>
        <w:rPr/>
        <w:t xml:space="preserve">化学制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学制药市场进行了分析研究。报告在总结中国化学制药行业发展历程的基础上，结合新时期的各方面因素，对中国化学制药行业的发展趋势给予了细致和审慎的预测论证。报告资料详实，图表丰富，既有深入的分析，又有直观的比较，为化学制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中国化学制药行业发展概述</w:t>
      </w:r>
    </w:p>
    <w:p>
      <w:pPr>
        <w:spacing w:after="150"/>
      </w:pPr>
      <w:r>
        <w:rPr/>
        <w:t xml:space="preserve">第一节 化学制药行业发展情况</w:t>
      </w:r>
    </w:p>
    <w:p>
      <w:pPr>
        <w:spacing w:after="150"/>
      </w:pPr>
      <w:r>
        <w:rPr/>
        <w:t xml:space="preserve">第二节 最近3-5年中国化学制药行业经济指标分析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中国化学制药行业的国际比较分析</w:t>
      </w:r>
    </w:p>
    <w:p>
      <w:pPr>
        <w:spacing w:after="150"/>
      </w:pPr>
      <w:r>
        <w:rPr/>
        <w:t xml:space="preserve">第一节 中国化学制药行业竞争力指标分析</w:t>
      </w:r>
    </w:p>
    <w:p>
      <w:pPr>
        <w:spacing w:after="150"/>
      </w:pPr>
      <w:r>
        <w:rPr/>
        <w:t xml:space="preserve">第二节 中国化学制药行业经济指标国际比较分析</w:t>
      </w:r>
    </w:p>
    <w:p>
      <w:pPr>
        <w:spacing w:after="150"/>
      </w:pPr>
      <w:r>
        <w:rPr/>
        <w:t xml:space="preserve">第三节 全球化学制药行业市场需求分析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全球化学制药行业市场供给分析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2019-2023年中国化学制药行业整体运行指标分析</w:t>
      </w:r>
    </w:p>
    <w:p>
      <w:pPr>
        <w:spacing w:after="150"/>
      </w:pPr>
      <w:r>
        <w:rPr/>
        <w:t xml:space="preserve">第一节 中国化学制药行业总体规模分析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中国化学制药行业产销分析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中国化学制药行业财务指标总体分析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化学制药产业链的分析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化学制药行业主要市场大区发展状况及竞争力研究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化学制药行业领域2024-2029年需求量预测</w:t>
      </w:r>
    </w:p>
    <w:p>
      <w:pPr>
        <w:spacing w:after="150"/>
      </w:pPr>
      <w:r>
        <w:rPr/>
        <w:t xml:space="preserve">第二节 2024-2029年化学制药行业领域需求功能预测</w:t>
      </w:r>
    </w:p>
    <w:p>
      <w:pPr>
        <w:spacing w:after="150"/>
      </w:pPr>
      <w:r>
        <w:rPr/>
        <w:t xml:space="preserve">第三节 2024-2029年化学制药行业领域需求市场格局预测</w:t>
      </w:r>
    </w:p>
    <w:p>
      <w:pPr>
        <w:spacing w:after="150"/>
      </w:pPr>
      <w:r>
        <w:rPr>
          <w:b w:val="1"/>
          <w:bCs w:val="1"/>
        </w:rPr>
        <w:t xml:space="preserve">第三部分 产业竞争格局分析</w:t>
      </w:r>
    </w:p>
    <w:p>
      <w:pPr>
        <w:spacing w:after="150"/>
      </w:pPr>
      <w:r>
        <w:rPr>
          <w:b w:val="1"/>
          <w:bCs w:val="1"/>
        </w:rPr>
        <w:t xml:space="preserve">第七章 化学制药市场竞争格局分析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化学制药行业主要企业竞争力分析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化学制药行业竞争格局分析</w:t>
      </w:r>
    </w:p>
    <w:p>
      <w:pPr>
        <w:spacing w:after="150"/>
      </w:pPr>
      <w:r>
        <w:rPr/>
        <w:t xml:space="preserve">一、2019-2023年化学制药行业竞争分析</w:t>
      </w:r>
    </w:p>
    <w:p>
      <w:pPr>
        <w:spacing w:after="150"/>
      </w:pPr>
      <w:r>
        <w:rPr/>
        <w:t xml:space="preserve">二、2019-2023年国内外化学制药竞争分析</w:t>
      </w:r>
    </w:p>
    <w:p>
      <w:pPr>
        <w:spacing w:after="150"/>
      </w:pPr>
      <w:r>
        <w:rPr/>
        <w:t xml:space="preserve">三、2019-2023年中国化学制药市场竞争分析</w:t>
      </w:r>
    </w:p>
    <w:p>
      <w:pPr>
        <w:spacing w:after="150"/>
      </w:pPr>
      <w:r>
        <w:rPr/>
        <w:t xml:space="preserve">四、2019-2023年中国化学制药市场集中度分析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三、中国化学制药行业参与国际竞争的战略市场定位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一、化学制药行业需求市场</w:t>
      </w:r>
    </w:p>
    <w:p>
      <w:pPr>
        <w:spacing w:after="150"/>
      </w:pPr>
      <w:r>
        <w:rPr/>
        <w:t xml:space="preserve">二、化学制药行业客户结构</w:t>
      </w:r>
    </w:p>
    <w:p>
      <w:pPr>
        <w:spacing w:after="150"/>
      </w:pPr>
      <w:r>
        <w:rPr/>
        <w:t xml:space="preserve">三、化学制药行业需求的地区差异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一、化学制药行业的需求预测</w:t>
      </w:r>
    </w:p>
    <w:p>
      <w:pPr>
        <w:spacing w:after="150"/>
      </w:pPr>
      <w:r>
        <w:rPr/>
        <w:t xml:space="preserve">二、化学制药行业的供应预测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中国化学制药行业swot分析</w:t>
      </w:r>
    </w:p>
    <w:p>
      <w:pPr>
        <w:spacing w:after="150"/>
      </w:pPr>
      <w:r>
        <w:rPr>
          <w:b w:val="1"/>
          <w:bCs w:val="1"/>
        </w:rPr>
        <w:t xml:space="preserve">第十二章 2024-2029年化学制药行业投资价值评估分析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图表：化学制药产业链分析</w:t>
      </w:r>
    </w:p>
    <w:p>
      <w:pPr>
        <w:spacing w:after="150"/>
      </w:pPr>
      <w:r>
        <w:rPr/>
        <w:t xml:space="preserve">图表：国际化学制药市场规模</w:t>
      </w:r>
    </w:p>
    <w:p>
      <w:pPr>
        <w:spacing w:after="150"/>
      </w:pPr>
      <w:r>
        <w:rPr/>
        <w:t xml:space="preserve">图表：国际化学制药生命周期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图表：2019-2023年中国化学制药供应情况</w:t>
      </w:r>
    </w:p>
    <w:p>
      <w:pPr>
        <w:spacing w:after="150"/>
      </w:pPr>
      <w:r>
        <w:rPr/>
        <w:t xml:space="preserve">图表：2019-2023年中国化学制药需求情况</w:t>
      </w:r>
    </w:p>
    <w:p>
      <w:pPr>
        <w:spacing w:after="150"/>
      </w:pPr>
      <w:r>
        <w:rPr/>
        <w:t xml:space="preserve">图表：2024-2029年中国化学制药市场规模预测</w:t>
      </w:r>
    </w:p>
    <w:p>
      <w:pPr>
        <w:spacing w:after="150"/>
      </w:pPr>
      <w:r>
        <w:rPr/>
        <w:t xml:space="preserve">图表：2024-2029年中国化学制药供应情况预测</w:t>
      </w:r>
    </w:p>
    <w:p>
      <w:pPr>
        <w:spacing w:after="150"/>
      </w:pPr>
      <w:r>
        <w:rPr/>
        <w:t xml:space="preserve">图表：2024-2029年中国化学制药需求情况预测</w:t>
      </w:r>
    </w:p>
    <w:p>
      <w:pPr>
        <w:spacing w:after="150"/>
      </w:pPr>
      <w:r>
        <w:rPr/>
        <w:t xml:space="preserve">图表：2019-2023年中国化学制药市场规模统计表</w:t>
      </w:r>
    </w:p>
    <w:p>
      <w:pPr>
        <w:spacing w:after="150"/>
      </w:pPr>
      <w:r>
        <w:rPr/>
        <w:t xml:space="preserve">图表：2024-2029年中国化学制药行业市场规模预测</w:t>
      </w:r>
    </w:p>
    <w:p>
      <w:pPr>
        <w:spacing w:after="150"/>
      </w:pPr>
      <w:r>
        <w:rPr/>
        <w:t xml:space="preserve">图表：2024-2029年中国化学制药行业资产规模预测</w:t>
      </w:r>
    </w:p>
    <w:p>
      <w:pPr>
        <w:spacing w:after="150"/>
      </w:pPr>
      <w:r>
        <w:rPr/>
        <w:t xml:space="preserve">图表：2024-2029年中国化学制药行业利润合计预测</w:t>
      </w:r>
    </w:p>
    <w:p>
      <w:pPr>
        <w:spacing w:after="150"/>
      </w:pPr>
      <w:r>
        <w:rPr/>
        <w:t xml:space="preserve">图表：2024-2029年中国化学制药行业盈利能力预测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本文地址：https://www.51baogao.cn/sc/20200227/161245.shtml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7/161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化学制药行业分析及投资价值报告(2024-2029版)</dc:title>
  <dc:description>化学制药行业分析及投资价值报告(2024-2029版)</dc:description>
  <dc:subject>化学制药行业分析及投资价值报告(2024-2029版)</dc:subject>
  <cp:keywords>研究报告</cp:keywords>
  <cp:category>研究报告</cp:category>
  <cp:lastModifiedBy>北京中道泰和信息咨询有限公司</cp:lastModifiedBy>
  <dcterms:created xsi:type="dcterms:W3CDTF">2024-01-24T14:55:20+08:00</dcterms:created>
  <dcterms:modified xsi:type="dcterms:W3CDTF">2024-01-24T14:55:20+08:00</dcterms:modified>
</cp:coreProperties>
</file>

<file path=docProps/custom.xml><?xml version="1.0" encoding="utf-8"?>
<Properties xmlns="http://schemas.openxmlformats.org/officeDocument/2006/custom-properties" xmlns:vt="http://schemas.openxmlformats.org/officeDocument/2006/docPropsVTypes"/>
</file>