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2024-2029年牧草饲料行业深度调研与投资前景预测研究报告</w:t>
      </w:r>
    </w:p>
    <w:p>
      <w:pPr>
        <w:spacing w:after="150"/>
      </w:pPr>
      <w:r>
        <w:rPr>
          <w:b w:val="1"/>
          <w:bCs w:val="1"/>
        </w:rPr>
        <w:t xml:space="preserve">报告简介</w:t>
      </w:r>
    </w:p>
    <w:p>
      <w:pPr>
        <w:spacing w:after="150"/>
      </w:pPr>
      <w:r>
        <w:rPr/>
        <w:t xml:space="preserve">目前我国商品牧草种植企业数量233家，生产能力约为213万吨，我国牧草产业种植企业以小为企业及小商贩为主，目前国内商品牧草企业基本没有品牌效应，市场竞争度低，市场不集中，市场竞争多数以小企业为主。据专家研究与国外的生产实践，于各类畜禽的饲喂标准之中，牧草产品于牛羊饲料之中可占到60% ，猪饲料中占10%-15% ，鸡饲料之中占3%-5% 。根据我国配合饲料的年产量5500 万～5800 万吨，可用作配合饲料的牧草产品潜在市场650 万～800 万吨左右</w:t>
      </w:r>
    </w:p>
    <w:p>
      <w:pPr>
        <w:spacing w:after="150"/>
      </w:pPr>
      <w:r>
        <w:rPr/>
        <w:t xml:space="preserve">未来国内饲料用草及规模化养殖用草数量约在1000 万吨左右。与此同时，我国适合冷季耕作的草地只占全年种植草地的24.3% ，也有75% 超过地区的牲畜冬季缺草，除此之外，适合割干草库存越冬的草地仅占全国草地面积的25% ，所以70% 超过原产于西部与北部潮湿地区，这种地区栋与季节性的不均衡，会促进我国牧草产品的发展与流通。</w:t>
      </w:r>
    </w:p>
    <w:p>
      <w:pPr>
        <w:spacing w:after="150"/>
      </w:pPr>
      <w:r>
        <w:rPr/>
        <w:t xml:space="preserve">牧草饲料产业目前还没有被社会各界所重视，对发展牧草饲料产业的意识还处于较为薄弱的状态，对牧草的经济效益重视程度高于其生态功能，政府和各级部门对发展牧草饲料产业的支持力度不足，制约其稳步发展。针对此项问题，首先应加强社会各界对牧草饲料的认识，明确牧草相关生态系统的功能与作用，尤其是较为干旱的地区，在统筹规划过程中首先要考虑生态环境。目前草原建设并不完善，一些牧草饲料产业的发展技术无法有效利用和推广。部分区域的监督体系不够健全，缺乏专业技术人员使草原监督管理水平较为落后。因此，提高牧草饲料产业技术水平十分重要，专业技术人才引进工作也应持续开展。</w:t>
      </w:r>
    </w:p>
    <w:p>
      <w:pPr>
        <w:spacing w:after="150"/>
      </w:pPr>
      <w:r>
        <w:rPr/>
        <w:t xml:space="preserve">在发展牧草饲料产业过程中，合理科学的规划和安排具有指导性作用，应根据当地产业发展实际情况和地区差异进行规划，建立多种经营模式，并将传统经营模式逐渐过度到新型经营模式。对牧草要有专业检测，提高种子质量水平，将种子产业规划作为前提，有效提升牧草质量。同时完善各个环节监督制度，制定科学化的生产和加工标准体系，促进牧草饲料产业的发展。</w:t>
      </w:r>
    </w:p>
    <w:p>
      <w:pPr>
        <w:spacing w:after="150"/>
      </w:pPr>
      <w:r>
        <w:rPr/>
        <w:t xml:space="preserve">本研究咨询报告由北京中道泰和信息咨询有限公司领衔撰写，在大量周密的市场调研基础上，主要依据了国家统计局、国家商务部、国家发改委、国务院发展研究中心、中国畜牧业协会、中国饲料工业协会、内蒙古牧草产业发展协会、中国经济景气监测中心、51行业报告网、全国及海外多种相关报刊杂志的基础信息以及专业研究单位等公布和提供的大量资料。对我国牧草饲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中国牧草饲料行业发展概述</w:t>
      </w:r>
    </w:p>
    <w:p>
      <w:pPr>
        <w:spacing w:after="150"/>
      </w:pPr>
      <w:r>
        <w:rPr/>
        <w:t xml:space="preserve">第一节 牧草饲料行业发展情况</w:t>
      </w:r>
    </w:p>
    <w:p>
      <w:pPr>
        <w:spacing w:after="150"/>
      </w:pPr>
      <w:r>
        <w:rPr/>
        <w:t xml:space="preserve">一、牧草饲料定义</w:t>
      </w:r>
    </w:p>
    <w:p>
      <w:pPr>
        <w:spacing w:after="150"/>
      </w:pPr>
      <w:r>
        <w:rPr/>
        <w:t xml:space="preserve">二、牧草饲料分类及经济价值</w:t>
      </w:r>
    </w:p>
    <w:p>
      <w:pPr>
        <w:spacing w:after="150"/>
      </w:pPr>
      <w:r>
        <w:rPr/>
        <w:t xml:space="preserve">三、牧草饲料行业发展历程</w:t>
      </w:r>
    </w:p>
    <w:p>
      <w:pPr>
        <w:spacing w:after="150"/>
      </w:pPr>
      <w:r>
        <w:rPr/>
        <w:t xml:space="preserve">四、牧草饲料产业链分析</w:t>
      </w:r>
    </w:p>
    <w:p>
      <w:pPr>
        <w:spacing w:after="150"/>
      </w:pPr>
      <w:r>
        <w:rPr/>
        <w:t xml:space="preserve">第二节 2019-2023年中国牧草饲料行业经济指标分析</w:t>
      </w:r>
    </w:p>
    <w:p>
      <w:pPr>
        <w:spacing w:after="150"/>
      </w:pPr>
      <w:r>
        <w:rPr/>
        <w:t xml:space="preserve">一、赢利性</w:t>
      </w:r>
    </w:p>
    <w:p>
      <w:pPr>
        <w:spacing w:after="150"/>
      </w:pPr>
      <w:r>
        <w:rPr/>
        <w:t xml:space="preserve">二、成长速度</w:t>
      </w:r>
    </w:p>
    <w:p>
      <w:pPr>
        <w:spacing w:after="150"/>
      </w:pPr>
      <w:r>
        <w:rPr/>
        <w:t xml:space="preserve">三、进入壁垒</w:t>
      </w:r>
    </w:p>
    <w:p>
      <w:pPr>
        <w:spacing w:after="150"/>
      </w:pPr>
      <w:r>
        <w:rPr/>
        <w:t xml:space="preserve">四、行业周期</w:t>
      </w:r>
    </w:p>
    <w:p>
      <w:pPr>
        <w:spacing w:after="150"/>
      </w:pPr>
      <w:r>
        <w:rPr>
          <w:b w:val="1"/>
          <w:bCs w:val="1"/>
        </w:rPr>
        <w:t xml:space="preserve">第二章 牧草饲料行业环境分析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中国牧草饲料行业政策环境分析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中国牧草饲料行业技术环境分析</w:t>
      </w:r>
    </w:p>
    <w:p>
      <w:pPr>
        <w:spacing w:after="150"/>
      </w:pPr>
      <w:r>
        <w:rPr/>
        <w:t xml:space="preserve">一、中国牧草饲料技术发展概况</w:t>
      </w:r>
    </w:p>
    <w:p>
      <w:pPr>
        <w:spacing w:after="150"/>
      </w:pPr>
      <w:r>
        <w:rPr/>
        <w:t xml:space="preserve">二、中国牧草饲料产品工艺特点或流程</w:t>
      </w:r>
    </w:p>
    <w:p>
      <w:pPr>
        <w:spacing w:after="150"/>
      </w:pPr>
      <w:r>
        <w:rPr/>
        <w:t xml:space="preserve">三、中国牧草饲料行业技术发展趋势</w:t>
      </w:r>
    </w:p>
    <w:p>
      <w:pPr>
        <w:spacing w:after="150"/>
      </w:pPr>
      <w:r>
        <w:rPr>
          <w:b w:val="1"/>
          <w:bCs w:val="1"/>
        </w:rPr>
        <w:t xml:space="preserve">第三章 中国牧草饲料市场运行分析</w:t>
      </w:r>
    </w:p>
    <w:p>
      <w:pPr>
        <w:spacing w:after="150"/>
      </w:pPr>
      <w:r>
        <w:rPr/>
        <w:t xml:space="preserve">第一节 全球牧草饲料市场发展情况分析</w:t>
      </w:r>
    </w:p>
    <w:p>
      <w:pPr>
        <w:spacing w:after="150"/>
      </w:pPr>
      <w:r>
        <w:rPr/>
        <w:t xml:space="preserve">一、全球牧草饲料市场发展分析</w:t>
      </w:r>
    </w:p>
    <w:p>
      <w:pPr>
        <w:spacing w:after="150"/>
      </w:pPr>
      <w:r>
        <w:rPr/>
        <w:t xml:space="preserve">二、全球主要国家牧草饲料市场分析</w:t>
      </w:r>
    </w:p>
    <w:p>
      <w:pPr>
        <w:spacing w:after="150"/>
      </w:pPr>
      <w:r>
        <w:rPr/>
        <w:t xml:space="preserve">三、全球牧草饲料行业市场需求分析</w:t>
      </w:r>
    </w:p>
    <w:p>
      <w:pPr>
        <w:spacing w:after="150"/>
      </w:pPr>
      <w:r>
        <w:rPr/>
        <w:t xml:space="preserve">第二节 中国牧草饲料市场发展情况分析</w:t>
      </w:r>
    </w:p>
    <w:p>
      <w:pPr>
        <w:spacing w:after="150"/>
      </w:pPr>
      <w:r>
        <w:rPr/>
        <w:t xml:space="preserve">一、中国牧草饲料市场发展现状分析</w:t>
      </w:r>
    </w:p>
    <w:p>
      <w:pPr>
        <w:spacing w:after="150"/>
      </w:pPr>
      <w:r>
        <w:rPr/>
        <w:t xml:space="preserve">二、牧草饲料产业化发展问题及对策</w:t>
      </w:r>
    </w:p>
    <w:p>
      <w:pPr>
        <w:spacing w:after="150"/>
      </w:pPr>
      <w:r>
        <w:rPr/>
        <w:t xml:space="preserve">三、中国牧草饲料行业市场规模分析</w:t>
      </w:r>
    </w:p>
    <w:p>
      <w:pPr>
        <w:spacing w:after="150"/>
      </w:pPr>
      <w:r>
        <w:rPr/>
        <w:t xml:space="preserve">四、牧草饲料的常用加工技术概述</w:t>
      </w:r>
    </w:p>
    <w:p>
      <w:pPr>
        <w:spacing w:after="150"/>
      </w:pPr>
      <w:r>
        <w:rPr/>
        <w:t xml:space="preserve">1、草料的加工</w:t>
      </w:r>
    </w:p>
    <w:p>
      <w:pPr>
        <w:spacing w:after="150"/>
      </w:pPr>
      <w:r>
        <w:rPr/>
        <w:t xml:space="preserve">(1)自然干燥法</w:t>
      </w:r>
    </w:p>
    <w:p>
      <w:pPr>
        <w:spacing w:after="150"/>
      </w:pPr>
      <w:r>
        <w:rPr/>
        <w:t xml:space="preserve">(2)人工干燥法</w:t>
      </w:r>
    </w:p>
    <w:p>
      <w:pPr>
        <w:spacing w:after="150"/>
      </w:pPr>
      <w:r>
        <w:rPr/>
        <w:t xml:space="preserve">(3)机械压制法</w:t>
      </w:r>
    </w:p>
    <w:p>
      <w:pPr>
        <w:spacing w:after="150"/>
      </w:pPr>
      <w:r>
        <w:rPr/>
        <w:t xml:space="preserve">(4)化学干燥法</w:t>
      </w:r>
    </w:p>
    <w:p>
      <w:pPr>
        <w:spacing w:after="150"/>
      </w:pPr>
      <w:r>
        <w:rPr/>
        <w:t xml:space="preserve">2、草料制粒</w:t>
      </w:r>
    </w:p>
    <w:p>
      <w:pPr>
        <w:spacing w:after="150"/>
      </w:pPr>
      <w:r>
        <w:rPr/>
        <w:t xml:space="preserve">3、牧草草块</w:t>
      </w:r>
    </w:p>
    <w:p>
      <w:pPr>
        <w:spacing w:after="150"/>
      </w:pPr>
      <w:r>
        <w:rPr/>
        <w:t xml:space="preserve">第三节 牧草饲料市场产品价格分析</w:t>
      </w:r>
    </w:p>
    <w:p>
      <w:pPr>
        <w:spacing w:after="150"/>
      </w:pPr>
      <w:r>
        <w:rPr/>
        <w:t xml:space="preserve">一、2019-2023年市场产品价格走势</w:t>
      </w:r>
    </w:p>
    <w:p>
      <w:pPr>
        <w:spacing w:after="150"/>
      </w:pPr>
      <w:r>
        <w:rPr/>
        <w:t xml:space="preserve">二、2024-2029年产品价格趋势</w:t>
      </w:r>
    </w:p>
    <w:p>
      <w:pPr>
        <w:spacing w:after="150"/>
      </w:pPr>
      <w:r>
        <w:rPr/>
        <w:t xml:space="preserve">第四节 牧草饲料行业市场供需分析</w:t>
      </w:r>
    </w:p>
    <w:p>
      <w:pPr>
        <w:spacing w:after="150"/>
      </w:pPr>
      <w:r>
        <w:rPr/>
        <w:t xml:space="preserve">一、牧草饲料行业市场供给分析</w:t>
      </w:r>
    </w:p>
    <w:p>
      <w:pPr>
        <w:spacing w:after="150"/>
      </w:pPr>
      <w:r>
        <w:rPr/>
        <w:t xml:space="preserve">二、牧草饲料行业市场需求分析</w:t>
      </w:r>
    </w:p>
    <w:p>
      <w:pPr>
        <w:spacing w:after="150"/>
      </w:pPr>
      <w:r>
        <w:rPr/>
        <w:t xml:space="preserve">三、2024-2029年牧草饲料市场供需预测</w:t>
      </w:r>
    </w:p>
    <w:p>
      <w:pPr>
        <w:spacing w:after="150"/>
      </w:pPr>
      <w:r>
        <w:rPr/>
        <w:t xml:space="preserve">第五节 中国牧草饲料行业经济运行指标分析</w:t>
      </w:r>
    </w:p>
    <w:p>
      <w:pPr>
        <w:spacing w:after="150"/>
      </w:pPr>
      <w:r>
        <w:rPr/>
        <w:t xml:space="preserve">一、中国牧草饲料行业盈利能力</w:t>
      </w:r>
    </w:p>
    <w:p>
      <w:pPr>
        <w:spacing w:after="150"/>
      </w:pPr>
      <w:r>
        <w:rPr/>
        <w:t xml:space="preserve">二、中国牧草饲料行业发展能力</w:t>
      </w:r>
    </w:p>
    <w:p>
      <w:pPr>
        <w:spacing w:after="150"/>
      </w:pPr>
      <w:r>
        <w:rPr/>
        <w:t xml:space="preserve">三、中国牧草饲料行业运营能力</w:t>
      </w:r>
    </w:p>
    <w:p>
      <w:pPr>
        <w:spacing w:after="150"/>
      </w:pPr>
      <w:r>
        <w:rPr/>
        <w:t xml:space="preserve">四、中国牧草饲料行业偿债能力</w:t>
      </w:r>
    </w:p>
    <w:p>
      <w:pPr>
        <w:spacing w:after="150"/>
      </w:pPr>
      <w:r>
        <w:rPr>
          <w:b w:val="1"/>
          <w:bCs w:val="1"/>
        </w:rPr>
        <w:t xml:space="preserve">第四章 牧草饲料行业采购状况分析</w:t>
      </w:r>
    </w:p>
    <w:p>
      <w:pPr>
        <w:spacing w:after="150"/>
      </w:pPr>
      <w:r>
        <w:rPr/>
        <w:t xml:space="preserve">第一节 牧草饲料成本分析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牧草饲料产业链的分析</w:t>
      </w:r>
    </w:p>
    <w:p>
      <w:pPr>
        <w:spacing w:after="150"/>
      </w:pPr>
      <w:r>
        <w:rPr/>
        <w:t xml:space="preserve">一、行业集中度</w:t>
      </w:r>
    </w:p>
    <w:p>
      <w:pPr>
        <w:spacing w:after="150"/>
      </w:pPr>
      <w:r>
        <w:rPr/>
        <w:t xml:space="preserve">二、行业进入壁垒和驱动因素</w:t>
      </w:r>
    </w:p>
    <w:p>
      <w:pPr>
        <w:spacing w:after="150"/>
      </w:pPr>
      <w:r>
        <w:rPr/>
        <w:t xml:space="preserve">三、上下游行业发展及趋势分析</w:t>
      </w:r>
    </w:p>
    <w:p>
      <w:pPr>
        <w:spacing w:after="150"/>
      </w:pPr>
      <w:r>
        <w:rPr>
          <w:b w:val="1"/>
          <w:bCs w:val="1"/>
        </w:rPr>
        <w:t xml:space="preserve">第五章 国内外牧草饲料行业市场规模与重点企业发展现状</w:t>
      </w:r>
    </w:p>
    <w:p>
      <w:pPr>
        <w:spacing w:after="150"/>
      </w:pPr>
      <w:r>
        <w:rPr/>
        <w:t xml:space="preserve">第一节 中国牧草饲料行业经营情况分析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重点企业竞争力分析</w:t>
      </w:r>
    </w:p>
    <w:p>
      <w:pPr>
        <w:spacing w:after="150"/>
      </w:pPr>
      <w:r>
        <w:rPr/>
        <w:t xml:space="preserve">一、内蒙古黄羊洼草业有限公司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二、内蒙古草都草牧业股份有限公司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三、黑龙江益诚饲草有限公司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四、黑龙江蓬勃牧草有限公司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五、甘肃民祥牧草有限公司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六、酒泉大业牧草饲料有限责任公司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第六章 2024-2029年牧草饲料行业市场发展机遇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2024-2029年牧草饲料行业发展其他机遇分析</w:t>
      </w:r>
    </w:p>
    <w:p>
      <w:pPr>
        <w:spacing w:after="150"/>
      </w:pPr>
      <w:r>
        <w:rPr>
          <w:b w:val="1"/>
          <w:bCs w:val="1"/>
        </w:rPr>
        <w:t xml:space="preserve">第七章 2024-2029年牧草饲料行业投资价值评估分析</w:t>
      </w:r>
    </w:p>
    <w:p>
      <w:pPr>
        <w:spacing w:after="150"/>
      </w:pPr>
      <w:r>
        <w:rPr/>
        <w:t xml:space="preserve">第一节 牧草饲料行业投资热点及未来投资方向分析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2024-2029年期间牧草饲料行业发展的影响因素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一、2024-2029年期间牧草饲料行业发展方向分析</w:t>
      </w:r>
    </w:p>
    <w:p>
      <w:pPr>
        <w:spacing w:after="150"/>
      </w:pPr>
      <w:r>
        <w:rPr/>
        <w:t xml:space="preserve">二、2024-2029年期间牧草饲料行业发展规模预测</w:t>
      </w:r>
    </w:p>
    <w:p>
      <w:pPr>
        <w:spacing w:after="150"/>
      </w:pPr>
      <w:r>
        <w:rPr/>
        <w:t xml:space="preserve">三、2024-2029年期间牧草饲料行业发展趋势预测</w:t>
      </w:r>
    </w:p>
    <w:p>
      <w:pPr>
        <w:spacing w:after="150"/>
      </w:pPr>
      <w:r>
        <w:rPr/>
        <w:t xml:space="preserve">第四节 2024-2029年期间牧草饲料行业投资风险分析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图表目录</w:t>
      </w:r>
    </w:p>
    <w:p>
      <w:pPr>
        <w:spacing w:after="150"/>
      </w:pPr>
      <w:r>
        <w:rPr/>
        <w:t xml:space="preserve">图表：牧草饲料产业链结构示意图</w:t>
      </w:r>
    </w:p>
    <w:p>
      <w:pPr>
        <w:spacing w:after="150"/>
      </w:pPr>
      <w:r>
        <w:rPr/>
        <w:t xml:space="preserve">图表：2019-2023年居民消费价格主要数据</w:t>
      </w:r>
    </w:p>
    <w:p>
      <w:pPr>
        <w:spacing w:after="150"/>
      </w:pPr>
      <w:r>
        <w:rPr/>
        <w:t xml:space="preserve">图表：2019-2023年工业生产者价格主要数据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图表：近三年前十大企业排名分析与市场占有率</w:t>
      </w:r>
    </w:p>
    <w:p>
      <w:pPr>
        <w:spacing w:after="150"/>
      </w:pPr>
      <w:r>
        <w:rPr/>
        <w:t xml:space="preserve">图表：2019-2023年牧草饲料行业市场价格走势</w:t>
      </w:r>
    </w:p>
    <w:p>
      <w:pPr>
        <w:spacing w:after="150"/>
      </w:pPr>
      <w:r>
        <w:rPr/>
        <w:t xml:space="preserve">图表：国际牧草饲料行业厂商同类产品的占有状况</w:t>
      </w:r>
    </w:p>
    <w:p>
      <w:pPr>
        <w:spacing w:after="150"/>
      </w:pPr>
      <w:r>
        <w:rPr/>
        <w:t xml:space="preserve">图表：2019-2023年中国牧草饲料产量及其增速走势图</w:t>
      </w:r>
    </w:p>
    <w:p>
      <w:pPr>
        <w:spacing w:after="150"/>
      </w:pPr>
      <w:r>
        <w:rPr/>
        <w:t xml:space="preserve">图表：2019-2023年中国牧草饲料消费量及其增速走势图</w:t>
      </w:r>
    </w:p>
    <w:p>
      <w:pPr>
        <w:spacing w:after="150"/>
      </w:pPr>
      <w:r>
        <w:rPr/>
        <w:t xml:space="preserve">图表：2019-2023年中国牧草饲料市场规模及其增速走势图</w:t>
      </w:r>
    </w:p>
    <w:p>
      <w:pPr>
        <w:spacing w:after="150"/>
      </w:pPr>
      <w:r>
        <w:rPr/>
        <w:t xml:space="preserve">图表：2019-2023年中国牧草饲料市场价格走势图</w:t>
      </w:r>
    </w:p>
    <w:p>
      <w:pPr>
        <w:spacing w:after="150"/>
      </w:pPr>
      <w:r>
        <w:rPr/>
        <w:t xml:space="preserve">图表：2024-2029年中国牧草饲料产量及消费量预测</w:t>
      </w:r>
    </w:p>
    <w:p>
      <w:pPr>
        <w:spacing w:after="150"/>
      </w:pPr>
      <w:r>
        <w:rPr/>
        <w:t xml:space="preserve">图表：2024-2029年中国牧草饲料市场价格走势预测</w:t>
      </w:r>
    </w:p>
    <w:p>
      <w:pPr>
        <w:spacing w:after="150"/>
      </w:pPr>
      <w:r>
        <w:rPr/>
        <w:t xml:space="preserve">图表：2019-2023年我国牧草饲料市场规模分区域统计表</w:t>
      </w:r>
    </w:p>
    <w:p>
      <w:pPr>
        <w:spacing w:after="150"/>
      </w:pPr>
      <w:r>
        <w:rPr/>
        <w:t xml:space="preserve">图表：2019-2023年国内牧草饲料行业盈利能力分析</w:t>
      </w:r>
    </w:p>
    <w:p>
      <w:pPr>
        <w:spacing w:after="150"/>
      </w:pPr>
      <w:r>
        <w:rPr/>
        <w:t xml:space="preserve">图表：2019-2023年国内牧草饲料行业偿债能力分析</w:t>
      </w:r>
    </w:p>
    <w:p>
      <w:pPr>
        <w:spacing w:after="150"/>
      </w:pPr>
      <w:r>
        <w:rPr/>
        <w:t xml:space="preserve">图表：2019-2023年国内牧草饲料行业运营效率分析</w:t>
      </w:r>
    </w:p>
    <w:p>
      <w:pPr>
        <w:spacing w:after="150"/>
      </w:pPr>
      <w:r>
        <w:rPr/>
        <w:t xml:space="preserve">图表：2024-2029年国内牧草饲料市场规模预测分析</w:t>
      </w:r>
    </w:p>
    <w:p>
      <w:pPr>
        <w:spacing w:after="150"/>
      </w:pPr>
      <w:r>
        <w:rPr/>
        <w:t xml:space="preserve">图表：2024-2029年国内牧草饲料市场结构预测分析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2024-2029年牧草饲料行业深度调研与投资前景预测研究报告</dc:title>
  <dc:description>2024-2029年牧草饲料行业深度调研与投资前景预测研究报告</dc:description>
  <dc:subject>2024-2029年牧草饲料行业深度调研与投资前景预测研究报告</dc:subject>
  <cp:keywords>研究报告</cp:keywords>
  <cp:category>研究报告</cp:category>
  <cp:lastModifiedBy>北京中道泰和信息咨询有限公司</cp:lastModifiedBy>
  <dcterms:created xsi:type="dcterms:W3CDTF">2024-01-24T14:54:59+08:00</dcterms:created>
  <dcterms:modified xsi:type="dcterms:W3CDTF">2024-01-24T14:54:59+08:00</dcterms:modified>
</cp:coreProperties>
</file>

<file path=docProps/custom.xml><?xml version="1.0" encoding="utf-8"?>
<Properties xmlns="http://schemas.openxmlformats.org/officeDocument/2006/custom-properties" xmlns:vt="http://schemas.openxmlformats.org/officeDocument/2006/docPropsVTypes"/>
</file>