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2024-2029年中国生物制药行业发展趋势与“十四五”投资战略规划研究报告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生物药物是指运用微生物学、生物学、医学、生物化学等的研究成果，从生物体、生物组织、细胞、器官、体液等。综合利用微生物学、化学、生物化学、生物技术、药学等科学的原理和方法制造的一类用于预防、治疗和诊断的制品。</w:t>
      </w:r>
    </w:p>
    <w:p>
      <w:pPr>
        <w:spacing w:after="150"/>
      </w:pPr>
      <w:r>
        <w:rPr/>
        <w:t xml:space="preserve">生物制药原料以天然的生物材料为主，包括微生物、人体、动物、植物、海洋生物等。随着生物技术的发展，有目的人工制得的生物原料成为当前生物制药原料的主要来源。如用免疫法制得的动物原料、改变基因结构制得的微生物或其它细胞原料等。生物药物的特点是药理活性高、毒副作用小，营养价值高。生物药物主要有蛋白质、核酸、糖类、脂类等。这些物质的组成单元为氨基酸、核苷酸、单糖、脂肪酸等，对人体不仅无害而且还是重要的营养物质。</w:t>
      </w:r>
    </w:p>
    <w:p>
      <w:pPr>
        <w:spacing w:after="150"/>
      </w:pPr>
      <w:r>
        <w:rPr/>
        <w:t xml:space="preserve">随着生物制药行业竞争的不断加剧，大型企业间并购整合与资本运作日趋频繁，国内外优秀的生物制药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生物制药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生物制药行业的市场走向和发展趋势。</w:t>
      </w:r>
    </w:p>
    <w:p>
      <w:pPr>
        <w:spacing w:after="150"/>
      </w:pPr>
      <w:r>
        <w:rPr/>
        <w:t xml:space="preserve">本报告专业!权威!报告根据生物制药行业的发展轨迹及多年的实践经验，对中国生物制药行业的内外部环境、行业发展现状、产业链发展状况、市场供需、竞争格局、标杆企业、发展趋势、机会风险、发展策略与投资建议等进行了分析，并重点分析了我国生物制药行业将面临的机遇与挑战，对生物制药行业未来的发展趋势及前景作出审慎分析与预测。是生物制药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生物制药行业概念界定</w:t>
      </w:r>
    </w:p>
    <w:p>
      <w:pPr>
        <w:spacing w:after="150"/>
      </w:pPr>
      <w:r>
        <w:rPr/>
        <w:t xml:space="preserve">第一节 生物制药行业定义及分类</w:t>
      </w:r>
    </w:p>
    <w:p>
      <w:pPr>
        <w:spacing w:after="150"/>
      </w:pPr>
      <w:r>
        <w:rPr/>
        <w:t xml:space="preserve">一、生物制药行业定义</w:t>
      </w:r>
    </w:p>
    <w:p>
      <w:pPr>
        <w:spacing w:after="150"/>
      </w:pPr>
      <w:r>
        <w:rPr/>
        <w:t xml:space="preserve">二、生物制药行业分类</w:t>
      </w:r>
    </w:p>
    <w:p>
      <w:pPr>
        <w:spacing w:after="150"/>
      </w:pPr>
      <w:r>
        <w:rPr/>
        <w:t xml:space="preserve">第二节 生物制药行业特点及模式</w:t>
      </w:r>
    </w:p>
    <w:p>
      <w:pPr>
        <w:spacing w:after="150"/>
      </w:pPr>
      <w:r>
        <w:rPr/>
        <w:t xml:space="preserve">一、生物制药行业地位及影响</w:t>
      </w:r>
    </w:p>
    <w:p>
      <w:pPr>
        <w:spacing w:after="150"/>
      </w:pPr>
      <w:r>
        <w:rPr/>
        <w:t xml:space="preserve">二、生物制药行业发展特征</w:t>
      </w:r>
    </w:p>
    <w:p>
      <w:pPr>
        <w:spacing w:after="150"/>
      </w:pPr>
      <w:r>
        <w:rPr/>
        <w:t xml:space="preserve">三、生物制药行业商业模式</w:t>
      </w:r>
    </w:p>
    <w:p>
      <w:pPr>
        <w:spacing w:after="150"/>
      </w:pPr>
      <w:r>
        <w:rPr>
          <w:b w:val="1"/>
          <w:bCs w:val="1"/>
        </w:rPr>
        <w:t xml:space="preserve">第二章 生物制药行业产业链分析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一、生物制药行业产业链结构分析</w:t>
      </w:r>
    </w:p>
    <w:p>
      <w:pPr>
        <w:spacing w:after="150"/>
      </w:pPr>
      <w:r>
        <w:rPr/>
        <w:t xml:space="preserve">二、生物制药行业产业链特征分析</w:t>
      </w:r>
    </w:p>
    <w:p>
      <w:pPr>
        <w:spacing w:after="150"/>
      </w:pPr>
      <w:r>
        <w:rPr/>
        <w:t xml:space="preserve">第二节 上游产业现状分析及其对生物制药行业的影响</w:t>
      </w:r>
    </w:p>
    <w:p>
      <w:pPr>
        <w:spacing w:after="150"/>
      </w:pPr>
      <w:r>
        <w:rPr/>
        <w:t xml:space="preserve">第三节 下游产业分析及其对生物制药行业的影响</w:t>
      </w:r>
    </w:p>
    <w:p>
      <w:pPr>
        <w:spacing w:after="150"/>
      </w:pPr>
      <w:r>
        <w:rPr>
          <w:b w:val="1"/>
          <w:bCs w:val="1"/>
        </w:rPr>
        <w:t xml:space="preserve">第三章 生物制药行业发展状况分析</w:t>
      </w:r>
    </w:p>
    <w:p>
      <w:pPr>
        <w:spacing w:after="150"/>
      </w:pPr>
      <w:r>
        <w:rPr/>
        <w:t xml:space="preserve">第一节 国外生物制药行业发展分析</w:t>
      </w:r>
    </w:p>
    <w:p>
      <w:pPr>
        <w:spacing w:after="150"/>
      </w:pPr>
      <w:r>
        <w:rPr/>
        <w:t xml:space="preserve">一、全球市场格局</w:t>
      </w:r>
    </w:p>
    <w:p>
      <w:pPr>
        <w:spacing w:after="150"/>
      </w:pPr>
      <w:r>
        <w:rPr/>
        <w:t xml:space="preserve">二、国外技术动态</w:t>
      </w:r>
    </w:p>
    <w:p>
      <w:pPr>
        <w:spacing w:after="150"/>
      </w:pPr>
      <w:r>
        <w:rPr/>
        <w:t xml:space="preserve">三、国外经验借鉴</w:t>
      </w:r>
    </w:p>
    <w:p>
      <w:pPr>
        <w:spacing w:after="150"/>
      </w:pPr>
      <w:r>
        <w:rPr/>
        <w:t xml:space="preserve">第二节 中国生物制药行业规模结构</w:t>
      </w:r>
    </w:p>
    <w:p>
      <w:pPr>
        <w:spacing w:after="150"/>
      </w:pPr>
      <w:r>
        <w:rPr/>
        <w:t xml:space="preserve">一、行业经济规模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三、区域布局状况</w:t>
      </w:r>
    </w:p>
    <w:p>
      <w:pPr>
        <w:spacing w:after="150"/>
      </w:pPr>
      <w:r>
        <w:rPr/>
        <w:t xml:space="preserve">四、行业需求分析</w:t>
      </w:r>
    </w:p>
    <w:p>
      <w:pPr>
        <w:spacing w:after="150"/>
      </w:pPr>
      <w:r>
        <w:rPr/>
        <w:t xml:space="preserve">第三节 中国生物制药行业竞争结构分析</w:t>
      </w:r>
    </w:p>
    <w:p>
      <w:pPr>
        <w:spacing w:after="150"/>
      </w:pPr>
      <w:r>
        <w:rPr/>
        <w:t xml:space="preserve">一、新进入者威胁</w:t>
      </w:r>
    </w:p>
    <w:p>
      <w:pPr>
        <w:spacing w:after="150"/>
      </w:pPr>
      <w:r>
        <w:rPr/>
        <w:t xml:space="preserve">二、替代品威胁</w:t>
      </w:r>
    </w:p>
    <w:p>
      <w:pPr>
        <w:spacing w:after="150"/>
      </w:pPr>
      <w:r>
        <w:rPr/>
        <w:t xml:space="preserve">三、上游供应商议价能力</w:t>
      </w:r>
    </w:p>
    <w:p>
      <w:pPr>
        <w:spacing w:after="150"/>
      </w:pPr>
      <w:r>
        <w:rPr/>
        <w:t xml:space="preserve">四、下游用户议价能力</w:t>
      </w:r>
    </w:p>
    <w:p>
      <w:pPr>
        <w:spacing w:after="150"/>
      </w:pPr>
      <w:r>
        <w:rPr/>
        <w:t xml:space="preserve">五、现有企业间竞争</w:t>
      </w:r>
    </w:p>
    <w:p>
      <w:pPr>
        <w:spacing w:after="150"/>
      </w:pPr>
      <w:r>
        <w:rPr/>
        <w:t xml:space="preserve">第四节 中国生物制药行业区域格局</w:t>
      </w:r>
    </w:p>
    <w:p>
      <w:pPr>
        <w:spacing w:after="150"/>
      </w:pPr>
      <w:r>
        <w:rPr/>
        <w:t xml:space="preserve">一、华北地区</w:t>
      </w:r>
    </w:p>
    <w:p>
      <w:pPr>
        <w:spacing w:after="150"/>
      </w:pPr>
      <w:r>
        <w:rPr/>
        <w:t xml:space="preserve">二、华东地区</w:t>
      </w:r>
    </w:p>
    <w:p>
      <w:pPr>
        <w:spacing w:after="150"/>
      </w:pPr>
      <w:r>
        <w:rPr/>
        <w:t xml:space="preserve">三、华中地区</w:t>
      </w:r>
    </w:p>
    <w:p>
      <w:pPr>
        <w:spacing w:after="150"/>
      </w:pPr>
      <w:r>
        <w:rPr/>
        <w:t xml:space="preserve">四、华南地区</w:t>
      </w:r>
    </w:p>
    <w:p>
      <w:pPr>
        <w:spacing w:after="150"/>
      </w:pPr>
      <w:r>
        <w:rPr/>
        <w:t xml:space="preserve">五、西南地区</w:t>
      </w:r>
    </w:p>
    <w:p>
      <w:pPr>
        <w:spacing w:after="150"/>
      </w:pPr>
      <w:r>
        <w:rPr/>
        <w:t xml:space="preserve">六、西北地区</w:t>
      </w:r>
    </w:p>
    <w:p>
      <w:pPr>
        <w:spacing w:after="150"/>
      </w:pPr>
      <w:r>
        <w:rPr>
          <w:b w:val="1"/>
          <w:bCs w:val="1"/>
        </w:rPr>
        <w:t xml:space="preserve">第四章 生物制药行业“十四五”规划概述</w:t>
      </w:r>
    </w:p>
    <w:p>
      <w:pPr>
        <w:spacing w:after="150"/>
      </w:pPr>
      <w:r>
        <w:rPr/>
        <w:t xml:space="preserve">第一节 “十三五”生物制药行业发展回顾</w:t>
      </w:r>
    </w:p>
    <w:p>
      <w:pPr>
        <w:spacing w:after="150"/>
      </w:pPr>
      <w:r>
        <w:rPr/>
        <w:t xml:space="preserve">一、“十三五”生物制药行业运行情况</w:t>
      </w:r>
    </w:p>
    <w:p>
      <w:pPr>
        <w:spacing w:after="150"/>
      </w:pPr>
      <w:r>
        <w:rPr/>
        <w:t xml:space="preserve">二、“十三五”生物制药行业发展特点</w:t>
      </w:r>
    </w:p>
    <w:p>
      <w:pPr>
        <w:spacing w:after="150"/>
      </w:pPr>
      <w:r>
        <w:rPr/>
        <w:t xml:space="preserve">三、“十三五”生物制药行业发展成就</w:t>
      </w:r>
    </w:p>
    <w:p>
      <w:pPr>
        <w:spacing w:after="150"/>
      </w:pPr>
      <w:r>
        <w:rPr/>
        <w:t xml:space="preserve">第二节 生物制药行业“十四五”总体规划</w:t>
      </w:r>
    </w:p>
    <w:p>
      <w:pPr>
        <w:spacing w:after="150"/>
      </w:pPr>
      <w:r>
        <w:rPr/>
        <w:t xml:space="preserve">一、生物制药行业“十四五”规划纲要</w:t>
      </w:r>
    </w:p>
    <w:p>
      <w:pPr>
        <w:spacing w:after="150"/>
      </w:pPr>
      <w:r>
        <w:rPr/>
        <w:t xml:space="preserve">二、生物制药行业“十四五”规划指导思想</w:t>
      </w:r>
    </w:p>
    <w:p>
      <w:pPr>
        <w:spacing w:after="150"/>
      </w:pPr>
      <w:r>
        <w:rPr/>
        <w:t xml:space="preserve">三、生物制药行业“十四五”规划主要目标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第五章 生物制药行业确定型投资机会评估分析</w:t>
      </w:r>
    </w:p>
    <w:p>
      <w:pPr>
        <w:spacing w:after="150"/>
      </w:pPr>
      <w:r>
        <w:rPr/>
        <w:t xml:space="preserve">第一节 血液制品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三、龙头企业分析</w:t>
      </w:r>
    </w:p>
    <w:p>
      <w:pPr>
        <w:spacing w:after="150"/>
      </w:pPr>
      <w:r>
        <w:rPr/>
        <w:t xml:space="preserve">四、行业盈利性分析</w:t>
      </w:r>
    </w:p>
    <w:p>
      <w:pPr>
        <w:spacing w:after="150"/>
      </w:pPr>
      <w:r>
        <w:rPr/>
        <w:t xml:space="preserve">五、市场空间分析</w:t>
      </w:r>
    </w:p>
    <w:p>
      <w:pPr>
        <w:spacing w:after="150"/>
      </w:pPr>
      <w:r>
        <w:rPr/>
        <w:t xml:space="preserve">六、投资风险分析</w:t>
      </w:r>
    </w:p>
    <w:p>
      <w:pPr>
        <w:spacing w:after="150"/>
      </w:pPr>
      <w:r>
        <w:rPr/>
        <w:t xml:space="preserve">七、投资策略建议</w:t>
      </w:r>
    </w:p>
    <w:p>
      <w:pPr>
        <w:spacing w:after="150"/>
      </w:pPr>
      <w:r>
        <w:rPr/>
        <w:t xml:space="preserve">第二节 诊断试剂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三、龙头企业分析</w:t>
      </w:r>
    </w:p>
    <w:p>
      <w:pPr>
        <w:spacing w:after="150"/>
      </w:pPr>
      <w:r>
        <w:rPr/>
        <w:t xml:space="preserve">四、行业盈利性分析</w:t>
      </w:r>
    </w:p>
    <w:p>
      <w:pPr>
        <w:spacing w:after="150"/>
      </w:pPr>
      <w:r>
        <w:rPr/>
        <w:t xml:space="preserve">五、市场空间分析</w:t>
      </w:r>
    </w:p>
    <w:p>
      <w:pPr>
        <w:spacing w:after="150"/>
      </w:pPr>
      <w:r>
        <w:rPr/>
        <w:t xml:space="preserve">六、投资风险分析</w:t>
      </w:r>
    </w:p>
    <w:p>
      <w:pPr>
        <w:spacing w:after="150"/>
      </w:pPr>
      <w:r>
        <w:rPr/>
        <w:t xml:space="preserve">七、投资策略建议</w:t>
      </w:r>
    </w:p>
    <w:p>
      <w:pPr>
        <w:spacing w:after="150"/>
      </w:pPr>
      <w:r>
        <w:rPr/>
        <w:t xml:space="preserve">第三节 疫苗行业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三、龙头企业分析</w:t>
      </w:r>
    </w:p>
    <w:p>
      <w:pPr>
        <w:spacing w:after="150"/>
      </w:pPr>
      <w:r>
        <w:rPr/>
        <w:t xml:space="preserve">四、行业盈利性分析</w:t>
      </w:r>
    </w:p>
    <w:p>
      <w:pPr>
        <w:spacing w:after="150"/>
      </w:pPr>
      <w:r>
        <w:rPr/>
        <w:t xml:space="preserve">五、市场空间分析</w:t>
      </w:r>
    </w:p>
    <w:p>
      <w:pPr>
        <w:spacing w:after="150"/>
      </w:pPr>
      <w:r>
        <w:rPr/>
        <w:t xml:space="preserve">六、投资风险分析</w:t>
      </w:r>
    </w:p>
    <w:p>
      <w:pPr>
        <w:spacing w:after="150"/>
      </w:pPr>
      <w:r>
        <w:rPr/>
        <w:t xml:space="preserve">七、投资策略建议</w:t>
      </w:r>
    </w:p>
    <w:p>
      <w:pPr>
        <w:spacing w:after="150"/>
      </w:pPr>
      <w:r>
        <w:rPr>
          <w:b w:val="1"/>
          <w:bCs w:val="1"/>
        </w:rPr>
        <w:t xml:space="preserve">第六章 中国生物制药行业风险型投资机会评估分析</w:t>
      </w:r>
    </w:p>
    <w:p>
      <w:pPr>
        <w:spacing w:after="150"/>
      </w:pPr>
      <w:r>
        <w:rPr/>
        <w:t xml:space="preserve">第一节 海洋生物医药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三、龙头企业分析</w:t>
      </w:r>
    </w:p>
    <w:p>
      <w:pPr>
        <w:spacing w:after="150"/>
      </w:pPr>
      <w:r>
        <w:rPr/>
        <w:t xml:space="preserve">四、行业盈利性分析</w:t>
      </w:r>
    </w:p>
    <w:p>
      <w:pPr>
        <w:spacing w:after="150"/>
      </w:pPr>
      <w:r>
        <w:rPr/>
        <w:t xml:space="preserve">五、市场空间分析</w:t>
      </w:r>
    </w:p>
    <w:p>
      <w:pPr>
        <w:spacing w:after="150"/>
      </w:pPr>
      <w:r>
        <w:rPr/>
        <w:t xml:space="preserve">六、投资风险分析</w:t>
      </w:r>
    </w:p>
    <w:p>
      <w:pPr>
        <w:spacing w:after="150"/>
      </w:pPr>
      <w:r>
        <w:rPr/>
        <w:t xml:space="preserve">七、投资策略建议</w:t>
      </w:r>
    </w:p>
    <w:p>
      <w:pPr>
        <w:spacing w:after="150"/>
      </w:pPr>
      <w:r>
        <w:rPr/>
        <w:t xml:space="preserve">第二节 生物仿制药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三、龙头企业分析</w:t>
      </w:r>
    </w:p>
    <w:p>
      <w:pPr>
        <w:spacing w:after="150"/>
      </w:pPr>
      <w:r>
        <w:rPr/>
        <w:t xml:space="preserve">四、行业盈利性分析</w:t>
      </w:r>
    </w:p>
    <w:p>
      <w:pPr>
        <w:spacing w:after="150"/>
      </w:pPr>
      <w:r>
        <w:rPr/>
        <w:t xml:space="preserve">五、市场空间分析</w:t>
      </w:r>
    </w:p>
    <w:p>
      <w:pPr>
        <w:spacing w:after="150"/>
      </w:pPr>
      <w:r>
        <w:rPr/>
        <w:t xml:space="preserve">六、投资风险分析</w:t>
      </w:r>
    </w:p>
    <w:p>
      <w:pPr>
        <w:spacing w:after="150"/>
      </w:pPr>
      <w:r>
        <w:rPr/>
        <w:t xml:space="preserve">七、投资策略建议</w:t>
      </w:r>
    </w:p>
    <w:p>
      <w:pPr>
        <w:spacing w:after="150"/>
      </w:pPr>
      <w:r>
        <w:rPr/>
        <w:t xml:space="preserve">第三节 抗体药物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三、龙头企业分析</w:t>
      </w:r>
    </w:p>
    <w:p>
      <w:pPr>
        <w:spacing w:after="150"/>
      </w:pPr>
      <w:r>
        <w:rPr/>
        <w:t xml:space="preserve">四、行业盈利性分析</w:t>
      </w:r>
    </w:p>
    <w:p>
      <w:pPr>
        <w:spacing w:after="150"/>
      </w:pPr>
      <w:r>
        <w:rPr/>
        <w:t xml:space="preserve">五、市场空间分析</w:t>
      </w:r>
    </w:p>
    <w:p>
      <w:pPr>
        <w:spacing w:after="150"/>
      </w:pPr>
      <w:r>
        <w:rPr/>
        <w:t xml:space="preserve">六、投资风险分析</w:t>
      </w:r>
    </w:p>
    <w:p>
      <w:pPr>
        <w:spacing w:after="150"/>
      </w:pPr>
      <w:r>
        <w:rPr/>
        <w:t xml:space="preserve">七、投资策略建议</w:t>
      </w:r>
    </w:p>
    <w:p>
      <w:pPr>
        <w:spacing w:after="150"/>
      </w:pPr>
      <w:r>
        <w:rPr>
          <w:b w:val="1"/>
          <w:bCs w:val="1"/>
        </w:rPr>
        <w:t xml:space="preserve">第七章 中国生物制药行业未来型投资机会评估分析</w:t>
      </w:r>
    </w:p>
    <w:p>
      <w:pPr>
        <w:spacing w:after="150"/>
      </w:pPr>
      <w:r>
        <w:rPr/>
        <w:t xml:space="preserve">第一节 基因工程药物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三、龙头企业分析</w:t>
      </w:r>
    </w:p>
    <w:p>
      <w:pPr>
        <w:spacing w:after="150"/>
      </w:pPr>
      <w:r>
        <w:rPr/>
        <w:t xml:space="preserve">四、行业盈利性分析</w:t>
      </w:r>
    </w:p>
    <w:p>
      <w:pPr>
        <w:spacing w:after="150"/>
      </w:pPr>
      <w:r>
        <w:rPr/>
        <w:t xml:space="preserve">五、市场空间分析</w:t>
      </w:r>
    </w:p>
    <w:p>
      <w:pPr>
        <w:spacing w:after="150"/>
      </w:pPr>
      <w:r>
        <w:rPr/>
        <w:t xml:space="preserve">六、投资风险分析</w:t>
      </w:r>
    </w:p>
    <w:p>
      <w:pPr>
        <w:spacing w:after="150"/>
      </w:pPr>
      <w:r>
        <w:rPr/>
        <w:t xml:space="preserve">七、投资策略建议</w:t>
      </w:r>
    </w:p>
    <w:p>
      <w:pPr>
        <w:spacing w:after="150"/>
      </w:pPr>
      <w:r>
        <w:rPr/>
        <w:t xml:space="preserve">第二节 蛋白质工程药物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三、龙头企业分析</w:t>
      </w:r>
    </w:p>
    <w:p>
      <w:pPr>
        <w:spacing w:after="150"/>
      </w:pPr>
      <w:r>
        <w:rPr/>
        <w:t xml:space="preserve">四、行业盈利性分析</w:t>
      </w:r>
    </w:p>
    <w:p>
      <w:pPr>
        <w:spacing w:after="150"/>
      </w:pPr>
      <w:r>
        <w:rPr/>
        <w:t xml:space="preserve">五、市场空间分析</w:t>
      </w:r>
    </w:p>
    <w:p>
      <w:pPr>
        <w:spacing w:after="150"/>
      </w:pPr>
      <w:r>
        <w:rPr/>
        <w:t xml:space="preserve">六、投资风险分析</w:t>
      </w:r>
    </w:p>
    <w:p>
      <w:pPr>
        <w:spacing w:after="150"/>
      </w:pPr>
      <w:r>
        <w:rPr/>
        <w:t xml:space="preserve">七、投资策略建议</w:t>
      </w:r>
    </w:p>
    <w:p>
      <w:pPr>
        <w:spacing w:after="150"/>
      </w:pPr>
      <w:r>
        <w:rPr/>
        <w:t xml:space="preserve">第三节 生物医药cmo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三、龙头企业分析</w:t>
      </w:r>
    </w:p>
    <w:p>
      <w:pPr>
        <w:spacing w:after="150"/>
      </w:pPr>
      <w:r>
        <w:rPr/>
        <w:t xml:space="preserve">四、行业盈利性分析</w:t>
      </w:r>
    </w:p>
    <w:p>
      <w:pPr>
        <w:spacing w:after="150"/>
      </w:pPr>
      <w:r>
        <w:rPr/>
        <w:t xml:space="preserve">五、市场空间分析</w:t>
      </w:r>
    </w:p>
    <w:p>
      <w:pPr>
        <w:spacing w:after="150"/>
      </w:pPr>
      <w:r>
        <w:rPr/>
        <w:t xml:space="preserve">六、投资风险分析</w:t>
      </w:r>
    </w:p>
    <w:p>
      <w:pPr>
        <w:spacing w:after="150"/>
      </w:pPr>
      <w:r>
        <w:rPr/>
        <w:t xml:space="preserve">七、投资策略建议</w:t>
      </w:r>
    </w:p>
    <w:p>
      <w:pPr>
        <w:spacing w:after="150"/>
      </w:pPr>
      <w:r>
        <w:rPr>
          <w:b w:val="1"/>
          <w:bCs w:val="1"/>
        </w:rPr>
        <w:t xml:space="preserve">第八章 “十三五”期间生物制药行业投资壁垒及风险预警分析</w:t>
      </w:r>
    </w:p>
    <w:p>
      <w:pPr>
        <w:spacing w:after="150"/>
      </w:pPr>
      <w:r>
        <w:rPr/>
        <w:t xml:space="preserve">第一节 生物制药行业投资壁垒</w:t>
      </w:r>
    </w:p>
    <w:p>
      <w:pPr>
        <w:spacing w:after="150"/>
      </w:pPr>
      <w:r>
        <w:rPr/>
        <w:t xml:space="preserve">一、政策壁垒</w:t>
      </w:r>
    </w:p>
    <w:p>
      <w:pPr>
        <w:spacing w:after="150"/>
      </w:pPr>
      <w:r>
        <w:rPr/>
        <w:t xml:space="preserve">二、资金壁垒</w:t>
      </w:r>
    </w:p>
    <w:p>
      <w:pPr>
        <w:spacing w:after="150"/>
      </w:pPr>
      <w:r>
        <w:rPr/>
        <w:t xml:space="preserve">三、技术壁垒</w:t>
      </w:r>
    </w:p>
    <w:p>
      <w:pPr>
        <w:spacing w:after="150"/>
      </w:pPr>
      <w:r>
        <w:rPr/>
        <w:t xml:space="preserve">第二节 生物制药行业投资的外部风险预警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二、环保风险</w:t>
      </w:r>
    </w:p>
    <w:p>
      <w:pPr>
        <w:spacing w:after="150"/>
      </w:pPr>
      <w:r>
        <w:rPr/>
        <w:t xml:space="preserve">三、产业链风险</w:t>
      </w:r>
    </w:p>
    <w:p>
      <w:pPr>
        <w:spacing w:after="150"/>
      </w:pPr>
      <w:r>
        <w:rPr/>
        <w:t xml:space="preserve">四、相关行业风险</w:t>
      </w:r>
    </w:p>
    <w:p>
      <w:pPr>
        <w:spacing w:after="150"/>
      </w:pPr>
      <w:r>
        <w:rPr/>
        <w:t xml:space="preserve">第三节 生物制药行业投资的内部风险预警</w:t>
      </w:r>
    </w:p>
    <w:p>
      <w:pPr>
        <w:spacing w:after="150"/>
      </w:pPr>
      <w:r>
        <w:rPr/>
        <w:t xml:space="preserve">一、技术风险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/>
        <w:t xml:space="preserve">四、盈利风险</w:t>
      </w:r>
    </w:p>
    <w:p>
      <w:pPr>
        <w:spacing w:after="150"/>
      </w:pPr>
      <w:r>
        <w:rPr/>
        <w:t xml:space="preserve">五、人才风险</w:t>
      </w:r>
    </w:p>
    <w:p>
      <w:pPr>
        <w:spacing w:after="150"/>
      </w:pPr>
      <w:r>
        <w:rPr/>
        <w:t xml:space="preserve">第四节 生物制药行业项目运营风险预警</w:t>
      </w:r>
    </w:p>
    <w:p>
      <w:pPr>
        <w:spacing w:after="150"/>
      </w:pPr>
      <w:r>
        <w:rPr/>
        <w:t xml:space="preserve">一、法律风险</w:t>
      </w:r>
    </w:p>
    <w:p>
      <w:pPr>
        <w:spacing w:after="150"/>
      </w:pPr>
      <w:r>
        <w:rPr/>
        <w:t xml:space="preserve">二、商业风险</w:t>
      </w:r>
    </w:p>
    <w:p>
      <w:pPr>
        <w:spacing w:after="150"/>
      </w:pPr>
      <w:r>
        <w:rPr/>
        <w:t xml:space="preserve">三、管控风险</w:t>
      </w:r>
    </w:p>
    <w:p>
      <w:pPr>
        <w:spacing w:after="150"/>
      </w:pPr>
      <w:r>
        <w:rPr/>
        <w:t xml:space="preserve">四、安全风险</w:t>
      </w:r>
    </w:p>
    <w:p>
      <w:pPr>
        <w:spacing w:after="150"/>
      </w:pPr>
      <w:r>
        <w:rPr>
          <w:b w:val="1"/>
          <w:bCs w:val="1"/>
        </w:rPr>
        <w:t xml:space="preserve">第九章 “十四五”生物制药行业投资前景展望</w:t>
      </w:r>
    </w:p>
    <w:p>
      <w:pPr>
        <w:spacing w:after="150"/>
      </w:pPr>
      <w:r>
        <w:rPr/>
        <w:t xml:space="preserve">第一节 生物制药行业“十四五”投资机会分析</w:t>
      </w:r>
    </w:p>
    <w:p>
      <w:pPr>
        <w:spacing w:after="150"/>
      </w:pPr>
      <w:r>
        <w:rPr/>
        <w:t xml:space="preserve">一、生物制药投资项目分析</w:t>
      </w:r>
    </w:p>
    <w:p>
      <w:pPr>
        <w:spacing w:after="150"/>
      </w:pPr>
      <w:r>
        <w:rPr/>
        <w:t xml:space="preserve">二、可以投资的生物制药模式</w:t>
      </w:r>
    </w:p>
    <w:p>
      <w:pPr>
        <w:spacing w:after="150"/>
      </w:pPr>
      <w:r>
        <w:rPr/>
        <w:t xml:space="preserve">三、“十四五”生物制药投资机会</w:t>
      </w:r>
    </w:p>
    <w:p>
      <w:pPr>
        <w:spacing w:after="150"/>
      </w:pPr>
      <w:r>
        <w:rPr/>
        <w:t xml:space="preserve">第二节 “十四五”生物制药行业发展预测分析</w:t>
      </w:r>
    </w:p>
    <w:p>
      <w:pPr>
        <w:spacing w:after="150"/>
      </w:pPr>
      <w:r>
        <w:rPr/>
        <w:t xml:space="preserve">一、“十三五”生物制药发展分析</w:t>
      </w:r>
    </w:p>
    <w:p>
      <w:pPr>
        <w:spacing w:after="150"/>
      </w:pPr>
      <w:r>
        <w:rPr/>
        <w:t xml:space="preserve">二、“十四五”生物制药行业技术开发方向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二、“十三五”行业发展趋势</w:t>
      </w:r>
    </w:p>
    <w:p>
      <w:pPr>
        <w:spacing w:after="150"/>
      </w:pPr>
      <w:r>
        <w:rPr/>
        <w:t xml:space="preserve">第四节 “十四五”规划将为生物制药行业找到新的增长点</w:t>
      </w:r>
    </w:p>
    <w:p>
      <w:pPr>
        <w:spacing w:after="150"/>
      </w:pPr>
      <w:r>
        <w:rPr>
          <w:b w:val="1"/>
          <w:bCs w:val="1"/>
        </w:rPr>
        <w:t xml:space="preserve">第十章 "十三五"期间生物制药投资价值评估分析</w:t>
      </w:r>
    </w:p>
    <w:p>
      <w:pPr>
        <w:spacing w:after="150"/>
      </w:pPr>
      <w:r>
        <w:rPr/>
        <w:t xml:space="preserve">第一节 生物制药行业投资特性分析</w:t>
      </w:r>
    </w:p>
    <w:p>
      <w:pPr>
        <w:spacing w:after="150"/>
      </w:pPr>
      <w:r>
        <w:rPr/>
        <w:t xml:space="preserve">一、生物制药行业进入壁垒分析</w:t>
      </w:r>
    </w:p>
    <w:p>
      <w:pPr>
        <w:spacing w:after="150"/>
      </w:pPr>
      <w:r>
        <w:rPr/>
        <w:t xml:space="preserve">二、生物制药行业盈利因素分析</w:t>
      </w:r>
    </w:p>
    <w:p>
      <w:pPr>
        <w:spacing w:after="150"/>
      </w:pPr>
      <w:r>
        <w:rPr/>
        <w:t xml:space="preserve">三、生物制药行业盈利模式分析</w:t>
      </w:r>
    </w:p>
    <w:p>
      <w:pPr>
        <w:spacing w:after="150"/>
      </w:pPr>
      <w:r>
        <w:rPr/>
        <w:t xml:space="preserve">第二节 "十三五"期间生物制药发展的影响因素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1、经济增长对生物制药的支撑因素</w:t>
      </w:r>
    </w:p>
    <w:p>
      <w:pPr>
        <w:spacing w:after="150"/>
      </w:pPr>
      <w:r>
        <w:rPr/>
        <w:t xml:space="preserve">2、下游行业的需求对生物制药的推动因素</w:t>
      </w:r>
    </w:p>
    <w:p>
      <w:pPr>
        <w:spacing w:after="150"/>
      </w:pPr>
      <w:r>
        <w:rPr/>
        <w:t xml:space="preserve">3、生物制药产品相关产业的发展对生物制药的带动因素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"十四五"中国生物制药投资收益预测</w:t>
      </w:r>
    </w:p>
    <w:p>
      <w:pPr>
        <w:spacing w:after="150"/>
      </w:pPr>
      <w:r>
        <w:rPr/>
        <w:t xml:space="preserve">一、投资价值指标分析</w:t>
      </w:r>
    </w:p>
    <w:p>
      <w:pPr>
        <w:spacing w:after="150"/>
      </w:pPr>
      <w:r>
        <w:rPr/>
        <w:t xml:space="preserve">1、盈利能力</w:t>
      </w:r>
    </w:p>
    <w:p>
      <w:pPr>
        <w:spacing w:after="150"/>
      </w:pPr>
      <w:r>
        <w:rPr/>
        <w:t xml:space="preserve">2、偿债能力</w:t>
      </w:r>
    </w:p>
    <w:p>
      <w:pPr>
        <w:spacing w:after="150"/>
      </w:pPr>
      <w:r>
        <w:rPr/>
        <w:t xml:space="preserve">3、运营效率</w:t>
      </w:r>
    </w:p>
    <w:p>
      <w:pPr>
        <w:spacing w:after="150"/>
      </w:pPr>
      <w:r>
        <w:rPr/>
        <w:t xml:space="preserve">4、成长收益率</w:t>
      </w:r>
    </w:p>
    <w:p>
      <w:pPr>
        <w:spacing w:after="150"/>
      </w:pPr>
      <w:r>
        <w:rPr/>
        <w:t xml:space="preserve">二、"十四五"中国生物制药市场结构预测</w:t>
      </w:r>
    </w:p>
    <w:p>
      <w:pPr>
        <w:spacing w:after="150"/>
      </w:pPr>
      <w:r>
        <w:rPr/>
        <w:t xml:space="preserve">三、"十四五"中国生物制药市场供需平衡预测</w:t>
      </w:r>
    </w:p>
    <w:p>
      <w:pPr>
        <w:spacing w:after="150"/>
      </w:pPr>
      <w:r>
        <w:rPr/>
        <w:t xml:space="preserve">四、"十四五"中国生物制药利润总额预测</w:t>
      </w:r>
    </w:p>
    <w:p>
      <w:pPr>
        <w:spacing w:after="150"/>
      </w:pPr>
      <w:r>
        <w:rPr>
          <w:b w:val="1"/>
          <w:bCs w:val="1"/>
        </w:rPr>
        <w:t xml:space="preserve">第十一章 “十三五”期间生物制药行业发展趋势及投资风险分析</w:t>
      </w:r>
    </w:p>
    <w:p>
      <w:pPr>
        <w:spacing w:after="150"/>
      </w:pPr>
      <w:r>
        <w:rPr/>
        <w:t xml:space="preserve">第一节 “十三五”生物制药存在的问题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一、“十三五”期间生物制药发展方向分析</w:t>
      </w:r>
    </w:p>
    <w:p>
      <w:pPr>
        <w:spacing w:after="150"/>
      </w:pPr>
      <w:r>
        <w:rPr/>
        <w:t xml:space="preserve">二、“十四五”生物制药行业发展规模预测</w:t>
      </w:r>
    </w:p>
    <w:p>
      <w:pPr>
        <w:spacing w:after="150"/>
      </w:pPr>
      <w:r>
        <w:rPr/>
        <w:t xml:space="preserve">三、“十四五”生物制药行业发展趋势预测</w:t>
      </w:r>
    </w:p>
    <w:p>
      <w:pPr>
        <w:spacing w:after="150"/>
      </w:pPr>
      <w:r>
        <w:rPr/>
        <w:t xml:space="preserve">第三节 “十三五”期间生物制药行业投资风险分析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二、供求风险分析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"十三五"生物制药研究结论及建议</w:t>
      </w:r>
    </w:p>
    <w:p>
      <w:pPr>
        <w:spacing w:after="150"/>
      </w:pPr>
      <w:r>
        <w:rPr/>
        <w:t xml:space="preserve">第二节 中道泰和生物制药"十四五"投资建议</w:t>
      </w:r>
    </w:p>
    <w:p>
      <w:pPr>
        <w:spacing w:after="150"/>
      </w:pPr>
      <w:r>
        <w:rPr/>
        <w:t xml:space="preserve">一、加强政策引导和行业管理</w:t>
      </w:r>
    </w:p>
    <w:p>
      <w:pPr>
        <w:spacing w:after="150"/>
      </w:pPr>
      <w:r>
        <w:rPr/>
        <w:t xml:space="preserve">二、制定财政税收扶持政策</w:t>
      </w:r>
    </w:p>
    <w:p>
      <w:pPr>
        <w:spacing w:after="150"/>
      </w:pPr>
      <w:r>
        <w:rPr/>
        <w:t xml:space="preserve">三、建立健全投融资保障机制</w:t>
      </w:r>
    </w:p>
    <w:p>
      <w:pPr>
        <w:spacing w:after="150"/>
      </w:pPr>
      <w:r>
        <w:rPr/>
        <w:t xml:space="preserve">四、提高行业创新能力</w:t>
      </w:r>
    </w:p>
    <w:p>
      <w:pPr>
        <w:spacing w:after="150"/>
      </w:pPr>
      <w:r>
        <w:rPr/>
        <w:t xml:space="preserve">五、培育优势核心企业</w:t>
      </w:r>
    </w:p>
    <w:p>
      <w:pPr>
        <w:spacing w:after="150"/>
      </w:pPr>
      <w:r>
        <w:rPr/>
        <w:t xml:space="preserve">六、完善生物制药技术标准规范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图表：生物制药行业生命周期</w:t>
      </w:r>
    </w:p>
    <w:p>
      <w:pPr>
        <w:spacing w:after="150"/>
      </w:pPr>
      <w:r>
        <w:rPr/>
        <w:t xml:space="preserve">图表：生物制药行业产业链结构</w:t>
      </w:r>
    </w:p>
    <w:p>
      <w:pPr>
        <w:spacing w:after="150"/>
      </w:pPr>
      <w:r>
        <w:rPr/>
        <w:t xml:space="preserve">图表："十四五"中国生物制药投资收益预测</w:t>
      </w:r>
    </w:p>
    <w:p>
      <w:pPr>
        <w:spacing w:after="150"/>
      </w:pPr>
      <w:r>
        <w:rPr/>
        <w:t xml:space="preserve">图表："十四五"中国生物制药总产值预测</w:t>
      </w:r>
    </w:p>
    <w:p>
      <w:pPr>
        <w:spacing w:after="150"/>
      </w:pPr>
      <w:r>
        <w:rPr/>
        <w:t xml:space="preserve">图表："十四五"中国生物制药销售收入预测</w:t>
      </w:r>
    </w:p>
    <w:p>
      <w:pPr>
        <w:spacing w:after="150"/>
      </w:pPr>
      <w:r>
        <w:rPr/>
        <w:t xml:space="preserve">图表："十四五"中国生物制药利润总额预测</w:t>
      </w:r>
    </w:p>
    <w:p>
      <w:pPr>
        <w:spacing w:after="150"/>
      </w:pPr>
      <w:r>
        <w:rPr/>
        <w:t xml:space="preserve">图表："十四五"中国生物制药总资产预测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本文地址：https://www.51baogao.cn/baogao/20200401/163056.shtml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1/1630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2024-2029年中国生物制药行业发展趋势与“十四五”投资战略规划研究报告</dc:title>
  <dc:description>2024-2029年中国生物制药行业发展趋势与“十四五”投资战略规划研究报告</dc:description>
  <dc:subject>2024-2029年中国生物制药行业发展趋势与“十四五”投资战略规划研究报告</dc:subject>
  <cp:keywords>研究报告</cp:keywords>
  <cp:category>研究报告</cp:category>
  <cp:lastModifiedBy>北京中道泰和信息咨询有限公司</cp:lastModifiedBy>
  <dcterms:created xsi:type="dcterms:W3CDTF">2024-01-30T09:20:17+08:00</dcterms:created>
  <dcterms:modified xsi:type="dcterms:W3CDTF">2024-01-30T09:20:17+08:00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