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2024-2029年中国化妆品行业发展趋势与“十四五”投资战略规划研究报告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2007年8月27日国家质检总局公布的《化妆品标识管理规定》，化妆品是指以涂抹、喷洒或者其他类似方法，散布于人体表面的任何部位，如皮肤、毛发、指趾甲、唇齿等，以达到清洁、保养、美容、修饰和改变外观，或者修正人体气味，保持良好状态为目的的化学工业品或精细化工产品。</w:t>
      </w:r>
    </w:p>
    <w:p>
      <w:pPr>
        <w:spacing w:after="150"/>
      </w:pPr>
      <w:r>
        <w:rPr/>
        <w:t xml:space="preserve">被称为“美丽经济”的中国美容化妆品市场，经过20多年的迅猛发展，现今已经取得了前所未有的成就。中国的化妆品市场是全世界最大的新兴市场，在短短的20多年里，中国化妆品行业从小到大，由弱到强，从简单粗放到科技领先、集团化经营，全行业形成了一个初具规模、极富生机活力的产业大军。</w:t>
      </w:r>
    </w:p>
    <w:p>
      <w:pPr>
        <w:spacing w:after="150"/>
      </w:pPr>
      <w:r>
        <w:rPr/>
        <w:t xml:space="preserve">随着社会发展的加快，人们对于化妆品的消费从商超走向网购，让护肤、彩妆成为生活中必不可少的课题。妆容的精致直观展现了一个人的精神素养，更是个人魅力的体现。美作为国内专业级化妆工具领导者，打造了新一代中国女性的独特魅力。</w:t>
      </w:r>
    </w:p>
    <w:p>
      <w:pPr>
        <w:spacing w:after="150"/>
      </w:pPr>
      <w:r>
        <w:rPr/>
        <w:t xml:space="preserve">随着化妆品行业竞争的不断加剧，大型企业间并购整合与资本运作日趋频繁，国内外优秀的化妆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化妆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化妆品行业的市场走向和发展趋势。</w:t>
      </w:r>
    </w:p>
    <w:p>
      <w:pPr>
        <w:spacing w:after="150"/>
      </w:pPr>
      <w:r>
        <w:rPr/>
        <w:t xml:space="preserve">本报告专业!权威!报告根据化妆品行业的发展轨迹及多年的实践经验，对中国化妆品行业的内外部环境、行业发展现状、产业链发展状况、市场供需、竞争格局、标杆企业、发展趋势、机会风险、发展策略与投资建议等进行了分析，并重点分析了我国化妆品行业将面临的机遇与挑战，对化妆品行业未来的发展趋势及前景作出审慎分析与预测。是化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化妆品行业概念界定</w:t>
      </w:r>
    </w:p>
    <w:p>
      <w:pPr>
        <w:spacing w:after="150"/>
      </w:pPr>
      <w:r>
        <w:rPr/>
        <w:t xml:space="preserve">第一节 化妆品行业定义及分类</w:t>
      </w:r>
    </w:p>
    <w:p>
      <w:pPr>
        <w:spacing w:after="150"/>
      </w:pPr>
      <w:r>
        <w:rPr/>
        <w:t xml:space="preserve">一、化妆品行业定义</w:t>
      </w:r>
    </w:p>
    <w:p>
      <w:pPr>
        <w:spacing w:after="150"/>
      </w:pPr>
      <w:r>
        <w:rPr/>
        <w:t xml:space="preserve">二、化妆品行业分类</w:t>
      </w:r>
    </w:p>
    <w:p>
      <w:pPr>
        <w:spacing w:after="150"/>
      </w:pPr>
      <w:r>
        <w:rPr/>
        <w:t xml:space="preserve">第二节 化妆品行业特点及模式</w:t>
      </w:r>
    </w:p>
    <w:p>
      <w:pPr>
        <w:spacing w:after="150"/>
      </w:pPr>
      <w:r>
        <w:rPr/>
        <w:t xml:space="preserve">一、化妆品行业地位及影响</w:t>
      </w:r>
    </w:p>
    <w:p>
      <w:pPr>
        <w:spacing w:after="150"/>
      </w:pPr>
      <w:r>
        <w:rPr/>
        <w:t xml:space="preserve">二、化妆品行业发展特征</w:t>
      </w:r>
    </w:p>
    <w:p>
      <w:pPr>
        <w:spacing w:after="150"/>
      </w:pPr>
      <w:r>
        <w:rPr/>
        <w:t xml:space="preserve">三、化妆品行业商业模式</w:t>
      </w:r>
    </w:p>
    <w:p>
      <w:pPr>
        <w:spacing w:after="150"/>
      </w:pPr>
      <w:r>
        <w:rPr>
          <w:b w:val="1"/>
          <w:bCs w:val="1"/>
        </w:rPr>
        <w:t xml:space="preserve">第二章 化妆品行业产业链分析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一、化妆品行业产业链结构分析</w:t>
      </w:r>
    </w:p>
    <w:p>
      <w:pPr>
        <w:spacing w:after="150"/>
      </w:pPr>
      <w:r>
        <w:rPr/>
        <w:t xml:space="preserve">二、化妆品行业产业链特征分析</w:t>
      </w:r>
    </w:p>
    <w:p>
      <w:pPr>
        <w:spacing w:after="150"/>
      </w:pPr>
      <w:r>
        <w:rPr/>
        <w:t xml:space="preserve">第二节 上游产业现状分析及其对化妆品行业的影响</w:t>
      </w:r>
    </w:p>
    <w:p>
      <w:pPr>
        <w:spacing w:after="150"/>
      </w:pPr>
      <w:r>
        <w:rPr/>
        <w:t xml:space="preserve">第三节 下游产业分析及其对化妆品行业的影响</w:t>
      </w:r>
    </w:p>
    <w:p>
      <w:pPr>
        <w:spacing w:after="150"/>
      </w:pPr>
      <w:r>
        <w:rPr>
          <w:b w:val="1"/>
          <w:bCs w:val="1"/>
        </w:rPr>
        <w:t xml:space="preserve">第三章 化妆品行业发展状况分析</w:t>
      </w:r>
    </w:p>
    <w:p>
      <w:pPr>
        <w:spacing w:after="150"/>
      </w:pPr>
      <w:r>
        <w:rPr/>
        <w:t xml:space="preserve">第一节 国外化妆品行业发展分析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四、中外发展差异</w:t>
      </w:r>
    </w:p>
    <w:p>
      <w:pPr>
        <w:spacing w:after="150"/>
      </w:pPr>
      <w:r>
        <w:rPr/>
        <w:t xml:space="preserve">第二节 中国化妆品行业规模结构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第三节 中国化妆品行业供需状况</w:t>
      </w:r>
    </w:p>
    <w:p>
      <w:pPr>
        <w:spacing w:after="150"/>
      </w:pPr>
      <w:r>
        <w:rPr/>
        <w:t xml:space="preserve">一、行业供给状况</w:t>
      </w:r>
    </w:p>
    <w:p>
      <w:pPr>
        <w:spacing w:after="150"/>
      </w:pPr>
      <w:r>
        <w:rPr/>
        <w:t xml:space="preserve">二、行业需求状况</w:t>
      </w:r>
    </w:p>
    <w:p>
      <w:pPr>
        <w:spacing w:after="150"/>
      </w:pPr>
      <w:r>
        <w:rPr/>
        <w:t xml:space="preserve">三、供需平衡分析</w:t>
      </w:r>
    </w:p>
    <w:p>
      <w:pPr>
        <w:spacing w:after="150"/>
      </w:pPr>
      <w:r>
        <w:rPr/>
        <w:t xml:space="preserve">第四节 中国化妆品行业竞争结构分析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第五节 中国化妆品行业区域格局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第四章 化妆品行业“十四五”规划概述</w:t>
      </w:r>
    </w:p>
    <w:p>
      <w:pPr>
        <w:spacing w:after="150"/>
      </w:pPr>
      <w:r>
        <w:rPr/>
        <w:t xml:space="preserve">第一节 “十三五”化妆品行业发展回顾</w:t>
      </w:r>
    </w:p>
    <w:p>
      <w:pPr>
        <w:spacing w:after="150"/>
      </w:pPr>
      <w:r>
        <w:rPr/>
        <w:t xml:space="preserve">一、“十三五”化妆品行业运行情况</w:t>
      </w:r>
    </w:p>
    <w:p>
      <w:pPr>
        <w:spacing w:after="150"/>
      </w:pPr>
      <w:r>
        <w:rPr/>
        <w:t xml:space="preserve">二、“十三五”化妆品行业发展特点</w:t>
      </w:r>
    </w:p>
    <w:p>
      <w:pPr>
        <w:spacing w:after="150"/>
      </w:pPr>
      <w:r>
        <w:rPr/>
        <w:t xml:space="preserve">三、“十三五”化妆品行业发展成就</w:t>
      </w:r>
    </w:p>
    <w:p>
      <w:pPr>
        <w:spacing w:after="150"/>
      </w:pPr>
      <w:r>
        <w:rPr/>
        <w:t xml:space="preserve">第二节 化妆品行业“十四五”总体规划</w:t>
      </w:r>
    </w:p>
    <w:p>
      <w:pPr>
        <w:spacing w:after="150"/>
      </w:pPr>
      <w:r>
        <w:rPr/>
        <w:t xml:space="preserve">一、化妆品行业“十四五”规划纲要</w:t>
      </w:r>
    </w:p>
    <w:p>
      <w:pPr>
        <w:spacing w:after="150"/>
      </w:pPr>
      <w:r>
        <w:rPr/>
        <w:t xml:space="preserve">二、化妆品行业“十四五”规划指导思想</w:t>
      </w:r>
    </w:p>
    <w:p>
      <w:pPr>
        <w:spacing w:after="150"/>
      </w:pPr>
      <w:r>
        <w:rPr/>
        <w:t xml:space="preserve">三、化妆品行业“十四五”规划主要目标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第五章 化妆品行业确定型投资机会评估分析</w:t>
      </w:r>
    </w:p>
    <w:p>
      <w:pPr>
        <w:spacing w:after="150"/>
      </w:pPr>
      <w:r>
        <w:rPr/>
        <w:t xml:space="preserve">第一节 护肤品市场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二、运营模式分析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彩妆市场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香水市场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第六章 中国化妆品行业风险型投资机会评估分析</w:t>
      </w:r>
    </w:p>
    <w:p>
      <w:pPr>
        <w:spacing w:after="150"/>
      </w:pPr>
      <w:r>
        <w:rPr/>
        <w:t xml:space="preserve">第一节 男士化妆品市场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天然化妆品市场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药用型化妆品市场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中国化妆品行业未来型投资机会评估分析</w:t>
      </w:r>
    </w:p>
    <w:p>
      <w:pPr>
        <w:spacing w:after="150"/>
      </w:pPr>
      <w:r>
        <w:rPr/>
        <w:t xml:space="preserve">第一节 化妆品连锁店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化妆品海淘市场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“十三五”期间化妆品行业投资壁垒及风险预警分析</w:t>
      </w:r>
    </w:p>
    <w:p>
      <w:pPr>
        <w:spacing w:after="150"/>
      </w:pPr>
      <w:r>
        <w:rPr/>
        <w:t xml:space="preserve">第一节 化妆品行业投资壁垒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四、贸易壁垒</w:t>
      </w:r>
    </w:p>
    <w:p>
      <w:pPr>
        <w:spacing w:after="150"/>
      </w:pPr>
      <w:r>
        <w:rPr/>
        <w:t xml:space="preserve">五、地域壁垒</w:t>
      </w:r>
    </w:p>
    <w:p>
      <w:pPr>
        <w:spacing w:after="150"/>
      </w:pPr>
      <w:r>
        <w:rPr/>
        <w:t xml:space="preserve">第二节 化妆品行业投资的外部风险预警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三、环保风险</w:t>
      </w:r>
    </w:p>
    <w:p>
      <w:pPr>
        <w:spacing w:after="150"/>
      </w:pPr>
      <w:r>
        <w:rPr/>
        <w:t xml:space="preserve">四、产业链风险</w:t>
      </w:r>
    </w:p>
    <w:p>
      <w:pPr>
        <w:spacing w:after="150"/>
      </w:pPr>
      <w:r>
        <w:rPr/>
        <w:t xml:space="preserve">五、相关行业风险</w:t>
      </w:r>
    </w:p>
    <w:p>
      <w:pPr>
        <w:spacing w:after="150"/>
      </w:pPr>
      <w:r>
        <w:rPr/>
        <w:t xml:space="preserve">第三节 化妆品行业投资的内部风险预警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四、盈利风险</w:t>
      </w:r>
    </w:p>
    <w:p>
      <w:pPr>
        <w:spacing w:after="150"/>
      </w:pPr>
      <w:r>
        <w:rPr/>
        <w:t xml:space="preserve">五、人才风险</w:t>
      </w:r>
    </w:p>
    <w:p>
      <w:pPr>
        <w:spacing w:after="150"/>
      </w:pPr>
      <w:r>
        <w:rPr/>
        <w:t xml:space="preserve">六、违约风险</w:t>
      </w:r>
    </w:p>
    <w:p>
      <w:pPr>
        <w:spacing w:after="150"/>
      </w:pPr>
      <w:r>
        <w:rPr>
          <w:b w:val="1"/>
          <w:bCs w:val="1"/>
        </w:rPr>
        <w:t xml:space="preserve">第九章 “十四五”化妆品行业投资前景展望</w:t>
      </w:r>
    </w:p>
    <w:p>
      <w:pPr>
        <w:spacing w:after="150"/>
      </w:pPr>
      <w:r>
        <w:rPr/>
        <w:t xml:space="preserve">第一节 化妆品行业“十四五”投资机会分析</w:t>
      </w:r>
    </w:p>
    <w:p>
      <w:pPr>
        <w:spacing w:after="150"/>
      </w:pPr>
      <w:r>
        <w:rPr/>
        <w:t xml:space="preserve">一、化妆品投资项目分析</w:t>
      </w:r>
    </w:p>
    <w:p>
      <w:pPr>
        <w:spacing w:after="150"/>
      </w:pPr>
      <w:r>
        <w:rPr/>
        <w:t xml:space="preserve">二、可以投资的化妆品模式</w:t>
      </w:r>
    </w:p>
    <w:p>
      <w:pPr>
        <w:spacing w:after="150"/>
      </w:pPr>
      <w:r>
        <w:rPr/>
        <w:t xml:space="preserve">三、“十四五”化妆品投资机会</w:t>
      </w:r>
    </w:p>
    <w:p>
      <w:pPr>
        <w:spacing w:after="150"/>
      </w:pPr>
      <w:r>
        <w:rPr/>
        <w:t xml:space="preserve">第二节 “十四五”化妆品行业发展预测分析</w:t>
      </w:r>
    </w:p>
    <w:p>
      <w:pPr>
        <w:spacing w:after="150"/>
      </w:pPr>
      <w:r>
        <w:rPr/>
        <w:t xml:space="preserve">一、“十三五”化妆品发展分析</w:t>
      </w:r>
    </w:p>
    <w:p>
      <w:pPr>
        <w:spacing w:after="150"/>
      </w:pPr>
      <w:r>
        <w:rPr/>
        <w:t xml:space="preserve">二、“十四五”化妆品行业技术开发方向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“十四五”规划将为化妆品行业找到新的增长点</w:t>
      </w:r>
    </w:p>
    <w:p>
      <w:pPr>
        <w:spacing w:after="150"/>
      </w:pPr>
      <w:r>
        <w:rPr>
          <w:b w:val="1"/>
          <w:bCs w:val="1"/>
        </w:rPr>
        <w:t xml:space="preserve">第十章 "十三五"期间化妆品投资价值评估分析</w:t>
      </w:r>
    </w:p>
    <w:p>
      <w:pPr>
        <w:spacing w:after="150"/>
      </w:pPr>
      <w:r>
        <w:rPr/>
        <w:t xml:space="preserve">第一节 化妆品行业投资特性分析</w:t>
      </w:r>
    </w:p>
    <w:p>
      <w:pPr>
        <w:spacing w:after="150"/>
      </w:pPr>
      <w:r>
        <w:rPr/>
        <w:t xml:space="preserve">一、化妆品行业进入壁垒分析</w:t>
      </w:r>
    </w:p>
    <w:p>
      <w:pPr>
        <w:spacing w:after="150"/>
      </w:pPr>
      <w:r>
        <w:rPr/>
        <w:t xml:space="preserve">二、化妆品行业盈利因素分析</w:t>
      </w:r>
    </w:p>
    <w:p>
      <w:pPr>
        <w:spacing w:after="150"/>
      </w:pPr>
      <w:r>
        <w:rPr/>
        <w:t xml:space="preserve">三、化妆品行业盈利模式分析</w:t>
      </w:r>
    </w:p>
    <w:p>
      <w:pPr>
        <w:spacing w:after="150"/>
      </w:pPr>
      <w:r>
        <w:rPr/>
        <w:t xml:space="preserve">第二节 "十三五"期间化妆品发展的影响因素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1、经济增长对化妆品的支撑因素</w:t>
      </w:r>
    </w:p>
    <w:p>
      <w:pPr>
        <w:spacing w:after="150"/>
      </w:pPr>
      <w:r>
        <w:rPr/>
        <w:t xml:space="preserve">2、下游行业的需求对化妆品的推动因素</w:t>
      </w:r>
    </w:p>
    <w:p>
      <w:pPr>
        <w:spacing w:after="150"/>
      </w:pPr>
      <w:r>
        <w:rPr/>
        <w:t xml:space="preserve">3、化妆品产品相关产业的发展对化妆品的带动因素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"十四五"中国化妆品投资收益预测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二、"十四五"中国化妆品市场结构预测</w:t>
      </w:r>
    </w:p>
    <w:p>
      <w:pPr>
        <w:spacing w:after="150"/>
      </w:pPr>
      <w:r>
        <w:rPr/>
        <w:t xml:space="preserve">三、"十四五"中国化妆品市场供需平衡预测</w:t>
      </w:r>
    </w:p>
    <w:p>
      <w:pPr>
        <w:spacing w:after="150"/>
      </w:pPr>
      <w:r>
        <w:rPr/>
        <w:t xml:space="preserve">四、"十四五"中国化妆品利润总额预测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“十三五”期间化妆品行业发展趋势及投资风险分析</w:t>
      </w:r>
    </w:p>
    <w:p>
      <w:pPr>
        <w:spacing w:after="150"/>
      </w:pPr>
      <w:r>
        <w:rPr/>
        <w:t xml:space="preserve">第一节 “十三五”化妆品存在的问题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一、“十三五”期间化妆品发展方向分析</w:t>
      </w:r>
    </w:p>
    <w:p>
      <w:pPr>
        <w:spacing w:after="150"/>
      </w:pPr>
      <w:r>
        <w:rPr/>
        <w:t xml:space="preserve">二、“十四五”化妆品行业发展规模预测</w:t>
      </w:r>
    </w:p>
    <w:p>
      <w:pPr>
        <w:spacing w:after="150"/>
      </w:pPr>
      <w:r>
        <w:rPr/>
        <w:t xml:space="preserve">三、“十四五”化妆品行业发展趋势预测</w:t>
      </w:r>
    </w:p>
    <w:p>
      <w:pPr>
        <w:spacing w:after="150"/>
      </w:pPr>
      <w:r>
        <w:rPr/>
        <w:t xml:space="preserve">第三节 “十三五”期间化妆品行业投资风险分析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"十三五"化妆品研究结论及建议</w:t>
      </w:r>
    </w:p>
    <w:p>
      <w:pPr>
        <w:spacing w:after="150"/>
      </w:pPr>
      <w:r>
        <w:rPr/>
        <w:t xml:space="preserve">第二节 中道泰和化妆品"十四五"投资建议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六、完善化妆品技术标准规范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图表：化妆品行业生命周期</w:t>
      </w:r>
    </w:p>
    <w:p>
      <w:pPr>
        <w:spacing w:after="150"/>
      </w:pPr>
      <w:r>
        <w:rPr/>
        <w:t xml:space="preserve">图表：化妆品行业产业链结构</w:t>
      </w:r>
    </w:p>
    <w:p>
      <w:pPr>
        <w:spacing w:after="150"/>
      </w:pPr>
      <w:r>
        <w:rPr/>
        <w:t xml:space="preserve">图表："十四五"中国化妆品投资收益预测</w:t>
      </w:r>
    </w:p>
    <w:p>
      <w:pPr>
        <w:spacing w:after="150"/>
      </w:pPr>
      <w:r>
        <w:rPr/>
        <w:t xml:space="preserve">图表："十四五"中国化妆品总产值预测</w:t>
      </w:r>
    </w:p>
    <w:p>
      <w:pPr>
        <w:spacing w:after="150"/>
      </w:pPr>
      <w:r>
        <w:rPr/>
        <w:t xml:space="preserve">图表："十四五"中国化妆品销售收入预测</w:t>
      </w:r>
    </w:p>
    <w:p>
      <w:pPr>
        <w:spacing w:after="150"/>
      </w:pPr>
      <w:r>
        <w:rPr/>
        <w:t xml:space="preserve">图表："十四五"中国化妆品利润总额预测</w:t>
      </w:r>
    </w:p>
    <w:p>
      <w:pPr>
        <w:spacing w:after="150"/>
      </w:pPr>
      <w:r>
        <w:rPr/>
        <w:t xml:space="preserve">图表："十四五"中国化妆品总资产预测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2024-2029年中国化妆品行业发展趋势与“十四五”投资战略规划研究报告</dc:title>
  <dc:description>2024-2029年中国化妆品行业发展趋势与“十四五”投资战略规划研究报告</dc:description>
  <dc:subject>2024-2029年中国化妆品行业发展趋势与“十四五”投资战略规划研究报告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2024-01-30T09:20:11+08:00</dcterms:created>
  <dcterms:modified xsi:type="dcterms:W3CDTF">2024-01-30T09:20:11+08:00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