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2024-2029年中国医学教育行业投资价值分析及发展趋势预测报告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医学教育是指按着社会的需求有目的、有计划、有组织地培养医药卫生人才的教育活动。一般多指大学水平的医学院校教育。</w:t>
      </w:r>
    </w:p>
    <w:p>
      <w:pPr>
        <w:spacing w:after="150"/>
      </w:pPr>
      <w:r>
        <w:rPr/>
        <w:t xml:space="preserve">医学教育的历史源远流长。人类在与疾病斗争的过程中建立了医学，为了把长期积累起来的医疗经验传给下一代，便产生了医学教育。</w:t>
      </w:r>
    </w:p>
    <w:p>
      <w:pPr>
        <w:spacing w:after="150"/>
      </w:pPr>
      <w:r>
        <w:rPr/>
        <w:t xml:space="preserve">起初是以师带徒的形式，随着知识量的扩大和对医务人员需要量的增加，学校形式的医学教育便应运而生。中国早在公元 443年刘宋王朝已设立了官方的医学教育机构;公元9世纪，意大利萨列诺医学校开始闻名于世。</w:t>
      </w:r>
    </w:p>
    <w:p>
      <w:pPr>
        <w:spacing w:after="150"/>
      </w:pPr>
      <w:r>
        <w:rPr/>
        <w:t xml:space="preserve">一定社会的医学教育要受到一定社会的政治和经济的制约，并且直接受到卫生和教育事业发展水平的影响。与此同时，医学教育反过来又对它们产生不可低估的影响和作用;为社会培养医疗保健人才，保护社会劳动力;把医学知识和经验世代积累下来，传授下去，实现医学知识的继续和再生产。</w:t>
      </w:r>
    </w:p>
    <w:p>
      <w:pPr>
        <w:spacing w:after="150"/>
      </w:pPr>
      <w:r>
        <w:rPr/>
        <w:t xml:space="preserve">20世纪50年代末、60年代初在欧洲出现了终身教育的思想，认为教育是个人一生中连续不断地学习的过程。在这种思潮的启发下，国际上医学教育界比较一致的看法是，一个医生接受医学教育也是一个终身过程。这一过程可分为三个阶段：基本医学教育，即医学院校教育,学生在学校中接受的是基础教育;毕业后教育,医学生从医学院校毕业以后，在所学得的基本知识和技能的基础上，接受专业化培训，使所学知识和技能朝着某一专业方向深化;继续医学教育，是在完成毕业后教育以后,为跟上医学科学的发展,继续不断掌握新知识、新技术的终身过程。这三个性质不同的教育阶段应紧密地衔接，形成连续统一的医学教育过程。</w:t>
      </w:r>
    </w:p>
    <w:p>
      <w:pPr>
        <w:spacing w:after="150"/>
      </w:pPr>
      <w:r>
        <w:rPr/>
        <w:t xml:space="preserve">中国的医学教育始于南北朝，至今已有1500多年的历史。19世纪以后，西方医学传入中国,外国教会在各地陆续办起医院，进而招收学徒,创办医学校，西方新医学教育引入中国。1866年美国教会在广州创办了博济医学校，1881年清政府在天津开设医学馆，继之，1903年在北京京师大学堂内增设医学馆。这以后全国各地建立许多医学院校。</w:t>
      </w:r>
    </w:p>
    <w:p>
      <w:pPr>
        <w:spacing w:after="150"/>
      </w:pPr>
      <w:r>
        <w:rPr/>
        <w:t xml:space="preserve">中华人民共和国成立后，基本上确立了初等、中等、高等、研究生和进修教育等形式的教育结构，形成了一套完整的多层次的医学教育体系(见表中国医学教育形式和层次一览表)。在发展现代医学教育的同时，又奠定了中医药教育基础，发展了边疆和少数民族地区的医学教育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医学教育行业的市场走向和发展趋势。</w:t>
      </w:r>
    </w:p>
    <w:p>
      <w:pPr>
        <w:spacing w:after="150"/>
      </w:pPr>
      <w:r>
        <w:rPr/>
        <w:t xml:space="preserve">本报告专业!权威!报告根据医学教育行业的发展轨迹及多年的实践经验，对中国医学教育行业的内外部环境、行业发展现状、产业链发展状况、市场供需、竞争格局、标杆企业、发展趋势、机会风险、发展策略与投资建议等进行了分析，并重点分析了我国医学教育行业将面临的机遇与挑战，对医学教育行业未来的发展趋势及前景作出审慎分析与预测。是医学教育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医学教育行业相关概述</w:t>
      </w:r>
    </w:p>
    <w:p>
      <w:pPr>
        <w:spacing w:after="150"/>
      </w:pPr>
      <w:r>
        <w:rPr/>
        <w:t xml:space="preserve">第一节 医学教育行业概念及特点</w:t>
      </w:r>
    </w:p>
    <w:p>
      <w:pPr>
        <w:spacing w:after="150"/>
      </w:pPr>
      <w:r>
        <w:rPr/>
        <w:t xml:space="preserve">一、医学教育行业的概念</w:t>
      </w:r>
    </w:p>
    <w:p>
      <w:pPr>
        <w:spacing w:after="150"/>
      </w:pPr>
      <w:r>
        <w:rPr/>
        <w:t xml:space="preserve">二、医学教育行业服务特点</w:t>
      </w:r>
    </w:p>
    <w:p>
      <w:pPr>
        <w:spacing w:after="150"/>
      </w:pPr>
      <w:r>
        <w:rPr/>
        <w:t xml:space="preserve">第二节 医学教育行业相关分类</w:t>
      </w:r>
    </w:p>
    <w:p>
      <w:pPr>
        <w:spacing w:after="150"/>
      </w:pPr>
      <w:r>
        <w:rPr/>
        <w:t xml:space="preserve">第三节 医学教育行业盈利模式分析</w:t>
      </w:r>
    </w:p>
    <w:p>
      <w:pPr>
        <w:spacing w:after="150"/>
      </w:pPr>
      <w:r>
        <w:rPr>
          <w:b w:val="1"/>
          <w:bCs w:val="1"/>
        </w:rPr>
        <w:t xml:space="preserve">第二章 2019-2023年中国医学教育行业发展环境分析</w:t>
      </w:r>
    </w:p>
    <w:p>
      <w:pPr>
        <w:spacing w:after="150"/>
      </w:pPr>
      <w:r>
        <w:rPr/>
        <w:t xml:space="preserve">第一节 医学教育行业政治法律环境(p)</w:t>
      </w:r>
    </w:p>
    <w:p>
      <w:pPr>
        <w:spacing w:after="150"/>
      </w:pPr>
      <w:r>
        <w:rPr/>
        <w:t xml:space="preserve">一、行业主管单位及监管体制</w:t>
      </w:r>
    </w:p>
    <w:p>
      <w:pPr>
        <w:spacing w:after="150"/>
      </w:pPr>
      <w:r>
        <w:rPr/>
        <w:t xml:space="preserve">二、行业相关法律法规及政策</w:t>
      </w:r>
    </w:p>
    <w:p>
      <w:pPr>
        <w:spacing w:after="150"/>
      </w:pPr>
      <w:r>
        <w:rPr/>
        <w:t xml:space="preserve">三、政策环境对行业的影响</w:t>
      </w:r>
    </w:p>
    <w:p>
      <w:pPr>
        <w:spacing w:after="150"/>
      </w:pPr>
      <w:r>
        <w:rPr/>
        <w:t xml:space="preserve">第二节 医学教育行业经济环境分析(e)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1、gdp分析</w:t>
      </w:r>
    </w:p>
    <w:p>
      <w:pPr>
        <w:spacing w:after="150"/>
      </w:pPr>
      <w:r>
        <w:rPr/>
        <w:t xml:space="preserve">2、消费价格指数cpi、ppi</w:t>
      </w:r>
    </w:p>
    <w:p>
      <w:pPr>
        <w:spacing w:after="150"/>
      </w:pPr>
      <w:r>
        <w:rPr/>
        <w:t xml:space="preserve">3、工业发展形势</w:t>
      </w:r>
    </w:p>
    <w:p>
      <w:pPr>
        <w:spacing w:after="150"/>
      </w:pPr>
      <w:r>
        <w:rPr/>
        <w:t xml:space="preserve">4、固定资产投资情况</w:t>
      </w:r>
    </w:p>
    <w:p>
      <w:pPr>
        <w:spacing w:after="150"/>
      </w:pPr>
      <w:r>
        <w:rPr/>
        <w:t xml:space="preserve">5、财政收支状况</w:t>
      </w:r>
    </w:p>
    <w:p>
      <w:pPr>
        <w:spacing w:after="150"/>
      </w:pPr>
      <w:r>
        <w:rPr/>
        <w:t xml:space="preserve">6、社会消费品零售总额</w:t>
      </w:r>
    </w:p>
    <w:p>
      <w:pPr>
        <w:spacing w:after="150"/>
      </w:pPr>
      <w:r>
        <w:rPr/>
        <w:t xml:space="preserve">7、对外贸易&amp;进出口</w:t>
      </w:r>
    </w:p>
    <w:p>
      <w:pPr>
        <w:spacing w:after="150"/>
      </w:pPr>
      <w:r>
        <w:rPr/>
        <w:t xml:space="preserve">8、人民币汇率及外汇储备</w:t>
      </w:r>
    </w:p>
    <w:p>
      <w:pPr>
        <w:spacing w:after="150"/>
      </w:pPr>
      <w:r>
        <w:rPr/>
        <w:t xml:space="preserve">9、新增信贷及货币供应情况</w:t>
      </w:r>
    </w:p>
    <w:p>
      <w:pPr>
        <w:spacing w:after="150"/>
      </w:pPr>
      <w:r>
        <w:rPr/>
        <w:t xml:space="preserve">三、国内宏观经济展望</w:t>
      </w:r>
    </w:p>
    <w:p>
      <w:pPr>
        <w:spacing w:after="150"/>
      </w:pPr>
      <w:r>
        <w:rPr/>
        <w:t xml:space="preserve">四、宏观经济环境对行业的影响分析</w:t>
      </w:r>
    </w:p>
    <w:p>
      <w:pPr>
        <w:spacing w:after="150"/>
      </w:pPr>
      <w:r>
        <w:rPr/>
        <w:t xml:space="preserve">第三节 医学教育行业社会环境分析(s)</w:t>
      </w:r>
    </w:p>
    <w:p>
      <w:pPr>
        <w:spacing w:after="150"/>
      </w:pPr>
      <w:r>
        <w:rPr/>
        <w:t xml:space="preserve">一、人口发展变化情况</w:t>
      </w:r>
    </w:p>
    <w:p>
      <w:pPr>
        <w:spacing w:after="150"/>
      </w:pPr>
      <w:r>
        <w:rPr/>
        <w:t xml:space="preserve">二、城镇化水平</w:t>
      </w:r>
    </w:p>
    <w:p>
      <w:pPr>
        <w:spacing w:after="150"/>
      </w:pPr>
      <w:r>
        <w:rPr/>
        <w:t xml:space="preserve">三、居民消费水平及观念分析</w:t>
      </w:r>
    </w:p>
    <w:p>
      <w:pPr>
        <w:spacing w:after="150"/>
      </w:pPr>
      <w:r>
        <w:rPr/>
        <w:t xml:space="preserve">四、社会文化教育水平</w:t>
      </w:r>
    </w:p>
    <w:p>
      <w:pPr>
        <w:spacing w:after="150"/>
      </w:pPr>
      <w:r>
        <w:rPr/>
        <w:t xml:space="preserve">五、社会环境对行业的影响</w:t>
      </w:r>
    </w:p>
    <w:p>
      <w:pPr>
        <w:spacing w:after="150"/>
      </w:pPr>
      <w:r>
        <w:rPr/>
        <w:t xml:space="preserve">第四节 医学教育行业技术环境分析(t)</w:t>
      </w:r>
    </w:p>
    <w:p>
      <w:pPr>
        <w:spacing w:after="150"/>
      </w:pPr>
      <w:r>
        <w:rPr/>
        <w:t xml:space="preserve">一、医学教育技术分析</w:t>
      </w:r>
    </w:p>
    <w:p>
      <w:pPr>
        <w:spacing w:after="150"/>
      </w:pPr>
      <w:r>
        <w:rPr/>
        <w:t xml:space="preserve">二、医学教育技术发展水平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/>
        <w:t xml:space="preserve">四、技术环境对行业的影响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全球医学教育行业发展概述</w:t>
      </w:r>
    </w:p>
    <w:p>
      <w:pPr>
        <w:spacing w:after="150"/>
      </w:pPr>
      <w:r>
        <w:rPr/>
        <w:t xml:space="preserve">第一节 2019-2023年全球医学教育行业发展情况概述</w:t>
      </w:r>
    </w:p>
    <w:p>
      <w:pPr>
        <w:spacing w:after="150"/>
      </w:pPr>
      <w:r>
        <w:rPr/>
        <w:t xml:space="preserve">一、全球医学教育行业发展现状</w:t>
      </w:r>
    </w:p>
    <w:p>
      <w:pPr>
        <w:spacing w:after="150"/>
      </w:pPr>
      <w:r>
        <w:rPr/>
        <w:t xml:space="preserve">二、全球医学教育行业发展特征</w:t>
      </w:r>
    </w:p>
    <w:p>
      <w:pPr>
        <w:spacing w:after="150"/>
      </w:pPr>
      <w:r>
        <w:rPr/>
        <w:t xml:space="preserve">三、全球医学教育行业市场规模</w:t>
      </w:r>
    </w:p>
    <w:p>
      <w:pPr>
        <w:spacing w:after="150"/>
      </w:pPr>
      <w:r>
        <w:rPr/>
        <w:t xml:space="preserve">第二节 2019-2023年全球主要地区医学教育行业发展状况</w:t>
      </w:r>
    </w:p>
    <w:p>
      <w:pPr>
        <w:spacing w:after="150"/>
      </w:pPr>
      <w:r>
        <w:rPr/>
        <w:t xml:space="preserve">一、欧洲医学教育行业发展情况概述</w:t>
      </w:r>
    </w:p>
    <w:p>
      <w:pPr>
        <w:spacing w:after="150"/>
      </w:pPr>
      <w:r>
        <w:rPr/>
        <w:t xml:space="preserve">二、美国医学教育行业发展情况概述</w:t>
      </w:r>
    </w:p>
    <w:p>
      <w:pPr>
        <w:spacing w:after="150"/>
      </w:pPr>
      <w:r>
        <w:rPr/>
        <w:t xml:space="preserve">三、日韩医学教育行业发展情况概述</w:t>
      </w:r>
    </w:p>
    <w:p>
      <w:pPr>
        <w:spacing w:after="150"/>
      </w:pPr>
      <w:r>
        <w:rPr/>
        <w:t xml:space="preserve">第三节 2024-2029年全球医学教育行业发展前景预测</w:t>
      </w:r>
    </w:p>
    <w:p>
      <w:pPr>
        <w:spacing w:after="150"/>
      </w:pPr>
      <w:r>
        <w:rPr/>
        <w:t xml:space="preserve">一、全球医学教育行业市场规模预测</w:t>
      </w:r>
    </w:p>
    <w:p>
      <w:pPr>
        <w:spacing w:after="150"/>
      </w:pPr>
      <w:r>
        <w:rPr/>
        <w:t xml:space="preserve">二、全球医学教育行业发展前景分析</w:t>
      </w:r>
    </w:p>
    <w:p>
      <w:pPr>
        <w:spacing w:after="150"/>
      </w:pPr>
      <w:r>
        <w:rPr/>
        <w:t xml:space="preserve">三、全球医学教育行业发展趋势分析</w:t>
      </w:r>
    </w:p>
    <w:p>
      <w:pPr>
        <w:spacing w:after="150"/>
      </w:pPr>
      <w:r>
        <w:rPr/>
        <w:t xml:space="preserve">第四节 全球医学教育行业重点企业发展动态分析</w:t>
      </w:r>
    </w:p>
    <w:p>
      <w:pPr>
        <w:spacing w:after="150"/>
      </w:pPr>
      <w:r>
        <w:rPr>
          <w:b w:val="1"/>
          <w:bCs w:val="1"/>
        </w:rPr>
        <w:t xml:space="preserve">第四章 中国医学教育行业发展概述</w:t>
      </w:r>
    </w:p>
    <w:p>
      <w:pPr>
        <w:spacing w:after="150"/>
      </w:pPr>
      <w:r>
        <w:rPr/>
        <w:t xml:space="preserve">第一节 中国医学教育行业发展状况分析</w:t>
      </w:r>
    </w:p>
    <w:p>
      <w:pPr>
        <w:spacing w:after="150"/>
      </w:pPr>
      <w:r>
        <w:rPr/>
        <w:t xml:space="preserve">一、中国医学教育行发展概况</w:t>
      </w:r>
    </w:p>
    <w:p>
      <w:pPr>
        <w:spacing w:after="150"/>
      </w:pPr>
      <w:r>
        <w:rPr/>
        <w:t xml:space="preserve">二、中国医学教育行发展特点</w:t>
      </w:r>
    </w:p>
    <w:p>
      <w:pPr>
        <w:spacing w:after="150"/>
      </w:pPr>
      <w:r>
        <w:rPr/>
        <w:t xml:space="preserve">第二节 2019-2023年医学教育行业发展现状</w:t>
      </w:r>
    </w:p>
    <w:p>
      <w:pPr>
        <w:spacing w:after="150"/>
      </w:pPr>
      <w:r>
        <w:rPr/>
        <w:t xml:space="preserve">一、2019-2023年医学教育行业市场规模</w:t>
      </w:r>
    </w:p>
    <w:p>
      <w:pPr>
        <w:spacing w:after="150"/>
      </w:pPr>
      <w:r>
        <w:rPr/>
        <w:t xml:space="preserve">二、2019-2023年医学教育行业发展现状</w:t>
      </w:r>
    </w:p>
    <w:p>
      <w:pPr>
        <w:spacing w:after="150"/>
      </w:pPr>
      <w:r>
        <w:rPr/>
        <w:t xml:space="preserve">第三节 2024-2029年中国医学教育行业面临的困境及对策</w:t>
      </w:r>
    </w:p>
    <w:p>
      <w:pPr>
        <w:spacing w:after="150"/>
      </w:pPr>
      <w:r>
        <w:rPr/>
        <w:t xml:space="preserve">一、医学教育行业发展面临的瓶颈及对策分析</w:t>
      </w:r>
    </w:p>
    <w:p>
      <w:pPr>
        <w:spacing w:after="150"/>
      </w:pPr>
      <w:r>
        <w:rPr/>
        <w:t xml:space="preserve">1、医学教育行业面临的瓶颈</w:t>
      </w:r>
    </w:p>
    <w:p>
      <w:pPr>
        <w:spacing w:after="150"/>
      </w:pPr>
      <w:r>
        <w:rPr/>
        <w:t xml:space="preserve">2、医学教育行业发展对策分析</w:t>
      </w:r>
    </w:p>
    <w:p>
      <w:pPr>
        <w:spacing w:after="150"/>
      </w:pPr>
      <w:r>
        <w:rPr/>
        <w:t xml:space="preserve">二、医学教育企业发展存在的问题及对策</w:t>
      </w:r>
    </w:p>
    <w:p>
      <w:pPr>
        <w:spacing w:after="150"/>
      </w:pPr>
      <w:r>
        <w:rPr/>
        <w:t xml:space="preserve">1、医学教育企业发展存在的不足</w:t>
      </w:r>
    </w:p>
    <w:p>
      <w:pPr>
        <w:spacing w:after="150"/>
      </w:pPr>
      <w:r>
        <w:rPr/>
        <w:t xml:space="preserve">2、医学教育企业发展策略</w:t>
      </w:r>
    </w:p>
    <w:p>
      <w:pPr>
        <w:spacing w:after="150"/>
      </w:pPr>
      <w:r>
        <w:rPr>
          <w:b w:val="1"/>
          <w:bCs w:val="1"/>
        </w:rPr>
        <w:t xml:space="preserve">第五章 中国医学教育行业市场运行分析</w:t>
      </w:r>
    </w:p>
    <w:p>
      <w:pPr>
        <w:spacing w:after="150"/>
      </w:pPr>
      <w:r>
        <w:rPr/>
        <w:t xml:space="preserve">第一节 市场发展现状分析</w:t>
      </w:r>
    </w:p>
    <w:p>
      <w:pPr>
        <w:spacing w:after="150"/>
      </w:pPr>
      <w:r>
        <w:rPr/>
        <w:t xml:space="preserve">一、市场现状</w:t>
      </w:r>
    </w:p>
    <w:p>
      <w:pPr>
        <w:spacing w:after="150"/>
      </w:pPr>
      <w:r>
        <w:rPr/>
        <w:t xml:space="preserve">二、市场容量</w:t>
      </w:r>
    </w:p>
    <w:p>
      <w:pPr>
        <w:spacing w:after="150"/>
      </w:pPr>
      <w:r>
        <w:rPr/>
        <w:t xml:space="preserve">第二节 2019-2023年中国医学教育行业总体规模分析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第三节 2019-2023年中国医学教育行业市场供需分析</w:t>
      </w:r>
    </w:p>
    <w:p>
      <w:pPr>
        <w:spacing w:after="150"/>
      </w:pPr>
      <w:r>
        <w:rPr/>
        <w:t xml:space="preserve">一、中国医学教育行业供给分析</w:t>
      </w:r>
    </w:p>
    <w:p>
      <w:pPr>
        <w:spacing w:after="150"/>
      </w:pPr>
      <w:r>
        <w:rPr/>
        <w:t xml:space="preserve">二、中国医学教育行业需求分析</w:t>
      </w:r>
    </w:p>
    <w:p>
      <w:pPr>
        <w:spacing w:after="150"/>
      </w:pPr>
      <w:r>
        <w:rPr/>
        <w:t xml:space="preserve">三、中国医学教育行业供需平衡</w:t>
      </w:r>
    </w:p>
    <w:p>
      <w:pPr>
        <w:spacing w:after="150"/>
      </w:pPr>
      <w:r>
        <w:rPr/>
        <w:t xml:space="preserve">第四节 2019-2023年中国医学教育行业财务指标总体分析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中国医学教育行业细分市场分析</w:t>
      </w:r>
    </w:p>
    <w:p>
      <w:pPr>
        <w:spacing w:after="150"/>
      </w:pPr>
      <w:r>
        <w:rPr/>
        <w:t xml:space="preserve">第一节 教材，印刷品</w:t>
      </w:r>
    </w:p>
    <w:p>
      <w:pPr>
        <w:spacing w:after="150"/>
      </w:pPr>
      <w:r>
        <w:rPr/>
        <w:t xml:space="preserve">一、市场发展特点分析</w:t>
      </w:r>
    </w:p>
    <w:p>
      <w:pPr>
        <w:spacing w:after="150"/>
      </w:pPr>
      <w:r>
        <w:rPr/>
        <w:t xml:space="preserve">二、目标消费群体</w:t>
      </w:r>
    </w:p>
    <w:p>
      <w:pPr>
        <w:spacing w:after="150"/>
      </w:pPr>
      <w:r>
        <w:rPr/>
        <w:t xml:space="preserve">三、主要业态现状</w:t>
      </w:r>
    </w:p>
    <w:p>
      <w:pPr>
        <w:spacing w:after="150"/>
      </w:pPr>
      <w:r>
        <w:rPr/>
        <w:t xml:space="preserve">四、市场规模</w:t>
      </w:r>
    </w:p>
    <w:p>
      <w:pPr>
        <w:spacing w:after="150"/>
      </w:pPr>
      <w:r>
        <w:rPr/>
        <w:t xml:space="preserve">五、发展潜力</w:t>
      </w:r>
    </w:p>
    <w:p>
      <w:pPr>
        <w:spacing w:after="150"/>
      </w:pPr>
      <w:r>
        <w:rPr/>
        <w:t xml:space="preserve">第二节 软件服务</w:t>
      </w:r>
    </w:p>
    <w:p>
      <w:pPr>
        <w:spacing w:after="150"/>
      </w:pPr>
      <w:r>
        <w:rPr/>
        <w:t xml:space="preserve">一、市场发展特点分析</w:t>
      </w:r>
    </w:p>
    <w:p>
      <w:pPr>
        <w:spacing w:after="150"/>
      </w:pPr>
      <w:r>
        <w:rPr/>
        <w:t xml:space="preserve">二、目标消费群体</w:t>
      </w:r>
    </w:p>
    <w:p>
      <w:pPr>
        <w:spacing w:after="150"/>
      </w:pPr>
      <w:r>
        <w:rPr/>
        <w:t xml:space="preserve">三、主要业态现状</w:t>
      </w:r>
    </w:p>
    <w:p>
      <w:pPr>
        <w:spacing w:after="150"/>
      </w:pPr>
      <w:r>
        <w:rPr/>
        <w:t xml:space="preserve">四、市场规模</w:t>
      </w:r>
    </w:p>
    <w:p>
      <w:pPr>
        <w:spacing w:after="150"/>
      </w:pPr>
      <w:r>
        <w:rPr/>
        <w:t xml:space="preserve">五、发展潜力</w:t>
      </w:r>
    </w:p>
    <w:p>
      <w:pPr>
        <w:spacing w:after="150"/>
      </w:pPr>
      <w:r>
        <w:rPr/>
        <w:t xml:space="preserve">第三节 硬件耗材</w:t>
      </w:r>
    </w:p>
    <w:p>
      <w:pPr>
        <w:spacing w:after="150"/>
      </w:pPr>
      <w:r>
        <w:rPr/>
        <w:t xml:space="preserve">一、市场发展特点分析</w:t>
      </w:r>
    </w:p>
    <w:p>
      <w:pPr>
        <w:spacing w:after="150"/>
      </w:pPr>
      <w:r>
        <w:rPr/>
        <w:t xml:space="preserve">二、目标消费群体</w:t>
      </w:r>
    </w:p>
    <w:p>
      <w:pPr>
        <w:spacing w:after="150"/>
      </w:pPr>
      <w:r>
        <w:rPr/>
        <w:t xml:space="preserve">三、主要业态现状</w:t>
      </w:r>
    </w:p>
    <w:p>
      <w:pPr>
        <w:spacing w:after="150"/>
      </w:pPr>
      <w:r>
        <w:rPr/>
        <w:t xml:space="preserve">四、市场规模</w:t>
      </w:r>
    </w:p>
    <w:p>
      <w:pPr>
        <w:spacing w:after="150"/>
      </w:pPr>
      <w:r>
        <w:rPr/>
        <w:t xml:space="preserve">五、发展潜力</w:t>
      </w:r>
    </w:p>
    <w:p>
      <w:pPr>
        <w:spacing w:after="150"/>
      </w:pPr>
      <w:r>
        <w:rPr>
          <w:b w:val="1"/>
          <w:bCs w:val="1"/>
        </w:rPr>
        <w:t xml:space="preserve">第七章 医学教育行业目标客户群分析</w:t>
      </w:r>
    </w:p>
    <w:p>
      <w:pPr>
        <w:spacing w:after="150"/>
      </w:pPr>
      <w:r>
        <w:rPr/>
        <w:t xml:space="preserve">第一节 消费者偏好分析</w:t>
      </w:r>
    </w:p>
    <w:p>
      <w:pPr>
        <w:spacing w:after="150"/>
      </w:pPr>
      <w:r>
        <w:rPr/>
        <w:t xml:space="preserve">第二节 消费者行为分析</w:t>
      </w:r>
    </w:p>
    <w:p>
      <w:pPr>
        <w:spacing w:after="150"/>
      </w:pPr>
      <w:r>
        <w:rPr/>
        <w:t xml:space="preserve">第三节 医学教育行业品牌认知度分析</w:t>
      </w:r>
    </w:p>
    <w:p>
      <w:pPr>
        <w:spacing w:after="150"/>
      </w:pPr>
      <w:r>
        <w:rPr/>
        <w:t xml:space="preserve">第四节 消费人群分析</w:t>
      </w:r>
    </w:p>
    <w:p>
      <w:pPr>
        <w:spacing w:after="150"/>
      </w:pPr>
      <w:r>
        <w:rPr/>
        <w:t xml:space="preserve">一、年龄分布情况</w:t>
      </w:r>
    </w:p>
    <w:p>
      <w:pPr>
        <w:spacing w:after="150"/>
      </w:pPr>
      <w:r>
        <w:rPr/>
        <w:t xml:space="preserve">二、性别分布情况</w:t>
      </w:r>
    </w:p>
    <w:p>
      <w:pPr>
        <w:spacing w:after="150"/>
      </w:pPr>
      <w:r>
        <w:rPr/>
        <w:t xml:space="preserve">三、职业分布情况</w:t>
      </w:r>
    </w:p>
    <w:p>
      <w:pPr>
        <w:spacing w:after="150"/>
      </w:pPr>
      <w:r>
        <w:rPr/>
        <w:t xml:space="preserve">四、收入分布情况</w:t>
      </w:r>
    </w:p>
    <w:p>
      <w:pPr>
        <w:spacing w:after="150"/>
      </w:pPr>
      <w:r>
        <w:rPr/>
        <w:t xml:space="preserve">第五节 需求影响因素</w:t>
      </w:r>
    </w:p>
    <w:p>
      <w:pPr>
        <w:spacing w:after="150"/>
      </w:pPr>
      <w:r>
        <w:rPr/>
        <w:t xml:space="preserve">一、价格</w:t>
      </w:r>
    </w:p>
    <w:p>
      <w:pPr>
        <w:spacing w:after="150"/>
      </w:pPr>
      <w:r>
        <w:rPr/>
        <w:t xml:space="preserve">二、服务质量</w:t>
      </w:r>
    </w:p>
    <w:p>
      <w:pPr>
        <w:spacing w:after="150"/>
      </w:pPr>
      <w:r>
        <w:rPr/>
        <w:t xml:space="preserve">三、其他</w:t>
      </w:r>
    </w:p>
    <w:p>
      <w:pPr>
        <w:spacing w:after="150"/>
      </w:pPr>
      <w:r>
        <w:rPr>
          <w:b w:val="1"/>
          <w:bCs w:val="1"/>
        </w:rPr>
        <w:t xml:space="preserve">第八章 医学教育行业营销模式分析</w:t>
      </w:r>
    </w:p>
    <w:p>
      <w:pPr>
        <w:spacing w:after="150"/>
      </w:pPr>
      <w:r>
        <w:rPr/>
        <w:t xml:space="preserve">第一节 营销策略组合理论分析</w:t>
      </w:r>
    </w:p>
    <w:p>
      <w:pPr>
        <w:spacing w:after="150"/>
      </w:pPr>
      <w:r>
        <w:rPr/>
        <w:t xml:space="preserve">第二节 营销模式的基本类型分析</w:t>
      </w:r>
    </w:p>
    <w:p>
      <w:pPr>
        <w:spacing w:after="150"/>
      </w:pPr>
      <w:r>
        <w:rPr/>
        <w:t xml:space="preserve">第三节 医学教育行业营销现状分析</w:t>
      </w:r>
    </w:p>
    <w:p>
      <w:pPr>
        <w:spacing w:after="150"/>
      </w:pPr>
      <w:r>
        <w:rPr/>
        <w:t xml:space="preserve">第四节 医学教育行业电子商务的应用情况分析</w:t>
      </w:r>
    </w:p>
    <w:p>
      <w:pPr>
        <w:spacing w:after="150"/>
      </w:pPr>
      <w:r>
        <w:rPr/>
        <w:t xml:space="preserve">第五节 医学教育行业营销创新发展趋势分析</w:t>
      </w:r>
    </w:p>
    <w:p>
      <w:pPr>
        <w:spacing w:after="150"/>
      </w:pPr>
      <w:r>
        <w:rPr>
          <w:b w:val="1"/>
          <w:bCs w:val="1"/>
        </w:rPr>
        <w:t xml:space="preserve">第九章 医学教育行业商业模式分析</w:t>
      </w:r>
    </w:p>
    <w:p>
      <w:pPr>
        <w:spacing w:after="150"/>
      </w:pPr>
      <w:r>
        <w:rPr/>
        <w:t xml:space="preserve">第一节 商业模式的相关概述</w:t>
      </w:r>
    </w:p>
    <w:p>
      <w:pPr>
        <w:spacing w:after="150"/>
      </w:pPr>
      <w:r>
        <w:rPr/>
        <w:t xml:space="preserve">一、参考模型</w:t>
      </w:r>
    </w:p>
    <w:p>
      <w:pPr>
        <w:spacing w:after="150"/>
      </w:pPr>
      <w:r>
        <w:rPr/>
        <w:t xml:space="preserve">二、成功特征</w:t>
      </w:r>
    </w:p>
    <w:p>
      <w:pPr>
        <w:spacing w:after="150"/>
      </w:pPr>
      <w:r>
        <w:rPr/>
        <w:t xml:space="preserve">三、历史发展</w:t>
      </w:r>
    </w:p>
    <w:p>
      <w:pPr>
        <w:spacing w:after="150"/>
      </w:pPr>
      <w:r>
        <w:rPr/>
        <w:t xml:space="preserve">第二节 医学教育行业主要商业模式案例分析</w:t>
      </w:r>
    </w:p>
    <w:p>
      <w:pPr>
        <w:spacing w:after="150"/>
      </w:pPr>
      <w:r>
        <w:rPr/>
        <w:t xml:space="preserve">一、案例一(线上教育-粉笔未来)</w:t>
      </w:r>
    </w:p>
    <w:p>
      <w:pPr>
        <w:spacing w:after="150"/>
      </w:pPr>
      <w:r>
        <w:rPr/>
        <w:t xml:space="preserve">1、定位</w:t>
      </w:r>
    </w:p>
    <w:p>
      <w:pPr>
        <w:spacing w:after="150"/>
      </w:pPr>
      <w:r>
        <w:rPr/>
        <w:t xml:space="preserve">2、业务系统</w:t>
      </w:r>
    </w:p>
    <w:p>
      <w:pPr>
        <w:spacing w:after="150"/>
      </w:pPr>
      <w:r>
        <w:rPr/>
        <w:t xml:space="preserve">3、关键资源能力</w:t>
      </w:r>
    </w:p>
    <w:p>
      <w:pPr>
        <w:spacing w:after="150"/>
      </w:pPr>
      <w:r>
        <w:rPr/>
        <w:t xml:space="preserve">4、盈利模式</w:t>
      </w:r>
    </w:p>
    <w:p>
      <w:pPr>
        <w:spacing w:after="150"/>
      </w:pPr>
      <w:r>
        <w:rPr/>
        <w:t xml:space="preserve">5、现金流结构</w:t>
      </w:r>
    </w:p>
    <w:p>
      <w:pPr>
        <w:spacing w:after="150"/>
      </w:pPr>
      <w:r>
        <w:rPr/>
        <w:t xml:space="preserve">6、企业价值</w:t>
      </w:r>
    </w:p>
    <w:p>
      <w:pPr>
        <w:spacing w:after="150"/>
      </w:pPr>
      <w:r>
        <w:rPr/>
        <w:t xml:space="preserve">二、案例二(教育类孵化器-创始人学院)</w:t>
      </w:r>
    </w:p>
    <w:p>
      <w:pPr>
        <w:spacing w:after="150"/>
      </w:pPr>
      <w:r>
        <w:rPr/>
        <w:t xml:space="preserve">1、定位</w:t>
      </w:r>
    </w:p>
    <w:p>
      <w:pPr>
        <w:spacing w:after="150"/>
      </w:pPr>
      <w:r>
        <w:rPr/>
        <w:t xml:space="preserve">2、业务系统</w:t>
      </w:r>
    </w:p>
    <w:p>
      <w:pPr>
        <w:spacing w:after="150"/>
      </w:pPr>
      <w:r>
        <w:rPr/>
        <w:t xml:space="preserve">3、关键资源能力</w:t>
      </w:r>
    </w:p>
    <w:p>
      <w:pPr>
        <w:spacing w:after="150"/>
      </w:pPr>
      <w:r>
        <w:rPr/>
        <w:t xml:space="preserve">4、盈利模式</w:t>
      </w:r>
    </w:p>
    <w:p>
      <w:pPr>
        <w:spacing w:after="150"/>
      </w:pPr>
      <w:r>
        <w:rPr/>
        <w:t xml:space="preserve">5、现金流结构</w:t>
      </w:r>
    </w:p>
    <w:p>
      <w:pPr>
        <w:spacing w:after="150"/>
      </w:pPr>
      <w:r>
        <w:rPr/>
        <w:t xml:space="preserve">6、企业价值</w:t>
      </w:r>
    </w:p>
    <w:p>
      <w:pPr>
        <w:spacing w:after="150"/>
      </w:pPr>
      <w:r>
        <w:rPr/>
        <w:t xml:space="preserve">第三节 医学教育行业商业模式创新分析</w:t>
      </w:r>
    </w:p>
    <w:p>
      <w:pPr>
        <w:spacing w:after="150"/>
      </w:pPr>
      <w:r>
        <w:rPr/>
        <w:t xml:space="preserve">一、商业模式创新的内涵与特征</w:t>
      </w:r>
    </w:p>
    <w:p>
      <w:pPr>
        <w:spacing w:after="150"/>
      </w:pPr>
      <w:r>
        <w:rPr/>
        <w:t xml:space="preserve">二、商业模式创新的因素分析</w:t>
      </w:r>
    </w:p>
    <w:p>
      <w:pPr>
        <w:spacing w:after="150"/>
      </w:pPr>
      <w:r>
        <w:rPr/>
        <w:t xml:space="preserve">三、商业模式创新的目标与路径</w:t>
      </w:r>
    </w:p>
    <w:p>
      <w:pPr>
        <w:spacing w:after="150"/>
      </w:pPr>
      <w:r>
        <w:rPr/>
        <w:t xml:space="preserve">四、商业模式创新的实践与启示</w:t>
      </w:r>
    </w:p>
    <w:p>
      <w:pPr>
        <w:spacing w:after="150"/>
      </w:pPr>
      <w:r>
        <w:rPr/>
        <w:t xml:space="preserve">五、最具颠覆性创新的商业模式分析</w:t>
      </w:r>
    </w:p>
    <w:p>
      <w:pPr>
        <w:spacing w:after="150"/>
      </w:pPr>
      <w:r>
        <w:rPr/>
        <w:t xml:space="preserve">六、医学教育行业商业模式创新选择</w:t>
      </w:r>
    </w:p>
    <w:p>
      <w:pPr>
        <w:spacing w:after="150"/>
      </w:pPr>
      <w:r>
        <w:rPr>
          <w:b w:val="1"/>
          <w:bCs w:val="1"/>
        </w:rPr>
        <w:t xml:space="preserve">第十章 中国医学教育行业市场竞争格局分析</w:t>
      </w:r>
    </w:p>
    <w:p>
      <w:pPr>
        <w:spacing w:after="150"/>
      </w:pPr>
      <w:r>
        <w:rPr/>
        <w:t xml:space="preserve">第一节 中国医学教育行业竞争格局分析</w:t>
      </w:r>
    </w:p>
    <w:p>
      <w:pPr>
        <w:spacing w:after="150"/>
      </w:pPr>
      <w:r>
        <w:rPr/>
        <w:t xml:space="preserve">一、医学教育行业区域分布格局</w:t>
      </w:r>
    </w:p>
    <w:p>
      <w:pPr>
        <w:spacing w:after="150"/>
      </w:pPr>
      <w:r>
        <w:rPr/>
        <w:t xml:space="preserve">二、医学教育行业企业规模格局</w:t>
      </w:r>
    </w:p>
    <w:p>
      <w:pPr>
        <w:spacing w:after="150"/>
      </w:pPr>
      <w:r>
        <w:rPr/>
        <w:t xml:space="preserve">三、医学教育行业企业性质格局</w:t>
      </w:r>
    </w:p>
    <w:p>
      <w:pPr>
        <w:spacing w:after="150"/>
      </w:pPr>
      <w:r>
        <w:rPr/>
        <w:t xml:space="preserve">第二节 中国医学教育行业竞争五力分析</w:t>
      </w:r>
    </w:p>
    <w:p>
      <w:pPr>
        <w:spacing w:after="150"/>
      </w:pPr>
      <w:r>
        <w:rPr/>
        <w:t xml:space="preserve">一、医学教育行业上游议价能力</w:t>
      </w:r>
    </w:p>
    <w:p>
      <w:pPr>
        <w:spacing w:after="150"/>
      </w:pPr>
      <w:r>
        <w:rPr/>
        <w:t xml:space="preserve">二、医学教育行业下游议价能力</w:t>
      </w:r>
    </w:p>
    <w:p>
      <w:pPr>
        <w:spacing w:after="150"/>
      </w:pPr>
      <w:r>
        <w:rPr/>
        <w:t xml:space="preserve">三、医学教育行业新进入者威胁</w:t>
      </w:r>
    </w:p>
    <w:p>
      <w:pPr>
        <w:spacing w:after="150"/>
      </w:pPr>
      <w:r>
        <w:rPr/>
        <w:t xml:space="preserve">四、医学教育行业替代产品威胁</w:t>
      </w:r>
    </w:p>
    <w:p>
      <w:pPr>
        <w:spacing w:after="150"/>
      </w:pPr>
      <w:r>
        <w:rPr/>
        <w:t xml:space="preserve">五、医学教育行业现有企业竞争</w:t>
      </w:r>
    </w:p>
    <w:p>
      <w:pPr>
        <w:spacing w:after="150"/>
      </w:pPr>
      <w:r>
        <w:rPr/>
        <w:t xml:space="preserve">第三节 中国医学教育行业竞争swot分析</w:t>
      </w:r>
    </w:p>
    <w:p>
      <w:pPr>
        <w:spacing w:after="150"/>
      </w:pPr>
      <w:r>
        <w:rPr/>
        <w:t xml:space="preserve">一、医学教育行业优势分析(s)</w:t>
      </w:r>
    </w:p>
    <w:p>
      <w:pPr>
        <w:spacing w:after="150"/>
      </w:pPr>
      <w:r>
        <w:rPr/>
        <w:t xml:space="preserve">二、医学教育行业劣势分析(w)</w:t>
      </w:r>
    </w:p>
    <w:p>
      <w:pPr>
        <w:spacing w:after="150"/>
      </w:pPr>
      <w:r>
        <w:rPr/>
        <w:t xml:space="preserve">三、医学教育行业机会分析(o)</w:t>
      </w:r>
    </w:p>
    <w:p>
      <w:pPr>
        <w:spacing w:after="150"/>
      </w:pPr>
      <w:r>
        <w:rPr/>
        <w:t xml:space="preserve">四、医学教育行业威胁分析(t)</w:t>
      </w:r>
    </w:p>
    <w:p>
      <w:pPr>
        <w:spacing w:after="150"/>
      </w:pPr>
      <w:r>
        <w:rPr/>
        <w:t xml:space="preserve">第四节 中国医学教育行业投资兼并重组整合分析</w:t>
      </w:r>
    </w:p>
    <w:p>
      <w:pPr>
        <w:spacing w:after="150"/>
      </w:pPr>
      <w:r>
        <w:rPr/>
        <w:t xml:space="preserve">一、医学教育投资现状</w:t>
      </w:r>
    </w:p>
    <w:p>
      <w:pPr>
        <w:spacing w:after="150"/>
      </w:pPr>
      <w:r>
        <w:rPr/>
        <w:t xml:space="preserve">二、投资兼并重组案例</w:t>
      </w:r>
    </w:p>
    <w:p>
      <w:pPr>
        <w:spacing w:after="150"/>
      </w:pPr>
      <w:r>
        <w:rPr/>
        <w:t xml:space="preserve">第五节 中国医学教育行业重点企业竞争策略分析</w:t>
      </w:r>
    </w:p>
    <w:p>
      <w:pPr>
        <w:spacing w:after="150"/>
      </w:pPr>
      <w:r>
        <w:rPr>
          <w:b w:val="1"/>
          <w:bCs w:val="1"/>
        </w:rPr>
        <w:t xml:space="preserve">第十一章 中国医学教育行业领先企业竞争力分析</w:t>
      </w:r>
    </w:p>
    <w:p>
      <w:pPr>
        <w:spacing w:after="150"/>
      </w:pPr>
      <w:r>
        <w:rPr/>
        <w:t xml:space="preserve">第一节 北京东大正保科技有限公司竞争力分析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二、企业业务发展情况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第二节 新东方集团竞争力分析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二、企业业务发展情况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第三节 云南山灞远程医疗股份有限公司竞争力分析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二、企业业务发展情况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第四节 东软集团股份有限公司竞争力分析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二、企业业务发展情况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第五节 华博教育竞争力分析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二、企业业务发展情况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第六节 艾美迪竞争力分析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二、企业业务发展情况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第七节 博睿健康竞争力分析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二、企业业务发展情况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第八节 金英杰医学教育竞争力分析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二、企业业务发展情况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第九节 英腾教育竞争力分析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二、企业业务发展情况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五、企业最新发展动态</w:t>
      </w:r>
    </w:p>
    <w:p>
      <w:pPr>
        <w:spacing w:after="150"/>
      </w:pPr>
      <w:r>
        <w:rPr/>
        <w:t xml:space="preserve">六、企业发展战略分析</w:t>
      </w:r>
    </w:p>
    <w:p>
      <w:pPr>
        <w:spacing w:after="150"/>
      </w:pPr>
      <w:r>
        <w:rPr/>
        <w:t xml:space="preserve">第十节 华图教育竞争力分析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二、企业业务发展情况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>
          <w:b w:val="1"/>
          <w:bCs w:val="1"/>
        </w:rPr>
        <w:t xml:space="preserve">第十二章 2024-2029年中国医学教育行业发展趋势与前景分析</w:t>
      </w:r>
    </w:p>
    <w:p>
      <w:pPr>
        <w:spacing w:after="150"/>
      </w:pPr>
      <w:r>
        <w:rPr/>
        <w:t xml:space="preserve">第一节 2024-2029年中国医学教育市场发展前景</w:t>
      </w:r>
    </w:p>
    <w:p>
      <w:pPr>
        <w:spacing w:after="150"/>
      </w:pPr>
      <w:r>
        <w:rPr/>
        <w:t xml:space="preserve">一、2024-2029年医学教育市场发展潜力</w:t>
      </w:r>
    </w:p>
    <w:p>
      <w:pPr>
        <w:spacing w:after="150"/>
      </w:pPr>
      <w:r>
        <w:rPr/>
        <w:t xml:space="preserve">二、2024-2029年医学教育市场发展前景展望</w:t>
      </w:r>
    </w:p>
    <w:p>
      <w:pPr>
        <w:spacing w:after="150"/>
      </w:pPr>
      <w:r>
        <w:rPr/>
        <w:t xml:space="preserve">第二节 2024-2029年中国医学教育市场发展趋势预测</w:t>
      </w:r>
    </w:p>
    <w:p>
      <w:pPr>
        <w:spacing w:after="150"/>
      </w:pPr>
      <w:r>
        <w:rPr/>
        <w:t xml:space="preserve">一、2024-2029年医学教育行业发展趋势</w:t>
      </w:r>
    </w:p>
    <w:p>
      <w:pPr>
        <w:spacing w:after="150"/>
      </w:pPr>
      <w:r>
        <w:rPr/>
        <w:t xml:space="preserve">二、2024-2029年医学教育市场规模预测</w:t>
      </w:r>
    </w:p>
    <w:p>
      <w:pPr>
        <w:spacing w:after="150"/>
      </w:pPr>
      <w:r>
        <w:rPr/>
        <w:t xml:space="preserve">第三节 2024-2029年中国医学教育行业供需预测</w:t>
      </w:r>
    </w:p>
    <w:p>
      <w:pPr>
        <w:spacing w:after="150"/>
      </w:pPr>
      <w:r>
        <w:rPr/>
        <w:t xml:space="preserve">一、2024-2029年中国医学教育行业供给预测</w:t>
      </w:r>
    </w:p>
    <w:p>
      <w:pPr>
        <w:spacing w:after="150"/>
      </w:pPr>
      <w:r>
        <w:rPr/>
        <w:t xml:space="preserve">二、2024-2029年中国医学教育行业需求预测</w:t>
      </w:r>
    </w:p>
    <w:p>
      <w:pPr>
        <w:spacing w:after="150"/>
      </w:pPr>
      <w:r>
        <w:rPr/>
        <w:t xml:space="preserve">三、2024-2029年中国医学教育供需平衡预测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/>
        <w:t xml:space="preserve">一、行业发展有利因素与不利因素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三、服务业开放对医学教育行业的影响</w:t>
      </w:r>
    </w:p>
    <w:p>
      <w:pPr>
        <w:spacing w:after="150"/>
      </w:pPr>
      <w:r>
        <w:rPr/>
        <w:t xml:space="preserve">四、互联网+背景下医学教育行业的发展趋势</w:t>
      </w:r>
    </w:p>
    <w:p>
      <w:pPr>
        <w:spacing w:after="150"/>
      </w:pPr>
      <w:r>
        <w:rPr>
          <w:b w:val="1"/>
          <w:bCs w:val="1"/>
        </w:rPr>
        <w:t xml:space="preserve">第十三章 2024-2029年中国医学教育行业投资前景</w:t>
      </w:r>
    </w:p>
    <w:p>
      <w:pPr>
        <w:spacing w:after="150"/>
      </w:pPr>
      <w:r>
        <w:rPr/>
        <w:t xml:space="preserve">第一节 医学教育行业投资现状分析</w:t>
      </w:r>
    </w:p>
    <w:p>
      <w:pPr>
        <w:spacing w:after="150"/>
      </w:pPr>
      <w:r>
        <w:rPr/>
        <w:t xml:space="preserve">第二节 医学教育行业投资特性分析</w:t>
      </w:r>
    </w:p>
    <w:p>
      <w:pPr>
        <w:spacing w:after="150"/>
      </w:pPr>
      <w:r>
        <w:rPr/>
        <w:t xml:space="preserve">一、医学教育行业进入壁垒分析</w:t>
      </w:r>
    </w:p>
    <w:p>
      <w:pPr>
        <w:spacing w:after="150"/>
      </w:pPr>
      <w:r>
        <w:rPr/>
        <w:t xml:space="preserve">二、医学教育行业盈利模式分析</w:t>
      </w:r>
    </w:p>
    <w:p>
      <w:pPr>
        <w:spacing w:after="150"/>
      </w:pPr>
      <w:r>
        <w:rPr/>
        <w:t xml:space="preserve">三、医学教育行业盈利因素分析</w:t>
      </w:r>
    </w:p>
    <w:p>
      <w:pPr>
        <w:spacing w:after="150"/>
      </w:pPr>
      <w:r>
        <w:rPr/>
        <w:t xml:space="preserve">第三节 医学教育行业投资机会分析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四、产业发展的空白点分析</w:t>
      </w:r>
    </w:p>
    <w:p>
      <w:pPr>
        <w:spacing w:after="150"/>
      </w:pPr>
      <w:r>
        <w:rPr/>
        <w:t xml:space="preserve">第四节 医学教育行业投资风险分析</w:t>
      </w:r>
    </w:p>
    <w:p>
      <w:pPr>
        <w:spacing w:after="150"/>
      </w:pPr>
      <w:r>
        <w:rPr/>
        <w:t xml:space="preserve">一、医学教育行业政策风险</w:t>
      </w:r>
    </w:p>
    <w:p>
      <w:pPr>
        <w:spacing w:after="150"/>
      </w:pPr>
      <w:r>
        <w:rPr/>
        <w:t xml:space="preserve">二、宏观经济风险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四、关联产业风险</w:t>
      </w:r>
    </w:p>
    <w:p>
      <w:pPr>
        <w:spacing w:after="150"/>
      </w:pPr>
      <w:r>
        <w:rPr/>
        <w:t xml:space="preserve">五、技术研发风险</w:t>
      </w:r>
    </w:p>
    <w:p>
      <w:pPr>
        <w:spacing w:after="150"/>
      </w:pPr>
      <w:r>
        <w:rPr/>
        <w:t xml:space="preserve">六、其他投资风险</w:t>
      </w:r>
    </w:p>
    <w:p>
      <w:pPr>
        <w:spacing w:after="150"/>
      </w:pPr>
      <w:r>
        <w:rPr/>
        <w:t xml:space="preserve">第五节 “互联网 +”与“双创”战略下企业的投资机遇</w:t>
      </w:r>
    </w:p>
    <w:p>
      <w:pPr>
        <w:spacing w:after="150"/>
      </w:pPr>
      <w:r>
        <w:rPr/>
        <w:t xml:space="preserve">一、“互联网 +”与“双创”的概述</w:t>
      </w:r>
    </w:p>
    <w:p>
      <w:pPr>
        <w:spacing w:after="150"/>
      </w:pPr>
      <w:r>
        <w:rPr/>
        <w:t xml:space="preserve">二、企业投资挑战和机遇</w:t>
      </w:r>
    </w:p>
    <w:p>
      <w:pPr>
        <w:spacing w:after="150"/>
      </w:pPr>
      <w:r>
        <w:rPr/>
        <w:t xml:space="preserve">三、企业投资问题和投资策略</w:t>
      </w:r>
    </w:p>
    <w:p>
      <w:pPr>
        <w:spacing w:after="150"/>
      </w:pPr>
      <w:r>
        <w:rPr/>
        <w:t xml:space="preserve">1、“互联网+”和“双创”的战略下企业投资问题分析</w:t>
      </w:r>
    </w:p>
    <w:p>
      <w:pPr>
        <w:spacing w:after="150"/>
      </w:pPr>
      <w:r>
        <w:rPr/>
        <w:t xml:space="preserve">2、“互联网+”和“双创”的战略下企业投资策略探究</w:t>
      </w:r>
    </w:p>
    <w:p>
      <w:pPr>
        <w:spacing w:after="150"/>
      </w:pPr>
      <w:r>
        <w:rPr/>
        <w:t xml:space="preserve">第六节 医学教育行业投资潜力与建议</w:t>
      </w:r>
    </w:p>
    <w:p>
      <w:pPr>
        <w:spacing w:after="150"/>
      </w:pPr>
      <w:r>
        <w:rPr/>
        <w:t xml:space="preserve">一、医学教育行业投资潜力分析</w:t>
      </w:r>
    </w:p>
    <w:p>
      <w:pPr>
        <w:spacing w:after="150"/>
      </w:pPr>
      <w:r>
        <w:rPr/>
        <w:t xml:space="preserve">二、医学教育行业最新投资动态</w:t>
      </w:r>
    </w:p>
    <w:p>
      <w:pPr>
        <w:spacing w:after="150"/>
      </w:pPr>
      <w:r>
        <w:rPr/>
        <w:t xml:space="preserve">三、医学教育行业投资机会与建议</w:t>
      </w:r>
    </w:p>
    <w:p>
      <w:pPr>
        <w:spacing w:after="150"/>
      </w:pPr>
      <w:r>
        <w:rPr>
          <w:b w:val="1"/>
          <w:bCs w:val="1"/>
        </w:rPr>
        <w:t xml:space="preserve">第十四章 2024-2029年中国医学教育企业投资战略分析</w:t>
      </w:r>
    </w:p>
    <w:p>
      <w:pPr>
        <w:spacing w:after="150"/>
      </w:pPr>
      <w:r>
        <w:rPr/>
        <w:t xml:space="preserve">第一节 企业投资规划建议制定基本思路</w:t>
      </w:r>
    </w:p>
    <w:p>
      <w:pPr>
        <w:spacing w:after="150"/>
      </w:pPr>
      <w:r>
        <w:rPr/>
        <w:t xml:space="preserve">一、企业投资规划建议的特点</w:t>
      </w:r>
    </w:p>
    <w:p>
      <w:pPr>
        <w:spacing w:after="150"/>
      </w:pPr>
      <w:r>
        <w:rPr/>
        <w:t xml:space="preserve">二、企业投资规划建议制定程序</w:t>
      </w:r>
    </w:p>
    <w:p>
      <w:pPr>
        <w:spacing w:after="150"/>
      </w:pPr>
      <w:r>
        <w:rPr/>
        <w:t xml:space="preserve">第二节 现代企业投资规划建议的制定</w:t>
      </w:r>
    </w:p>
    <w:p>
      <w:pPr>
        <w:spacing w:after="150"/>
      </w:pPr>
      <w:r>
        <w:rPr/>
        <w:t xml:space="preserve">一、企业投资规划建议与总体战略的关系</w:t>
      </w:r>
    </w:p>
    <w:p>
      <w:pPr>
        <w:spacing w:after="150"/>
      </w:pPr>
      <w:r>
        <w:rPr/>
        <w:t xml:space="preserve">二、产品不同生命周期阶段对制定企业投资规划建议的要求</w:t>
      </w:r>
    </w:p>
    <w:p>
      <w:pPr>
        <w:spacing w:after="150"/>
      </w:pPr>
      <w:r>
        <w:rPr/>
        <w:t xml:space="preserve">三、企业投资规划建议的选择</w:t>
      </w:r>
    </w:p>
    <w:p>
      <w:pPr>
        <w:spacing w:after="150"/>
      </w:pPr>
      <w:r>
        <w:rPr/>
        <w:t xml:space="preserve">第三节 医学教育企业战略规划策略分析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三、产业战略规划</w:t>
      </w:r>
    </w:p>
    <w:p>
      <w:pPr>
        <w:spacing w:after="150"/>
      </w:pPr>
      <w:r>
        <w:rPr/>
        <w:t xml:space="preserve">四、业务组合战略</w:t>
      </w:r>
    </w:p>
    <w:p>
      <w:pPr>
        <w:spacing w:after="150"/>
      </w:pPr>
      <w:r>
        <w:rPr/>
        <w:t xml:space="preserve">五、营销战略规划</w:t>
      </w:r>
    </w:p>
    <w:p>
      <w:pPr>
        <w:spacing w:after="150"/>
      </w:pPr>
      <w:r>
        <w:rPr/>
        <w:t xml:space="preserve">六、区域战略规划</w:t>
      </w:r>
    </w:p>
    <w:p>
      <w:pPr>
        <w:spacing w:after="150"/>
      </w:pPr>
      <w:r>
        <w:rPr>
          <w:b w:val="1"/>
          <w:bCs w:val="1"/>
        </w:rPr>
        <w:t xml:space="preserve">第十五章 研究结论及建议</w:t>
      </w:r>
    </w:p>
    <w:p>
      <w:pPr>
        <w:spacing w:after="150"/>
      </w:pPr>
      <w:r>
        <w:rPr/>
        <w:t xml:space="preserve">第一节 研究结论</w:t>
      </w:r>
    </w:p>
    <w:p>
      <w:pPr>
        <w:spacing w:after="150"/>
      </w:pPr>
      <w:r>
        <w:rPr/>
        <w:t xml:space="preserve">一、行业投资策略建议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图表：phc模式图解</w:t>
      </w:r>
    </w:p>
    <w:p>
      <w:pPr>
        <w:spacing w:after="150"/>
      </w:pPr>
      <w:r>
        <w:rPr/>
        <w:t xml:space="preserve">图表：2019-2023年前三季度居民人均可支配收入平均数与中位数</w:t>
      </w:r>
    </w:p>
    <w:p>
      <w:pPr>
        <w:spacing w:after="150"/>
      </w:pPr>
      <w:r>
        <w:rPr/>
        <w:t xml:space="preserve">图表：2019-2023年前三季度居民人均消费支出及构成</w:t>
      </w:r>
    </w:p>
    <w:p>
      <w:pPr>
        <w:spacing w:after="150"/>
      </w:pPr>
      <w:r>
        <w:rPr/>
        <w:t xml:space="preserve">图表：2019-2023年全球医学教育行业营业收入</w:t>
      </w:r>
    </w:p>
    <w:p>
      <w:pPr>
        <w:spacing w:after="150"/>
      </w:pPr>
      <w:r>
        <w:rPr/>
        <w:t xml:space="preserve">图表：2019-2023年全球医学教育行业市场规模</w:t>
      </w:r>
    </w:p>
    <w:p>
      <w:pPr>
        <w:spacing w:after="150"/>
      </w:pPr>
      <w:r>
        <w:rPr/>
        <w:t xml:space="preserve">图表：2019-2023年欧洲医学教育行业市场规模</w:t>
      </w:r>
    </w:p>
    <w:p>
      <w:pPr>
        <w:spacing w:after="150"/>
      </w:pPr>
      <w:r>
        <w:rPr/>
        <w:t xml:space="preserve">图表：2019-2023年美国医学教育行业市场规模</w:t>
      </w:r>
    </w:p>
    <w:p>
      <w:pPr>
        <w:spacing w:after="150"/>
      </w:pPr>
      <w:r>
        <w:rPr/>
        <w:t xml:space="preserve">图表：2019-2023年日韩医学教育行业市场规模</w:t>
      </w:r>
    </w:p>
    <w:p>
      <w:pPr>
        <w:spacing w:after="150"/>
      </w:pPr>
      <w:r>
        <w:rPr/>
        <w:t xml:space="preserve">图表：全球医学教育行业市场规模预测</w:t>
      </w:r>
    </w:p>
    <w:p>
      <w:pPr>
        <w:spacing w:after="150"/>
      </w:pPr>
      <w:r>
        <w:rPr/>
        <w:t xml:space="preserve">图表：全球医学教育行业营业收入预测</w:t>
      </w:r>
    </w:p>
    <w:p>
      <w:pPr>
        <w:spacing w:after="150"/>
      </w:pPr>
      <w:r>
        <w:rPr/>
        <w:t xml:space="preserve">图表：2019-2023年我国医学教育市场规模</w:t>
      </w:r>
    </w:p>
    <w:p>
      <w:pPr>
        <w:spacing w:after="150"/>
      </w:pPr>
      <w:r>
        <w:rPr/>
        <w:t xml:space="preserve">图表：2019-2023年我国医学教育销售收入</w:t>
      </w:r>
    </w:p>
    <w:p>
      <w:pPr>
        <w:spacing w:after="150"/>
      </w:pPr>
      <w:r>
        <w:rPr/>
        <w:t xml:space="preserve">图表：2019-2023年我国医学教育销售收入走势图</w:t>
      </w:r>
    </w:p>
    <w:p>
      <w:pPr>
        <w:spacing w:after="150"/>
      </w:pPr>
      <w:r>
        <w:rPr/>
        <w:t xml:space="preserve">图表：2019-2023年我国医学教育市场容量</w:t>
      </w:r>
    </w:p>
    <w:p>
      <w:pPr>
        <w:spacing w:after="150"/>
      </w:pPr>
      <w:r>
        <w:rPr/>
        <w:t xml:space="preserve">图表：2019-2023年中国医学教育行业企业数量</w:t>
      </w:r>
    </w:p>
    <w:p>
      <w:pPr>
        <w:spacing w:after="150"/>
      </w:pPr>
      <w:r>
        <w:rPr/>
        <w:t xml:space="preserve">图表：2019-2023年中国医学教育行业从业人数</w:t>
      </w:r>
    </w:p>
    <w:p>
      <w:pPr>
        <w:spacing w:after="150"/>
      </w:pPr>
      <w:r>
        <w:rPr/>
        <w:t xml:space="preserve">图表：2019-2023年我国医学教育总资产</w:t>
      </w:r>
    </w:p>
    <w:p>
      <w:pPr>
        <w:spacing w:after="150"/>
      </w:pPr>
      <w:r>
        <w:rPr/>
        <w:t xml:space="preserve">图表：2019-2023年我国医学教育市场规模走势图</w:t>
      </w:r>
    </w:p>
    <w:p>
      <w:pPr>
        <w:spacing w:after="150"/>
      </w:pPr>
      <w:r>
        <w:rPr/>
        <w:t xml:space="preserve">图表：2019-2023年我国医学教育供应量</w:t>
      </w:r>
    </w:p>
    <w:p>
      <w:pPr>
        <w:spacing w:after="150"/>
      </w:pPr>
      <w:r>
        <w:rPr/>
        <w:t xml:space="preserve">图表：2019-2023年我国医学教育需求量</w:t>
      </w:r>
    </w:p>
    <w:p>
      <w:pPr>
        <w:spacing w:after="150"/>
      </w:pPr>
      <w:r>
        <w:rPr/>
        <w:t xml:space="preserve">图表：2019-2023年中国医学教育行业的供需情况</w:t>
      </w:r>
    </w:p>
    <w:p>
      <w:pPr>
        <w:spacing w:after="150"/>
      </w:pPr>
      <w:r>
        <w:rPr/>
        <w:t xml:space="preserve">图表：2019-2023年中国医学教育行业盈利能力</w:t>
      </w:r>
    </w:p>
    <w:p>
      <w:pPr>
        <w:spacing w:after="150"/>
      </w:pPr>
      <w:r>
        <w:rPr/>
        <w:t xml:space="preserve">图表：2019-2023年中国医学教育行业偿债能力</w:t>
      </w:r>
    </w:p>
    <w:p>
      <w:pPr>
        <w:spacing w:after="150"/>
      </w:pPr>
      <w:r>
        <w:rPr/>
        <w:t xml:space="preserve">图表：2019-2023年中国医学教育行业营运能力</w:t>
      </w:r>
    </w:p>
    <w:p>
      <w:pPr>
        <w:spacing w:after="150"/>
      </w:pPr>
      <w:r>
        <w:rPr/>
        <w:t xml:space="preserve">图表：2019-2023年中国医学教育行业发展能力</w:t>
      </w:r>
    </w:p>
    <w:p>
      <w:pPr>
        <w:spacing w:after="150"/>
      </w:pPr>
      <w:r>
        <w:rPr/>
        <w:t xml:space="preserve">图表：2019-2023年中国医学教育行业教材、印刷品市场利润</w:t>
      </w:r>
    </w:p>
    <w:p>
      <w:pPr>
        <w:spacing w:after="150"/>
      </w:pPr>
      <w:r>
        <w:rPr/>
        <w:t xml:space="preserve">图表：2019-2023年中国医学教育行业教材、印刷品市场规模</w:t>
      </w:r>
    </w:p>
    <w:p>
      <w:pPr>
        <w:spacing w:after="150"/>
      </w:pPr>
      <w:r>
        <w:rPr/>
        <w:t xml:space="preserve">图表：中国医学教育行业教材、印刷品市场规模预测</w:t>
      </w:r>
    </w:p>
    <w:p>
      <w:pPr>
        <w:spacing w:after="150"/>
      </w:pPr>
      <w:r>
        <w:rPr/>
        <w:t xml:space="preserve">图表：2019-2023年中国医学教育行业软件服务市场利润</w:t>
      </w:r>
    </w:p>
    <w:p>
      <w:pPr>
        <w:spacing w:after="150"/>
      </w:pPr>
      <w:r>
        <w:rPr/>
        <w:t xml:space="preserve">图表：2019-2023年中国医学教育行业软件服务市场规模</w:t>
      </w:r>
    </w:p>
    <w:p>
      <w:pPr>
        <w:spacing w:after="150"/>
      </w:pPr>
      <w:r>
        <w:rPr/>
        <w:t xml:space="preserve">图表：中国医学教育行业软件服务市场规模预测</w:t>
      </w:r>
    </w:p>
    <w:p>
      <w:pPr>
        <w:spacing w:after="150"/>
      </w:pPr>
      <w:r>
        <w:rPr/>
        <w:t xml:space="preserve">图表：2019-2023年中国医学教育行业硬件耗材市场利润</w:t>
      </w:r>
    </w:p>
    <w:p>
      <w:pPr>
        <w:spacing w:after="150"/>
      </w:pPr>
      <w:r>
        <w:rPr/>
        <w:t xml:space="preserve">图表：2019-2023年中国医学教育行业硬件耗材市场规模</w:t>
      </w:r>
    </w:p>
    <w:p>
      <w:pPr>
        <w:spacing w:after="150"/>
      </w:pPr>
      <w:r>
        <w:rPr/>
        <w:t xml:space="preserve">图表：中国医学教育行业硬件耗材市场规模预测</w:t>
      </w:r>
    </w:p>
    <w:p>
      <w:pPr>
        <w:spacing w:after="150"/>
      </w:pPr>
      <w:r>
        <w:rPr/>
        <w:t xml:space="preserve">图表：消费者对医学教育品牌认知度调查</w:t>
      </w:r>
    </w:p>
    <w:p>
      <w:pPr>
        <w:spacing w:after="150"/>
      </w:pPr>
      <w:r>
        <w:rPr/>
        <w:t xml:space="preserve">图表：医学教育消费者年龄分布</w:t>
      </w:r>
    </w:p>
    <w:p>
      <w:pPr>
        <w:spacing w:after="150"/>
      </w:pPr>
      <w:r>
        <w:rPr/>
        <w:t xml:space="preserve">图表：医学教育消费者性别分布</w:t>
      </w:r>
    </w:p>
    <w:p>
      <w:pPr>
        <w:spacing w:after="150"/>
      </w:pPr>
      <w:r>
        <w:rPr/>
        <w:t xml:space="preserve">图表：医学教育消费者职业分布</w:t>
      </w:r>
    </w:p>
    <w:p>
      <w:pPr>
        <w:spacing w:after="150"/>
      </w:pPr>
      <w:r>
        <w:rPr/>
        <w:t xml:space="preserve">图表：医学教育消费者收入分布</w:t>
      </w:r>
    </w:p>
    <w:p>
      <w:pPr>
        <w:spacing w:after="150"/>
      </w:pPr>
      <w:r>
        <w:rPr/>
        <w:t xml:space="preserve">图表：2019-2023年我国医学教育销量</w:t>
      </w:r>
    </w:p>
    <w:p>
      <w:pPr>
        <w:spacing w:after="150"/>
      </w:pPr>
      <w:r>
        <w:rPr/>
        <w:t xml:space="preserve">图表：phc模式</w:t>
      </w:r>
    </w:p>
    <w:p>
      <w:pPr>
        <w:spacing w:after="150"/>
      </w:pPr>
      <w:r>
        <w:rPr/>
        <w:t xml:space="preserve">图表：2019-2023年中国医学教育行业区域集中度</w:t>
      </w:r>
    </w:p>
    <w:p>
      <w:pPr>
        <w:spacing w:after="150"/>
      </w:pPr>
      <w:r>
        <w:rPr/>
        <w:t xml:space="preserve">图表：2019-2023年中国医学教育行业企业集中度</w:t>
      </w:r>
    </w:p>
    <w:p>
      <w:pPr>
        <w:spacing w:after="150"/>
      </w:pPr>
      <w:r>
        <w:rPr/>
        <w:t xml:space="preserve">图表：2019-2023年中国医学教育行业企业性质格局</w:t>
      </w:r>
    </w:p>
    <w:p>
      <w:pPr>
        <w:spacing w:after="150"/>
      </w:pPr>
      <w:r>
        <w:rPr/>
        <w:t xml:space="preserve">图表：2019-2023年我国医学教育行业投资规模</w:t>
      </w:r>
    </w:p>
    <w:p>
      <w:pPr>
        <w:spacing w:after="150"/>
      </w:pPr>
      <w:r>
        <w:rPr/>
        <w:t xml:space="preserve">图表：北京东大正保科技有限公司综合损益表</w:t>
      </w:r>
    </w:p>
    <w:p>
      <w:pPr>
        <w:spacing w:after="150"/>
      </w:pPr>
      <w:r>
        <w:rPr/>
        <w:t xml:space="preserve">图表：北京东大正保科技有限公司资产负债表</w:t>
      </w:r>
    </w:p>
    <w:p>
      <w:pPr>
        <w:spacing w:after="150"/>
      </w:pPr>
      <w:r>
        <w:rPr/>
        <w:t xml:space="preserve">图表：新东方集团综合损益表</w:t>
      </w:r>
    </w:p>
    <w:p>
      <w:pPr>
        <w:spacing w:after="150"/>
      </w:pPr>
      <w:r>
        <w:rPr/>
        <w:t xml:space="preserve">图表：新东方集团资产负债表</w:t>
      </w:r>
    </w:p>
    <w:p>
      <w:pPr>
        <w:spacing w:after="150"/>
      </w:pPr>
      <w:r>
        <w:rPr/>
        <w:t xml:space="preserve">图表：新东方集团现金流量表</w:t>
      </w:r>
    </w:p>
    <w:p>
      <w:pPr>
        <w:spacing w:after="150"/>
      </w:pPr>
      <w:r>
        <w:rPr/>
        <w:t xml:space="preserve">图表：云南山灞远程医疗股份有限公司财务指标与经营状况</w:t>
      </w:r>
    </w:p>
    <w:p>
      <w:pPr>
        <w:spacing w:after="150"/>
      </w:pPr>
      <w:r>
        <w:rPr/>
        <w:t xml:space="preserve">图表：云南山灞远程医疗股份有限公司盈利能力</w:t>
      </w:r>
    </w:p>
    <w:p>
      <w:pPr>
        <w:spacing w:after="150"/>
      </w:pPr>
      <w:r>
        <w:rPr/>
        <w:t xml:space="preserve">图表：云南山灞远程医疗股份有限公司偿债能力</w:t>
      </w:r>
    </w:p>
    <w:p>
      <w:pPr>
        <w:spacing w:after="150"/>
      </w:pPr>
      <w:r>
        <w:rPr/>
        <w:t xml:space="preserve">图表：云南山灞远程医疗股份有限公司运营能力</w:t>
      </w:r>
    </w:p>
    <w:p>
      <w:pPr>
        <w:spacing w:after="150"/>
      </w:pPr>
      <w:r>
        <w:rPr/>
        <w:t xml:space="preserve">图表：云南山灞远程医疗股份有限公司发展能力</w:t>
      </w:r>
    </w:p>
    <w:p>
      <w:pPr>
        <w:spacing w:after="150"/>
      </w:pPr>
      <w:r>
        <w:rPr/>
        <w:t xml:space="preserve">图表：东软集团股份有限公司财务指标与经营状况</w:t>
      </w:r>
    </w:p>
    <w:p>
      <w:pPr>
        <w:spacing w:after="150"/>
      </w:pPr>
      <w:r>
        <w:rPr/>
        <w:t xml:space="preserve">图表：东软集团股份有限公司盈利能力</w:t>
      </w:r>
    </w:p>
    <w:p>
      <w:pPr>
        <w:spacing w:after="150"/>
      </w:pPr>
      <w:r>
        <w:rPr/>
        <w:t xml:space="preserve">图表：东软集团股份有限公司偿债能力</w:t>
      </w:r>
    </w:p>
    <w:p>
      <w:pPr>
        <w:spacing w:after="150"/>
      </w:pPr>
      <w:r>
        <w:rPr/>
        <w:t xml:space="preserve">图表：东软集团股份有限公司运营能力</w:t>
      </w:r>
    </w:p>
    <w:p>
      <w:pPr>
        <w:spacing w:after="150"/>
      </w:pPr>
      <w:r>
        <w:rPr/>
        <w:t xml:space="preserve">图表：东软集团股份有限公司成长能力</w:t>
      </w:r>
    </w:p>
    <w:p>
      <w:pPr>
        <w:spacing w:after="150"/>
      </w:pPr>
      <w:r>
        <w:rPr/>
        <w:t xml:space="preserve">图表：华博教育财务指标与经营状况</w:t>
      </w:r>
    </w:p>
    <w:p>
      <w:pPr>
        <w:spacing w:after="150"/>
      </w:pPr>
      <w:r>
        <w:rPr/>
        <w:t xml:space="preserve">图表：华博教育综合损益表</w:t>
      </w:r>
    </w:p>
    <w:p>
      <w:pPr>
        <w:spacing w:after="150"/>
      </w:pPr>
      <w:r>
        <w:rPr/>
        <w:t xml:space="preserve">图表：华博教育资产负债表</w:t>
      </w:r>
    </w:p>
    <w:p>
      <w:pPr>
        <w:spacing w:after="150"/>
      </w:pPr>
      <w:r>
        <w:rPr/>
        <w:t xml:space="preserve">图表：华博教育现金流量表</w:t>
      </w:r>
    </w:p>
    <w:p>
      <w:pPr>
        <w:spacing w:after="150"/>
      </w:pPr>
      <w:r>
        <w:rPr/>
        <w:t xml:space="preserve">图表：艾美迪财务指标与经营状况</w:t>
      </w:r>
    </w:p>
    <w:p>
      <w:pPr>
        <w:spacing w:after="150"/>
      </w:pPr>
      <w:r>
        <w:rPr/>
        <w:t xml:space="preserve">图表：博睿健康财务指标与经营状况</w:t>
      </w:r>
    </w:p>
    <w:p>
      <w:pPr>
        <w:spacing w:after="150"/>
      </w:pPr>
      <w:r>
        <w:rPr/>
        <w:t xml:space="preserve">图表：金英杰医学教育财务指标与经营状况</w:t>
      </w:r>
    </w:p>
    <w:p>
      <w:pPr>
        <w:spacing w:after="150"/>
      </w:pPr>
      <w:r>
        <w:rPr/>
        <w:t xml:space="preserve">图表：英腾教育财务指标与经营状况</w:t>
      </w:r>
    </w:p>
    <w:p>
      <w:pPr>
        <w:spacing w:after="150"/>
      </w:pPr>
      <w:r>
        <w:rPr/>
        <w:t xml:space="preserve">图表：华图教育财务指标与经营状况</w:t>
      </w:r>
    </w:p>
    <w:p>
      <w:pPr>
        <w:spacing w:after="150"/>
      </w:pPr>
      <w:r>
        <w:rPr/>
        <w:t xml:space="preserve">图表：2024-2029年我国医学教育行业销量预测</w:t>
      </w:r>
    </w:p>
    <w:p>
      <w:pPr>
        <w:spacing w:after="150"/>
      </w:pPr>
      <w:r>
        <w:rPr/>
        <w:t xml:space="preserve">图表：2024-2029年我国医学教育行业销售收入预测</w:t>
      </w:r>
    </w:p>
    <w:p>
      <w:pPr>
        <w:spacing w:after="150"/>
      </w:pPr>
      <w:r>
        <w:rPr/>
        <w:t xml:space="preserve">图表：2024-2029年我国医学教育行业总资产预测</w:t>
      </w:r>
    </w:p>
    <w:p>
      <w:pPr>
        <w:spacing w:after="150"/>
      </w:pPr>
      <w:r>
        <w:rPr/>
        <w:t xml:space="preserve">图表：2024-2029年我国医学教育行业市场规模预测</w:t>
      </w:r>
    </w:p>
    <w:p>
      <w:pPr>
        <w:spacing w:after="150"/>
      </w:pPr>
      <w:r>
        <w:rPr/>
        <w:t xml:space="preserve">图表：2024-2029年我国医学教育行业供应量预测</w:t>
      </w:r>
    </w:p>
    <w:p>
      <w:pPr>
        <w:spacing w:after="150"/>
      </w:pPr>
      <w:r>
        <w:rPr/>
        <w:t xml:space="preserve">图表：2024-2029年我国医学教育行业需求量预测</w:t>
      </w:r>
    </w:p>
    <w:p>
      <w:pPr>
        <w:spacing w:after="150"/>
      </w:pPr>
      <w:r>
        <w:rPr/>
        <w:t xml:space="preserve">图表：2024-2029年中国医学教育供需平衡预测</w:t>
      </w:r>
    </w:p>
    <w:p>
      <w:pPr>
        <w:spacing w:after="150"/>
      </w:pPr>
      <w:r>
        <w:rPr/>
        <w:t xml:space="preserve">图表：2024-2029年我国医学教育行业需求量预测走势图</w:t>
      </w:r>
    </w:p>
    <w:p>
      <w:pPr>
        <w:spacing w:after="150"/>
      </w:pPr>
      <w:r>
        <w:rPr/>
        <w:t xml:space="preserve">图表：2019-2023年我国医学教育行业投资规模</w:t>
      </w:r>
    </w:p>
    <w:p>
      <w:pPr>
        <w:spacing w:after="150"/>
      </w:pPr>
      <w:r>
        <w:rPr/>
        <w:t xml:space="preserve">图表：2024-2029年我国医学教育行业七大地区投资规模预测(亿元)</w:t>
      </w:r>
    </w:p>
    <w:p>
      <w:pPr>
        <w:spacing w:after="150"/>
      </w:pPr>
      <w:r>
        <w:rPr/>
        <w:t xml:space="preserve">图表：2024-2029年我国医学教育行业投资规模预测</w:t>
      </w:r>
    </w:p>
    <w:p>
      <w:pPr>
        <w:spacing w:after="150"/>
      </w:pPr>
      <w:r>
        <w:rPr/>
        <w:t xml:space="preserve">图表：区域swot战略分析图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本文地址：https://www.51baogao.cn/baogao/20200423/164280.shtml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3/164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2024-2029年中国医学教育行业投资价值分析及发展趋势预测报告</dc:title>
  <dc:description>2024-2029年中国医学教育行业投资价值分析及发展趋势预测报告</dc:description>
  <dc:subject>2024-2029年中国医学教育行业投资价值分析及发展趋势预测报告</dc:subject>
  <cp:keywords>研究报告</cp:keywords>
  <cp:category>研究报告</cp:category>
  <cp:lastModifiedBy>北京中道泰和信息咨询有限公司</cp:lastModifiedBy>
  <dcterms:created xsi:type="dcterms:W3CDTF">2024-01-30T08:49:29+08:00</dcterms:created>
  <dcterms:modified xsi:type="dcterms:W3CDTF">2024-01-30T08:49:29+08:00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