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2024-2029年超市行业市场深度分析及发展策略研究报告</w:t>
      </w:r>
    </w:p>
    <w:p>
      <w:pPr>
        <w:spacing w:after="150"/>
      </w:pPr>
      <w:r>
        <w:rPr>
          <w:b w:val="1"/>
          <w:bCs w:val="1"/>
        </w:rPr>
        <w:t xml:space="preserve">报告简介</w:t>
      </w:r>
    </w:p>
    <w:p>
      <w:pPr>
        <w:spacing w:after="150"/>
      </w:pPr>
      <w:r>
        <w:rPr/>
        <w:t xml:space="preserve">超市一般是指商品开放陈列、顾客自我选购、排队收银结算，以经营生鲜食品水果、日杂用品为主的商店。一种消费者自助选购、统一收银结算的零售企业。在中国，超级市场被引入于1978年，当时称作自选商场。</w:t>
      </w:r>
    </w:p>
    <w:p>
      <w:pPr>
        <w:spacing w:after="150"/>
      </w:pPr>
      <w:r>
        <w:rPr/>
        <w:t xml:space="preserve">超级市场一般经销食品和日用品为主，其特点主要是，①薄利多销，基本上不设售货员经营中低档商品;②商品采用小包装、标明分量、规格和价格;③备有小车或货筐、顾客自选商品;④出门一次结算付款。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市行业研究单位等公布和提供的大量资料。报告对我国超市行业的供需状况、发展现状、子行业发展变化等进行了分析，重点分析了国内外超市行业的发展现状、如何面对行业的发展挑战、行业的发展建议、行业竞争力，以及行业的投资分析和趋势预测等等。报告还综合了超市行业的整体发展动态，对行业在产品方面提供了参考建议和具体解决办法。报告对于超市产品生产企业、经销商、行业管理部门以及拟进入该行业的投资者具有重要的参考价值，对于研究我国超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2019-2023年超市行业国内外发展概述</w:t>
      </w:r>
    </w:p>
    <w:p>
      <w:pPr>
        <w:spacing w:after="150"/>
      </w:pPr>
      <w:r>
        <w:rPr/>
        <w:t xml:space="preserve">第一节 全球超市行业发展概况</w:t>
      </w:r>
    </w:p>
    <w:p>
      <w:pPr>
        <w:spacing w:after="150"/>
      </w:pPr>
      <w:r>
        <w:rPr/>
        <w:t xml:space="preserve">一、全球超市行业发展现状</w:t>
      </w:r>
    </w:p>
    <w:p>
      <w:pPr>
        <w:spacing w:after="150"/>
      </w:pPr>
      <w:r>
        <w:rPr/>
        <w:t xml:space="preserve">二、全球超市行业发展趋势</w:t>
      </w:r>
    </w:p>
    <w:p>
      <w:pPr>
        <w:spacing w:after="150"/>
      </w:pPr>
      <w:r>
        <w:rPr/>
        <w:t xml:space="preserve">三、主要国家和地区发展状况</w:t>
      </w:r>
    </w:p>
    <w:p>
      <w:pPr>
        <w:spacing w:after="150"/>
      </w:pPr>
      <w:r>
        <w:rPr/>
        <w:t xml:space="preserve">第二节 中国超市行业发展概况</w:t>
      </w:r>
    </w:p>
    <w:p>
      <w:pPr>
        <w:spacing w:after="150"/>
      </w:pPr>
      <w:r>
        <w:rPr/>
        <w:t xml:space="preserve">一、中国超市行业发展历程与现状</w:t>
      </w:r>
    </w:p>
    <w:p>
      <w:pPr>
        <w:spacing w:after="150"/>
      </w:pPr>
      <w:r>
        <w:rPr/>
        <w:t xml:space="preserve">二、中国超市行业发展中存在的问题</w:t>
      </w:r>
    </w:p>
    <w:p>
      <w:pPr>
        <w:spacing w:after="150"/>
      </w:pPr>
      <w:r>
        <w:rPr>
          <w:b w:val="1"/>
          <w:bCs w:val="1"/>
        </w:rPr>
        <w:t xml:space="preserve">第三章 2019-2023年中国超市行业发展环境分析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超市行业政策环境</w:t>
      </w:r>
    </w:p>
    <w:p>
      <w:pPr>
        <w:spacing w:after="150"/>
      </w:pPr>
      <w:r>
        <w:rPr/>
        <w:t xml:space="preserve">第四节 超市行业技术环境</w:t>
      </w:r>
    </w:p>
    <w:p>
      <w:pPr>
        <w:spacing w:after="150"/>
      </w:pPr>
      <w:r>
        <w:rPr>
          <w:b w:val="1"/>
          <w:bCs w:val="1"/>
        </w:rPr>
        <w:t xml:space="preserve">第四章 2019-2023年中国超市行业市场分析</w:t>
      </w:r>
    </w:p>
    <w:p>
      <w:pPr>
        <w:spacing w:after="150"/>
      </w:pPr>
      <w:r>
        <w:rPr/>
        <w:t xml:space="preserve">第一节 市场规模</w:t>
      </w:r>
    </w:p>
    <w:p>
      <w:pPr>
        <w:spacing w:after="150"/>
      </w:pPr>
      <w:r>
        <w:rPr/>
        <w:t xml:space="preserve">一、超市行业市场规模及增速</w:t>
      </w:r>
    </w:p>
    <w:p>
      <w:pPr>
        <w:spacing w:after="150"/>
      </w:pPr>
      <w:r>
        <w:rPr/>
        <w:t xml:space="preserve">二、超市行业市场饱和度</w:t>
      </w:r>
    </w:p>
    <w:p>
      <w:pPr>
        <w:spacing w:after="150"/>
      </w:pPr>
      <w:r>
        <w:rPr/>
        <w:t xml:space="preserve">三、影响超市行业市场规模的因素</w:t>
      </w:r>
    </w:p>
    <w:p>
      <w:pPr>
        <w:spacing w:after="150"/>
      </w:pPr>
      <w:r>
        <w:rPr/>
        <w:t xml:space="preserve">四、2024-2029年超市行业市场规模及增速预测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一、超市行业所处生命周期</w:t>
      </w:r>
    </w:p>
    <w:p>
      <w:pPr>
        <w:spacing w:after="150"/>
      </w:pPr>
      <w:r>
        <w:rPr/>
        <w:t xml:space="preserve">二、技术变革与行业革新对超市行业的影响</w:t>
      </w:r>
    </w:p>
    <w:p>
      <w:pPr>
        <w:spacing w:after="150"/>
      </w:pPr>
      <w:r>
        <w:rPr/>
        <w:t xml:space="preserve">三、差异化分析</w:t>
      </w:r>
    </w:p>
    <w:p>
      <w:pPr>
        <w:spacing w:after="150"/>
      </w:pPr>
      <w:r>
        <w:rPr>
          <w:b w:val="1"/>
          <w:bCs w:val="1"/>
        </w:rPr>
        <w:t xml:space="preserve">第五章 中国超市行业供给与需求情况分析</w:t>
      </w:r>
    </w:p>
    <w:p>
      <w:pPr>
        <w:spacing w:after="150"/>
      </w:pPr>
      <w:r>
        <w:rPr/>
        <w:t xml:space="preserve">第一节 2019-2023年中国超市行业总体规模</w:t>
      </w:r>
    </w:p>
    <w:p>
      <w:pPr>
        <w:spacing w:after="150"/>
      </w:pPr>
      <w:r>
        <w:rPr/>
        <w:t xml:space="preserve">第二节 中国超市行业盈利情况分析</w:t>
      </w:r>
    </w:p>
    <w:p>
      <w:pPr>
        <w:spacing w:after="150"/>
      </w:pPr>
      <w:r>
        <w:rPr/>
        <w:t xml:space="preserve">第三节 中国超市行业供给概况</w:t>
      </w:r>
    </w:p>
    <w:p>
      <w:pPr>
        <w:spacing w:after="150"/>
      </w:pPr>
      <w:r>
        <w:rPr/>
        <w:t xml:space="preserve">一、2019-2023年中国超市供给情况分析</w:t>
      </w:r>
    </w:p>
    <w:p>
      <w:pPr>
        <w:spacing w:after="150"/>
      </w:pPr>
      <w:r>
        <w:rPr/>
        <w:t xml:space="preserve">二、2019-2023年中国超市行业供给特点分析</w:t>
      </w:r>
    </w:p>
    <w:p>
      <w:pPr>
        <w:spacing w:after="150"/>
      </w:pPr>
      <w:r>
        <w:rPr/>
        <w:t xml:space="preserve">三、2024-2029年中国超市行业供给预测分析</w:t>
      </w:r>
    </w:p>
    <w:p>
      <w:pPr>
        <w:spacing w:after="150"/>
      </w:pPr>
      <w:r>
        <w:rPr/>
        <w:t xml:space="preserve">第四节 中国超市行业需求概况</w:t>
      </w:r>
    </w:p>
    <w:p>
      <w:pPr>
        <w:spacing w:after="150"/>
      </w:pPr>
      <w:r>
        <w:rPr/>
        <w:t xml:space="preserve">一、2019-2023年中国超市行业需求情况分析</w:t>
      </w:r>
    </w:p>
    <w:p>
      <w:pPr>
        <w:spacing w:after="150"/>
      </w:pPr>
      <w:r>
        <w:rPr/>
        <w:t xml:space="preserve">二、2019-2023年中国超市行业市场需求特点分析</w:t>
      </w:r>
    </w:p>
    <w:p>
      <w:pPr>
        <w:spacing w:after="150"/>
      </w:pPr>
      <w:r>
        <w:rPr/>
        <w:t xml:space="preserve">三、2024-2029年中国超市市场需求预测分析</w:t>
      </w:r>
    </w:p>
    <w:p>
      <w:pPr>
        <w:spacing w:after="150"/>
      </w:pPr>
      <w:r>
        <w:rPr/>
        <w:t xml:space="preserve">第五节 超市产业供需平衡状况分析</w:t>
      </w:r>
    </w:p>
    <w:p>
      <w:pPr>
        <w:spacing w:after="150"/>
      </w:pPr>
      <w:r>
        <w:rPr>
          <w:b w:val="1"/>
          <w:bCs w:val="1"/>
        </w:rPr>
        <w:t xml:space="preserve">第六章 2019-2023年中国超市行业区域市场分析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2019-2023年中国超市行业产业链分析</w:t>
      </w:r>
    </w:p>
    <w:p>
      <w:pPr>
        <w:spacing w:after="150"/>
      </w:pPr>
      <w:r>
        <w:rPr/>
        <w:t xml:space="preserve">第一节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超市上游行业分析</w:t>
      </w:r>
    </w:p>
    <w:p>
      <w:pPr>
        <w:spacing w:after="150"/>
      </w:pPr>
      <w:r>
        <w:rPr/>
        <w:t xml:space="preserve">一、超市成本构成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四、上游行业对超市行业的影响</w:t>
      </w:r>
    </w:p>
    <w:p>
      <w:pPr>
        <w:spacing w:after="150"/>
      </w:pPr>
      <w:r>
        <w:rPr/>
        <w:t xml:space="preserve">第三节 超市下游行业分析</w:t>
      </w:r>
    </w:p>
    <w:p>
      <w:pPr>
        <w:spacing w:after="150"/>
      </w:pPr>
      <w:r>
        <w:rPr/>
        <w:t xml:space="preserve">一、超市下游行业分布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四、下游需求对超市行业的影响</w:t>
      </w:r>
    </w:p>
    <w:p>
      <w:pPr>
        <w:spacing w:after="150"/>
      </w:pPr>
      <w:r>
        <w:rPr>
          <w:b w:val="1"/>
          <w:bCs w:val="1"/>
        </w:rPr>
        <w:t xml:space="preserve">第八章 2019-2023年中国超市行业主导驱动因素分析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2019-2023年中国超市行业偿债能力分析</w:t>
      </w:r>
    </w:p>
    <w:p>
      <w:pPr>
        <w:spacing w:after="150"/>
      </w:pPr>
      <w:r>
        <w:rPr/>
        <w:t xml:space="preserve">第一节 超市行业资产负债率分析</w:t>
      </w:r>
    </w:p>
    <w:p>
      <w:pPr>
        <w:spacing w:after="150"/>
      </w:pPr>
      <w:r>
        <w:rPr/>
        <w:t xml:space="preserve">第二节 超市行业速动比率分析</w:t>
      </w:r>
    </w:p>
    <w:p>
      <w:pPr>
        <w:spacing w:after="150"/>
      </w:pPr>
      <w:r>
        <w:rPr/>
        <w:t xml:space="preserve">第三节 超市行业流动比率分析</w:t>
      </w:r>
    </w:p>
    <w:p>
      <w:pPr>
        <w:spacing w:after="150"/>
      </w:pPr>
      <w:r>
        <w:rPr/>
        <w:t xml:space="preserve">第四节 超市行业利息保障倍数分析</w:t>
      </w:r>
    </w:p>
    <w:p>
      <w:pPr>
        <w:spacing w:after="150"/>
      </w:pPr>
      <w:r>
        <w:rPr/>
        <w:t xml:space="preserve">第五节 2024-2029年超市行业偿债能力预测</w:t>
      </w:r>
    </w:p>
    <w:p>
      <w:pPr>
        <w:spacing w:after="150"/>
      </w:pPr>
      <w:r>
        <w:rPr>
          <w:b w:val="1"/>
          <w:bCs w:val="1"/>
        </w:rPr>
        <w:t xml:space="preserve">第十章 2019-2023年中国超市行业营运能力分析</w:t>
      </w:r>
    </w:p>
    <w:p>
      <w:pPr>
        <w:spacing w:after="150"/>
      </w:pPr>
      <w:r>
        <w:rPr/>
        <w:t xml:space="preserve">第一节 超市行业总资产周转率分析</w:t>
      </w:r>
    </w:p>
    <w:p>
      <w:pPr>
        <w:spacing w:after="150"/>
      </w:pPr>
      <w:r>
        <w:rPr/>
        <w:t xml:space="preserve">第二节 超市行业净资产周转率分析</w:t>
      </w:r>
    </w:p>
    <w:p>
      <w:pPr>
        <w:spacing w:after="150"/>
      </w:pPr>
      <w:r>
        <w:rPr/>
        <w:t xml:space="preserve">第三节 超市行业应收账款周转率分析</w:t>
      </w:r>
    </w:p>
    <w:p>
      <w:pPr>
        <w:spacing w:after="150"/>
      </w:pPr>
      <w:r>
        <w:rPr/>
        <w:t xml:space="preserve">第四节 超市行业存货周转率分析</w:t>
      </w:r>
    </w:p>
    <w:p>
      <w:pPr>
        <w:spacing w:after="150"/>
      </w:pPr>
      <w:r>
        <w:rPr/>
        <w:t xml:space="preserve">第五节 2024-2029年超市行业营运能力预测</w:t>
      </w:r>
    </w:p>
    <w:p>
      <w:pPr>
        <w:spacing w:after="150"/>
      </w:pPr>
      <w:r>
        <w:rPr>
          <w:b w:val="1"/>
          <w:bCs w:val="1"/>
        </w:rPr>
        <w:t xml:space="preserve">第十一章 2019-2023年中国超市行业竞争分析</w:t>
      </w:r>
    </w:p>
    <w:p>
      <w:pPr>
        <w:spacing w:after="150"/>
      </w:pPr>
      <w:r>
        <w:rPr/>
        <w:t xml:space="preserve">第一节 重点超市企业市场份额</w:t>
      </w:r>
    </w:p>
    <w:p>
      <w:pPr>
        <w:spacing w:after="150"/>
      </w:pPr>
      <w:r>
        <w:rPr/>
        <w:t xml:space="preserve">第二节 超市行业市场集中度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2019-2023年中国超市行业重点企业分析</w:t>
      </w:r>
    </w:p>
    <w:p>
      <w:pPr>
        <w:spacing w:after="150"/>
      </w:pPr>
      <w:r>
        <w:rPr/>
        <w:t xml:space="preserve">第一节 柒一拾壹(中国)投资有限公司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上海福满家便利有限公司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东莞市糖酒集团美宜佳便利店有限公司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百联集团有限公司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上海罗森便利有限公司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上海可的便利店有限公司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上海喜士多便利连锁有限公司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广东天福连锁商业集团有限公司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2024-2029年中国超市行业发展与投资风险分析</w:t>
      </w:r>
    </w:p>
    <w:p>
      <w:pPr>
        <w:spacing w:after="150"/>
      </w:pPr>
      <w:r>
        <w:rPr/>
        <w:t xml:space="preserve">第一节 超市行业环境风险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超市行业政策风险</w:t>
      </w:r>
    </w:p>
    <w:p>
      <w:pPr>
        <w:spacing w:after="150"/>
      </w:pPr>
      <w:r>
        <w:rPr/>
        <w:t xml:space="preserve">第四节 超市行业市场风险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2024-2029年中国超市行业发展前景及投资机会分析</w:t>
      </w:r>
    </w:p>
    <w:p>
      <w:pPr>
        <w:spacing w:after="150"/>
      </w:pPr>
      <w:r>
        <w:rPr/>
        <w:t xml:space="preserve">第一节 超市行业发展前景预测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超市行业研究结论及建议</w:t>
      </w:r>
    </w:p>
    <w:p>
      <w:pPr>
        <w:spacing w:after="150"/>
      </w:pPr>
      <w:r>
        <w:rPr/>
        <w:t xml:space="preserve">第二节 中道泰和超市行业发展建议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图表：2019-2023年中国超市市场占全球份额比较</w:t>
      </w:r>
    </w:p>
    <w:p>
      <w:pPr>
        <w:spacing w:after="150"/>
      </w:pPr>
      <w:r>
        <w:rPr/>
        <w:t xml:space="preserve">图表：2019-2023年超市行业集中度</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图表：2019-2023年超市行业重要数据指标比较</w:t>
      </w:r>
    </w:p>
    <w:p>
      <w:pPr>
        <w:spacing w:after="150"/>
      </w:pPr>
      <w:r>
        <w:rPr/>
        <w:t xml:space="preserve">图表：2019-2023年中国超市行业盈利能力分析</w:t>
      </w:r>
    </w:p>
    <w:p>
      <w:pPr>
        <w:spacing w:after="150"/>
      </w:pPr>
      <w:r>
        <w:rPr/>
        <w:t xml:space="preserve">图表：2019-2023年中国超市行业运营能力分析</w:t>
      </w:r>
    </w:p>
    <w:p>
      <w:pPr>
        <w:spacing w:after="150"/>
      </w:pPr>
      <w:r>
        <w:rPr/>
        <w:t xml:space="preserve">图表：2019-2023年中国超市行业偿债能力分析</w:t>
      </w:r>
    </w:p>
    <w:p>
      <w:pPr>
        <w:spacing w:after="150"/>
      </w:pPr>
      <w:r>
        <w:rPr/>
        <w:t xml:space="preserve">图表：2019-2023年中国超市行业发展能力分析</w:t>
      </w:r>
    </w:p>
    <w:p>
      <w:pPr>
        <w:spacing w:after="150"/>
      </w:pPr>
      <w:r>
        <w:rPr/>
        <w:t xml:space="preserve">图表：2019-2023年超市行业不同规模企业数量分布</w:t>
      </w:r>
    </w:p>
    <w:p>
      <w:pPr>
        <w:spacing w:after="150"/>
      </w:pPr>
      <w:r>
        <w:rPr/>
        <w:t xml:space="preserve">图表：2019-2023年超市行业不同规模企业从业人员分布</w:t>
      </w:r>
    </w:p>
    <w:p>
      <w:pPr>
        <w:spacing w:after="150"/>
      </w:pPr>
      <w:r>
        <w:rPr/>
        <w:t xml:space="preserve">图表：2019-2023年超市行业不同规模企业资产总额分布</w:t>
      </w:r>
    </w:p>
    <w:p>
      <w:pPr>
        <w:spacing w:after="150"/>
      </w:pPr>
      <w:r>
        <w:rPr/>
        <w:t xml:space="preserve">图表：2019-2023年超市行业不同规模企业利润总额分布</w:t>
      </w:r>
    </w:p>
    <w:p>
      <w:pPr>
        <w:spacing w:after="150"/>
      </w:pPr>
      <w:r>
        <w:rPr/>
        <w:t xml:space="preserve">图表：2019-2023年超市行业不同性质企业数量分布</w:t>
      </w:r>
    </w:p>
    <w:p>
      <w:pPr>
        <w:spacing w:after="150"/>
      </w:pPr>
      <w:r>
        <w:rPr/>
        <w:t xml:space="preserve">图表：2019-2023年超市行业不同性质企业从业人员分布</w:t>
      </w:r>
    </w:p>
    <w:p>
      <w:pPr>
        <w:spacing w:after="150"/>
      </w:pPr>
      <w:r>
        <w:rPr/>
        <w:t xml:space="preserve">图表：2019-2023年超市行业不同性质企业资产总额分布</w:t>
      </w:r>
    </w:p>
    <w:p>
      <w:pPr>
        <w:spacing w:after="150"/>
      </w:pPr>
      <w:r>
        <w:rPr/>
        <w:t xml:space="preserve">图表：2019-2023年超市行业不同性质企业利润总额分布</w:t>
      </w:r>
    </w:p>
    <w:p>
      <w:pPr>
        <w:spacing w:after="150"/>
      </w:pPr>
      <w:r>
        <w:rPr/>
        <w:t xml:space="preserve">图表：2024-2029年超市行业市场规模预测</w:t>
      </w:r>
    </w:p>
    <w:p>
      <w:pPr>
        <w:spacing w:after="150"/>
      </w:pPr>
      <w:r>
        <w:rPr/>
        <w:t xml:space="preserve">图表：2024-2029年超市行业竞争格局预测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2024-2029年超市行业市场深度分析及发展策略研究报告</dc:title>
  <dc:description>2024-2029年超市行业市场深度分析及发展策略研究报告</dc:description>
  <dc:subject>2024-2029年超市行业市场深度分析及发展策略研究报告</dc:subject>
  <cp:keywords>研究报告</cp:keywords>
  <cp:category>研究报告</cp:category>
  <cp:lastModifiedBy>北京中道泰和信息咨询有限公司</cp:lastModifiedBy>
  <dcterms:created xsi:type="dcterms:W3CDTF">2024-01-30T08:36:54+08:00</dcterms:created>
  <dcterms:modified xsi:type="dcterms:W3CDTF">2024-01-30T08:36:54+08:00</dcterms:modified>
</cp:coreProperties>
</file>

<file path=docProps/custom.xml><?xml version="1.0" encoding="utf-8"?>
<Properties xmlns="http://schemas.openxmlformats.org/officeDocument/2006/custom-properties" xmlns:vt="http://schemas.openxmlformats.org/officeDocument/2006/docPropsVTypes"/>
</file>