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2024-2029年中国甜味剂行业市场竞争格局与发展前景预测报告</w:t>
      </w:r>
    </w:p>
    <w:p>
      <w:pPr>
        <w:spacing w:after="150"/>
      </w:pPr>
      <w:r>
        <w:rPr>
          <w:b w:val="1"/>
          <w:bCs w:val="1"/>
        </w:rPr>
        <w:t xml:space="preserve">报告简介</w:t>
      </w:r>
    </w:p>
    <w:p>
      <w:pPr>
        <w:spacing w:after="150"/>
      </w:pPr>
      <w:r>
        <w:rPr/>
        <w:t xml:space="preserve">随着甜味剂行业竞争的不断加剧，大型企业间并购整合与资本运作日趋频繁，国内外优秀的甜味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甜味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甜味剂市场的发展状况、供需状况、竞争格局、赢利水平、发展趋势等进行了分析。报告重点分析了甜味剂企业的研发、产销、战略、经营状况等。报告还对甜味剂市场风险进行了预测，为甜味剂生产厂家、流通企业以及零售商提供了新的投资机会和可借鉴的操作模式，对欲在甜味剂行业从事资本运作的经济实体等单位准确了解目前中国甜味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甜味剂行业概况</w:t>
      </w:r>
    </w:p>
    <w:p>
      <w:pPr>
        <w:spacing w:after="150"/>
      </w:pPr>
      <w:r>
        <w:rPr/>
        <w:t xml:space="preserve">第一节 甜味剂行业定义及分类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甜味剂行业产业链分析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中国甜味剂市场</w:t>
      </w:r>
    </w:p>
    <w:p>
      <w:pPr>
        <w:spacing w:after="150"/>
      </w:pPr>
      <w:r>
        <w:rPr/>
        <w:t xml:space="preserve">第一节 市场概况</w:t>
      </w:r>
    </w:p>
    <w:p>
      <w:pPr>
        <w:spacing w:after="150"/>
      </w:pPr>
      <w:r>
        <w:rPr/>
        <w:t xml:space="preserve">一、性价比优势+竞争格局优化</w:t>
      </w:r>
    </w:p>
    <w:p>
      <w:pPr>
        <w:spacing w:after="150"/>
      </w:pPr>
      <w:r>
        <w:rPr/>
        <w:t xml:space="preserve">二、甜味剂需求端驱动因素一分析</w:t>
      </w:r>
    </w:p>
    <w:p>
      <w:pPr>
        <w:spacing w:after="150"/>
      </w:pPr>
      <w:r>
        <w:rPr/>
        <w:t xml:space="preserve">三、甜味剂需求端驱动因素二分析</w:t>
      </w:r>
    </w:p>
    <w:p>
      <w:pPr>
        <w:spacing w:after="150"/>
      </w:pPr>
      <w:r>
        <w:rPr/>
        <w:t xml:space="preserve">四、供给端驱动因素分析</w:t>
      </w:r>
    </w:p>
    <w:p>
      <w:pPr>
        <w:spacing w:after="150"/>
      </w:pPr>
      <w:r>
        <w:rPr/>
        <w:t xml:space="preserve">第二节 市场概况及相关政策</w:t>
      </w:r>
    </w:p>
    <w:p>
      <w:pPr>
        <w:spacing w:after="150"/>
      </w:pPr>
      <w:r>
        <w:rPr/>
        <w:t xml:space="preserve">第三节 市场规模及竞争格局</w:t>
      </w:r>
    </w:p>
    <w:p>
      <w:pPr>
        <w:spacing w:after="150"/>
      </w:pPr>
      <w:r>
        <w:rPr/>
        <w:t xml:space="preserve">一、市场规模</w:t>
      </w:r>
    </w:p>
    <w:p>
      <w:pPr>
        <w:spacing w:after="150"/>
      </w:pPr>
      <w:r>
        <w:rPr/>
        <w:t xml:space="preserve">二、竞争格局</w:t>
      </w:r>
    </w:p>
    <w:p>
      <w:pPr>
        <w:spacing w:after="150"/>
      </w:pPr>
      <w:r>
        <w:rPr>
          <w:b w:val="1"/>
          <w:bCs w:val="1"/>
        </w:rPr>
        <w:t xml:space="preserve">第三章 甜味剂行业国内外发展概况</w:t>
      </w:r>
    </w:p>
    <w:p>
      <w:pPr>
        <w:spacing w:after="150"/>
      </w:pPr>
      <w:r>
        <w:rPr/>
        <w:t xml:space="preserve">一、全球甜味剂行业发展概况</w:t>
      </w:r>
    </w:p>
    <w:p>
      <w:pPr>
        <w:spacing w:after="150"/>
      </w:pPr>
      <w:r>
        <w:rPr/>
        <w:t xml:space="preserve">1、全球甜味剂行业发展现状</w:t>
      </w:r>
    </w:p>
    <w:p>
      <w:pPr>
        <w:spacing w:after="150"/>
      </w:pPr>
      <w:r>
        <w:rPr/>
        <w:t xml:space="preserve">2、主要国家和地区发展状况</w:t>
      </w:r>
    </w:p>
    <w:p>
      <w:pPr>
        <w:spacing w:after="150"/>
      </w:pPr>
      <w:r>
        <w:rPr/>
        <w:t xml:space="preserve">3、全球甜味剂行业发展趋势</w:t>
      </w:r>
    </w:p>
    <w:p>
      <w:pPr>
        <w:spacing w:after="150"/>
      </w:pPr>
      <w:r>
        <w:rPr/>
        <w:t xml:space="preserve">二、中国甜味剂行业发展概况</w:t>
      </w:r>
    </w:p>
    <w:p>
      <w:pPr>
        <w:spacing w:after="150"/>
      </w:pPr>
      <w:r>
        <w:rPr/>
        <w:t xml:space="preserve">1、中国甜味剂行业发展历程与现状</w:t>
      </w:r>
    </w:p>
    <w:p>
      <w:pPr>
        <w:spacing w:after="150"/>
      </w:pPr>
      <w:r>
        <w:rPr/>
        <w:t xml:space="preserve">2、中国甜味剂行业发展中存在的问题</w:t>
      </w:r>
    </w:p>
    <w:p>
      <w:pPr>
        <w:spacing w:after="150"/>
      </w:pPr>
      <w:r>
        <w:rPr>
          <w:b w:val="1"/>
          <w:bCs w:val="1"/>
        </w:rPr>
        <w:t xml:space="preserve">第四章 区域市场分析</w:t>
      </w:r>
    </w:p>
    <w:p>
      <w:pPr>
        <w:spacing w:after="150"/>
      </w:pPr>
      <w:r>
        <w:rPr/>
        <w:t xml:space="preserve">第一节 区域市场概况及分布</w:t>
      </w:r>
    </w:p>
    <w:p>
      <w:pPr>
        <w:spacing w:after="150"/>
      </w:pPr>
      <w:r>
        <w:rPr/>
        <w:t xml:space="preserve">第二节 重点区域市场分析</w:t>
      </w:r>
    </w:p>
    <w:p>
      <w:pPr>
        <w:spacing w:after="150"/>
      </w:pPr>
      <w:r>
        <w:rPr/>
        <w:t xml:space="preserve">一、华东地区</w:t>
      </w:r>
    </w:p>
    <w:p>
      <w:pPr>
        <w:spacing w:after="150"/>
      </w:pPr>
      <w:r>
        <w:rPr/>
        <w:t xml:space="preserve">1、市场概况</w:t>
      </w:r>
    </w:p>
    <w:p>
      <w:pPr>
        <w:spacing w:after="150"/>
      </w:pPr>
      <w:r>
        <w:rPr/>
        <w:t xml:space="preserve">2、消费规模及占比</w:t>
      </w:r>
    </w:p>
    <w:p>
      <w:pPr>
        <w:spacing w:after="150"/>
      </w:pPr>
      <w:r>
        <w:rPr/>
        <w:t xml:space="preserve">3、市场需求特征及发展趋势</w:t>
      </w:r>
    </w:p>
    <w:p>
      <w:pPr>
        <w:spacing w:after="150"/>
      </w:pPr>
      <w:r>
        <w:rPr/>
        <w:t xml:space="preserve">二、华南地区</w:t>
      </w:r>
    </w:p>
    <w:p>
      <w:pPr>
        <w:spacing w:after="150"/>
      </w:pPr>
      <w:r>
        <w:rPr/>
        <w:t xml:space="preserve">1、市场概况</w:t>
      </w:r>
    </w:p>
    <w:p>
      <w:pPr>
        <w:spacing w:after="150"/>
      </w:pPr>
      <w:r>
        <w:rPr/>
        <w:t xml:space="preserve">2、消费规模及占比</w:t>
      </w:r>
    </w:p>
    <w:p>
      <w:pPr>
        <w:spacing w:after="150"/>
      </w:pPr>
      <w:r>
        <w:rPr/>
        <w:t xml:space="preserve">3、市场需求特征及发展趋势</w:t>
      </w:r>
    </w:p>
    <w:p>
      <w:pPr>
        <w:spacing w:after="150"/>
      </w:pPr>
      <w:r>
        <w:rPr/>
        <w:t xml:space="preserve">三、华中地区</w:t>
      </w:r>
    </w:p>
    <w:p>
      <w:pPr>
        <w:spacing w:after="150"/>
      </w:pPr>
      <w:r>
        <w:rPr/>
        <w:t xml:space="preserve">1、市场概况</w:t>
      </w:r>
    </w:p>
    <w:p>
      <w:pPr>
        <w:spacing w:after="150"/>
      </w:pPr>
      <w:r>
        <w:rPr/>
        <w:t xml:space="preserve">2、消费规模及占比</w:t>
      </w:r>
    </w:p>
    <w:p>
      <w:pPr>
        <w:spacing w:after="150"/>
      </w:pPr>
      <w:r>
        <w:rPr/>
        <w:t xml:space="preserve">3、市场需求特征及发展趋势</w:t>
      </w:r>
    </w:p>
    <w:p>
      <w:pPr>
        <w:spacing w:after="150"/>
      </w:pPr>
      <w:r>
        <w:rPr/>
        <w:t xml:space="preserve">第三节 甜味剂行业区域市场发展趋势</w:t>
      </w:r>
    </w:p>
    <w:p>
      <w:pPr>
        <w:spacing w:after="150"/>
      </w:pPr>
      <w:r>
        <w:rPr>
          <w:b w:val="1"/>
          <w:bCs w:val="1"/>
        </w:rPr>
        <w:t xml:space="preserve">第五章 细分行业分析</w:t>
      </w:r>
    </w:p>
    <w:p>
      <w:pPr>
        <w:spacing w:after="150"/>
      </w:pPr>
      <w:r>
        <w:rPr/>
        <w:t xml:space="preserve">第一节 甜味剂行业细分产品结构</w:t>
      </w:r>
    </w:p>
    <w:p>
      <w:pPr>
        <w:spacing w:after="150"/>
      </w:pPr>
      <w:r>
        <w:rPr/>
        <w:t xml:space="preserve">第二节 天然甜味剂</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t xml:space="preserve">第三节 人工合成甜味剂</w:t>
      </w:r>
    </w:p>
    <w:p>
      <w:pPr>
        <w:spacing w:after="150"/>
      </w:pPr>
      <w:r>
        <w:rPr/>
        <w:t xml:space="preserve">一、市场规模</w:t>
      </w:r>
    </w:p>
    <w:p>
      <w:pPr>
        <w:spacing w:after="150"/>
      </w:pPr>
      <w:r>
        <w:rPr/>
        <w:t xml:space="preserve">二、应用领域</w:t>
      </w:r>
    </w:p>
    <w:p>
      <w:pPr>
        <w:spacing w:after="150"/>
      </w:pPr>
      <w:r>
        <w:rPr/>
        <w:t xml:space="preserve">三、前景预测</w:t>
      </w:r>
    </w:p>
    <w:p>
      <w:pPr>
        <w:spacing w:after="150"/>
      </w:pPr>
      <w:r>
        <w:rPr>
          <w:b w:val="1"/>
          <w:bCs w:val="1"/>
        </w:rPr>
        <w:t xml:space="preserve">第六章 行业生产分析</w:t>
      </w:r>
    </w:p>
    <w:p>
      <w:pPr>
        <w:spacing w:after="150"/>
      </w:pPr>
      <w:r>
        <w:rPr/>
        <w:t xml:space="preserve">第一节 工艺技术</w:t>
      </w:r>
    </w:p>
    <w:p>
      <w:pPr>
        <w:spacing w:after="150"/>
      </w:pPr>
      <w:r>
        <w:rPr/>
        <w:t xml:space="preserve">一、全球甜味剂行业工艺技术发展现状</w:t>
      </w:r>
    </w:p>
    <w:p>
      <w:pPr>
        <w:spacing w:after="150"/>
      </w:pPr>
      <w:r>
        <w:rPr/>
        <w:t xml:space="preserve">二、中国甜味剂行业工艺技术水平</w:t>
      </w:r>
    </w:p>
    <w:p>
      <w:pPr>
        <w:spacing w:after="150"/>
      </w:pPr>
      <w:r>
        <w:rPr/>
        <w:t xml:space="preserve">三、行业最新技术动态</w:t>
      </w:r>
    </w:p>
    <w:p>
      <w:pPr>
        <w:spacing w:after="150"/>
      </w:pPr>
      <w:r>
        <w:rPr/>
        <w:t xml:space="preserve">四、甜味剂行业工艺技术发展趋势</w:t>
      </w:r>
    </w:p>
    <w:p>
      <w:pPr>
        <w:spacing w:after="150"/>
      </w:pPr>
      <w:r>
        <w:rPr/>
        <w:t xml:space="preserve">第二节 产能产量</w:t>
      </w:r>
    </w:p>
    <w:p>
      <w:pPr>
        <w:spacing w:after="150"/>
      </w:pPr>
      <w:r>
        <w:rPr/>
        <w:t xml:space="preserve">一、2019-2023年中国甜味剂产品产量及增速</w:t>
      </w:r>
    </w:p>
    <w:p>
      <w:pPr>
        <w:spacing w:after="150"/>
      </w:pPr>
      <w:r>
        <w:rPr/>
        <w:t xml:space="preserve">二、行业产能及开工情况</w:t>
      </w:r>
    </w:p>
    <w:p>
      <w:pPr>
        <w:spacing w:after="150"/>
      </w:pPr>
      <w:r>
        <w:rPr/>
        <w:t xml:space="preserve">三、产业投资热度及拟在建项目</w:t>
      </w:r>
    </w:p>
    <w:p>
      <w:pPr>
        <w:spacing w:after="150"/>
      </w:pPr>
      <w:r>
        <w:rPr/>
        <w:t xml:space="preserve">四、2024-2029年中国甜味剂产品产量及增速预测</w:t>
      </w:r>
    </w:p>
    <w:p>
      <w:pPr>
        <w:spacing w:after="150"/>
      </w:pPr>
      <w:r>
        <w:rPr/>
        <w:t xml:space="preserve">第三节 甜味剂产业区域分布</w:t>
      </w:r>
    </w:p>
    <w:p>
      <w:pPr>
        <w:spacing w:after="150"/>
      </w:pPr>
      <w:r>
        <w:rPr/>
        <w:t xml:space="preserve">一、中国甜味剂企业数量规模</w:t>
      </w:r>
    </w:p>
    <w:p>
      <w:pPr>
        <w:spacing w:after="150"/>
      </w:pPr>
      <w:r>
        <w:rPr/>
        <w:t xml:space="preserve">二、企业区域分布与产业集群</w:t>
      </w:r>
    </w:p>
    <w:p>
      <w:pPr>
        <w:spacing w:after="150"/>
      </w:pPr>
      <w:r>
        <w:rPr/>
        <w:t xml:space="preserve">三、重点省市甜味剂产业发展特点</w:t>
      </w:r>
    </w:p>
    <w:p>
      <w:pPr>
        <w:spacing w:after="150"/>
      </w:pPr>
      <w:r>
        <w:rPr/>
        <w:t xml:space="preserve">四、重点省市甜味剂产品产量及占比</w:t>
      </w:r>
    </w:p>
    <w:p>
      <w:pPr>
        <w:spacing w:after="150"/>
      </w:pPr>
      <w:r>
        <w:rPr>
          <w:b w:val="1"/>
          <w:bCs w:val="1"/>
        </w:rPr>
        <w:t xml:space="preserve">第七章 甜味剂下游应用领域</w:t>
      </w:r>
    </w:p>
    <w:p>
      <w:pPr>
        <w:spacing w:after="150"/>
      </w:pPr>
      <w:r>
        <w:rPr/>
        <w:t xml:space="preserve">第一节 饮料加工领域</w:t>
      </w:r>
    </w:p>
    <w:p>
      <w:pPr>
        <w:spacing w:after="150"/>
      </w:pPr>
      <w:r>
        <w:rPr/>
        <w:t xml:space="preserve">一、需求特征</w:t>
      </w:r>
    </w:p>
    <w:p>
      <w:pPr>
        <w:spacing w:after="150"/>
      </w:pPr>
      <w:r>
        <w:rPr/>
        <w:t xml:space="preserve">二、市场容量</w:t>
      </w:r>
    </w:p>
    <w:p>
      <w:pPr>
        <w:spacing w:after="150"/>
      </w:pPr>
      <w:r>
        <w:rPr/>
        <w:t xml:space="preserve">三、需求趋势</w:t>
      </w:r>
    </w:p>
    <w:p>
      <w:pPr>
        <w:spacing w:after="150"/>
      </w:pPr>
      <w:r>
        <w:rPr/>
        <w:t xml:space="preserve">第二节 烘焙食品加工领域</w:t>
      </w:r>
    </w:p>
    <w:p>
      <w:pPr>
        <w:spacing w:after="150"/>
      </w:pPr>
      <w:r>
        <w:rPr/>
        <w:t xml:space="preserve">一、需求特征</w:t>
      </w:r>
    </w:p>
    <w:p>
      <w:pPr>
        <w:spacing w:after="150"/>
      </w:pPr>
      <w:r>
        <w:rPr/>
        <w:t xml:space="preserve">二、市场容量</w:t>
      </w:r>
    </w:p>
    <w:p>
      <w:pPr>
        <w:spacing w:after="150"/>
      </w:pPr>
      <w:r>
        <w:rPr/>
        <w:t xml:space="preserve">三、需求趋势</w:t>
      </w:r>
    </w:p>
    <w:p>
      <w:pPr>
        <w:spacing w:after="150"/>
      </w:pPr>
      <w:r>
        <w:rPr/>
        <w:t xml:space="preserve">第三节 餐桌用甜味剂</w:t>
      </w:r>
    </w:p>
    <w:p>
      <w:pPr>
        <w:spacing w:after="150"/>
      </w:pPr>
      <w:r>
        <w:rPr/>
        <w:t xml:space="preserve">一、需求特征</w:t>
      </w:r>
    </w:p>
    <w:p>
      <w:pPr>
        <w:spacing w:after="150"/>
      </w:pPr>
      <w:r>
        <w:rPr/>
        <w:t xml:space="preserve">二、市场容量</w:t>
      </w:r>
    </w:p>
    <w:p>
      <w:pPr>
        <w:spacing w:after="150"/>
      </w:pPr>
      <w:r>
        <w:rPr/>
        <w:t xml:space="preserve">三、需求趋势</w:t>
      </w:r>
    </w:p>
    <w:p>
      <w:pPr>
        <w:spacing w:after="150"/>
      </w:pPr>
      <w:r>
        <w:rPr>
          <w:b w:val="1"/>
          <w:bCs w:val="1"/>
        </w:rPr>
        <w:t xml:space="preserve">第八章 全球主要甜味剂生产企业</w:t>
      </w:r>
    </w:p>
    <w:p>
      <w:pPr>
        <w:spacing w:after="150"/>
      </w:pPr>
      <w:r>
        <w:rPr/>
        <w:t xml:space="preserve">第一节 金禾实业</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第二节 方大添加剂(阳泉)有限公司</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第三节 江西北洋</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第四节 江苏汉光甜味剂有限公司</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第五节 山东康宝</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第六节 山东中怡</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第七节 盐城捷康</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第八节 南通市常海食品</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第九节 常州光辉生物科技</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t xml:space="preserve">第十节 北京维多</w:t>
      </w:r>
    </w:p>
    <w:p>
      <w:pPr>
        <w:spacing w:after="150"/>
      </w:pPr>
      <w:r>
        <w:rPr/>
        <w:t xml:space="preserve">一、公司简介</w:t>
      </w:r>
    </w:p>
    <w:p>
      <w:pPr>
        <w:spacing w:after="150"/>
      </w:pPr>
      <w:r>
        <w:rPr/>
        <w:t xml:space="preserve">二、经营情况分析</w:t>
      </w:r>
    </w:p>
    <w:p>
      <w:pPr>
        <w:spacing w:after="150"/>
      </w:pPr>
      <w:r>
        <w:rPr/>
        <w:t xml:space="preserve">三、甜味剂业务</w:t>
      </w:r>
    </w:p>
    <w:p>
      <w:pPr>
        <w:spacing w:after="150"/>
      </w:pPr>
      <w:r>
        <w:rPr/>
        <w:t xml:space="preserve">四、战略规划</w:t>
      </w:r>
    </w:p>
    <w:p>
      <w:pPr>
        <w:spacing w:after="150"/>
      </w:pPr>
      <w:r>
        <w:rPr>
          <w:b w:val="1"/>
          <w:bCs w:val="1"/>
        </w:rPr>
        <w:t xml:space="preserve">第九章 甜味剂行业发展趋势分析</w:t>
      </w:r>
    </w:p>
    <w:p>
      <w:pPr>
        <w:spacing w:after="150"/>
      </w:pPr>
      <w:r>
        <w:rPr/>
        <w:t xml:space="preserve">第一节 发展环境展望</w:t>
      </w:r>
    </w:p>
    <w:p>
      <w:pPr>
        <w:spacing w:after="150"/>
      </w:pPr>
      <w:r>
        <w:rPr/>
        <w:t xml:space="preserve">一、2019-2023年宏观经济形势</w:t>
      </w:r>
    </w:p>
    <w:p>
      <w:pPr>
        <w:spacing w:after="150"/>
      </w:pPr>
      <w:r>
        <w:rPr/>
        <w:t xml:space="preserve">二、政策走势及其影响</w:t>
      </w:r>
    </w:p>
    <w:p>
      <w:pPr>
        <w:spacing w:after="150"/>
      </w:pPr>
      <w:r>
        <w:rPr/>
        <w:t xml:space="preserve">三、国际行业走势展望</w:t>
      </w:r>
    </w:p>
    <w:p>
      <w:pPr>
        <w:spacing w:after="150"/>
      </w:pPr>
      <w:r>
        <w:rPr/>
        <w:t xml:space="preserve">四、经济展望</w:t>
      </w:r>
    </w:p>
    <w:p>
      <w:pPr>
        <w:spacing w:after="150"/>
      </w:pPr>
      <w:r>
        <w:rPr/>
        <w:t xml:space="preserve">第二节 2019-2023年甜味剂行业发展趋势分析</w:t>
      </w:r>
    </w:p>
    <w:p>
      <w:pPr>
        <w:spacing w:after="150"/>
      </w:pPr>
      <w:r>
        <w:rPr/>
        <w:t xml:space="preserve">一、2019-2023年行业发展趋势分析</w:t>
      </w:r>
    </w:p>
    <w:p>
      <w:pPr>
        <w:spacing w:after="150"/>
      </w:pPr>
      <w:r>
        <w:rPr/>
        <w:t xml:space="preserve">二、行业竞争格局展望</w:t>
      </w:r>
    </w:p>
    <w:p>
      <w:pPr>
        <w:spacing w:after="150"/>
      </w:pPr>
      <w:r>
        <w:rPr/>
        <w:t xml:space="preserve">第三节 2024-2029年中国甜味剂市场趋势分析</w:t>
      </w:r>
    </w:p>
    <w:p>
      <w:pPr>
        <w:spacing w:after="150"/>
      </w:pPr>
      <w:r>
        <w:rPr/>
        <w:t xml:space="preserve">一、2019-2023年甜味剂市场趋势总结</w:t>
      </w:r>
    </w:p>
    <w:p>
      <w:pPr>
        <w:spacing w:after="150"/>
      </w:pPr>
      <w:r>
        <w:rPr/>
        <w:t xml:space="preserve">二、2024-2029年甜味剂发展趋势分析</w:t>
      </w:r>
    </w:p>
    <w:p>
      <w:pPr>
        <w:spacing w:after="150"/>
      </w:pPr>
      <w:r>
        <w:rPr/>
        <w:t xml:space="preserve">三、2024-2029年甜味剂市场发展空间</w:t>
      </w:r>
    </w:p>
    <w:p>
      <w:pPr>
        <w:spacing w:after="150"/>
      </w:pPr>
      <w:r>
        <w:rPr/>
        <w:t xml:space="preserve">四、2024-2029年甜味剂产业政策趋向</w:t>
      </w:r>
    </w:p>
    <w:p>
      <w:pPr>
        <w:spacing w:after="150"/>
      </w:pPr>
      <w:r>
        <w:rPr>
          <w:b w:val="1"/>
          <w:bCs w:val="1"/>
        </w:rPr>
        <w:t xml:space="preserve">第十章 2024-2029年甜味剂行业市场策略分析</w:t>
      </w:r>
    </w:p>
    <w:p>
      <w:pPr>
        <w:spacing w:after="150"/>
      </w:pPr>
      <w:r>
        <w:rPr/>
        <w:t xml:space="preserve">第一节 甜味剂行业营销策略分析及建议</w:t>
      </w:r>
    </w:p>
    <w:p>
      <w:pPr>
        <w:spacing w:after="150"/>
      </w:pPr>
      <w:r>
        <w:rPr/>
        <w:t xml:space="preserve">一、甜味剂行业营销模式</w:t>
      </w:r>
    </w:p>
    <w:p>
      <w:pPr>
        <w:spacing w:after="150"/>
      </w:pPr>
      <w:r>
        <w:rPr/>
        <w:t xml:space="preserve">二、甜味剂行业营销策略</w:t>
      </w:r>
    </w:p>
    <w:p>
      <w:pPr>
        <w:spacing w:after="150"/>
      </w:pPr>
      <w:r>
        <w:rPr/>
        <w:t xml:space="preserve">三、甜味剂行业b2c销售模式的可行性分析</w:t>
      </w:r>
    </w:p>
    <w:p>
      <w:pPr>
        <w:spacing w:after="150"/>
      </w:pPr>
      <w:r>
        <w:rPr/>
        <w:t xml:space="preserve">第二节 甜味剂行业企业经营发展分析及建议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b w:val="1"/>
          <w:bCs w:val="1"/>
        </w:rPr>
        <w:t xml:space="preserve">第十一章 中国甜味剂行业投资运行状态分析</w:t>
      </w:r>
    </w:p>
    <w:p>
      <w:pPr>
        <w:spacing w:after="150"/>
      </w:pPr>
      <w:r>
        <w:rPr/>
        <w:t xml:space="preserve">第一节 2019-2023年中国甜味剂行业投资环境分析</w:t>
      </w:r>
    </w:p>
    <w:p>
      <w:pPr>
        <w:spacing w:after="150"/>
      </w:pPr>
      <w:r>
        <w:rPr/>
        <w:t xml:space="preserve">第二节 2019-2023年中国甜味剂行业主要投资机构分析</w:t>
      </w:r>
    </w:p>
    <w:p>
      <w:pPr>
        <w:spacing w:after="150"/>
      </w:pPr>
      <w:r>
        <w:rPr/>
        <w:t xml:space="preserve">第三节 2019-2023年中国甜味剂行业产品投资方向</w:t>
      </w:r>
    </w:p>
    <w:p>
      <w:pPr>
        <w:spacing w:after="150"/>
      </w:pPr>
      <w:r>
        <w:rPr/>
        <w:t xml:space="preserve">第四节 2019-2023年中国甜味剂行业区域投资情况</w:t>
      </w:r>
    </w:p>
    <w:p>
      <w:pPr>
        <w:spacing w:after="150"/>
      </w:pPr>
      <w:r>
        <w:rPr/>
        <w:t xml:space="preserve">第五节 2019-2023年中国甜味剂行业投资规模</w:t>
      </w:r>
    </w:p>
    <w:p>
      <w:pPr>
        <w:spacing w:after="150"/>
      </w:pPr>
      <w:r>
        <w:rPr/>
        <w:t xml:space="preserve">第六节 2024-2029年中国甜味剂行业投资预测</w:t>
      </w:r>
    </w:p>
    <w:p>
      <w:pPr>
        <w:spacing w:after="150"/>
      </w:pPr>
      <w:r>
        <w:rPr/>
        <w:t xml:space="preserve">一、2024-2029年市场规模预测</w:t>
      </w:r>
    </w:p>
    <w:p>
      <w:pPr>
        <w:spacing w:after="150"/>
      </w:pPr>
      <w:r>
        <w:rPr/>
        <w:t xml:space="preserve">二、2024-2029年投资规模预测</w:t>
      </w:r>
    </w:p>
    <w:p>
      <w:pPr>
        <w:spacing w:after="150"/>
      </w:pPr>
      <w:r>
        <w:rPr/>
        <w:t xml:space="preserve">第七节 中国甜味剂行业投资内部风险分析</w:t>
      </w:r>
    </w:p>
    <w:p>
      <w:pPr>
        <w:spacing w:after="150"/>
      </w:pPr>
      <w:r>
        <w:rPr/>
        <w:t xml:space="preserve">一、市场竞争风险分析</w:t>
      </w:r>
    </w:p>
    <w:p>
      <w:pPr>
        <w:spacing w:after="150"/>
      </w:pPr>
      <w:r>
        <w:rPr/>
        <w:t xml:space="preserve">二、技术水平风险分析</w:t>
      </w:r>
    </w:p>
    <w:p>
      <w:pPr>
        <w:spacing w:after="150"/>
      </w:pPr>
      <w:r>
        <w:rPr/>
        <w:t xml:space="preserve">三、投资成本控制风险分析</w:t>
      </w:r>
    </w:p>
    <w:p>
      <w:pPr>
        <w:spacing w:after="150"/>
      </w:pPr>
      <w:r>
        <w:rPr/>
        <w:t xml:space="preserve">四、资金短缺风险分析</w:t>
      </w:r>
    </w:p>
    <w:p>
      <w:pPr>
        <w:spacing w:after="150"/>
      </w:pPr>
      <w:r>
        <w:rPr/>
        <w:t xml:space="preserve">五、其他风险分析</w:t>
      </w:r>
    </w:p>
    <w:p>
      <w:pPr>
        <w:spacing w:after="150"/>
      </w:pPr>
      <w:r>
        <w:rPr/>
        <w:t xml:space="preserve">第八节 中国甜味剂行业投资外部风险分析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图表目录</w:t>
      </w:r>
    </w:p>
    <w:p>
      <w:pPr>
        <w:spacing w:after="150"/>
      </w:pPr>
      <w:r>
        <w:rPr/>
        <w:t xml:space="preserve">图表：甜味剂产业链示意图</w:t>
      </w:r>
    </w:p>
    <w:p>
      <w:pPr>
        <w:spacing w:after="150"/>
      </w:pPr>
      <w:r>
        <w:rPr/>
        <w:t xml:space="preserve">图表：2019-2023年甜味剂工业总产值</w:t>
      </w:r>
    </w:p>
    <w:p>
      <w:pPr>
        <w:spacing w:after="150"/>
      </w:pPr>
      <w:r>
        <w:rPr/>
        <w:t xml:space="preserve">图表：2019-2023年甜味剂工业总产值增长趋势图</w:t>
      </w:r>
    </w:p>
    <w:p>
      <w:pPr>
        <w:spacing w:after="150"/>
      </w:pPr>
      <w:r>
        <w:rPr/>
        <w:t xml:space="preserve">图表：2024-2029年甜味剂市场产品价格趋势预测</w:t>
      </w:r>
    </w:p>
    <w:p>
      <w:pPr>
        <w:spacing w:after="150"/>
      </w:pPr>
      <w:r>
        <w:rPr/>
        <w:t xml:space="preserve">图表：2019-2023年甜味剂利润总额增长趋势图</w:t>
      </w:r>
    </w:p>
    <w:p>
      <w:pPr>
        <w:spacing w:after="150"/>
      </w:pPr>
      <w:r>
        <w:rPr/>
        <w:t xml:space="preserve">图表：2019-2023年甜味剂销售收入增长趋势图</w:t>
      </w:r>
    </w:p>
    <w:p>
      <w:pPr>
        <w:spacing w:after="150"/>
      </w:pPr>
      <w:r>
        <w:rPr/>
        <w:t xml:space="preserve">图表：2019-2023年甜味剂业利润总额增长情况</w:t>
      </w:r>
    </w:p>
    <w:p>
      <w:pPr>
        <w:spacing w:after="150"/>
      </w:pPr>
      <w:r>
        <w:rPr/>
        <w:t xml:space="preserve">图表：2019-2023年甜味剂产能及增长趋势图</w:t>
      </w:r>
    </w:p>
    <w:p>
      <w:pPr>
        <w:spacing w:after="150"/>
      </w:pPr>
      <w:r>
        <w:rPr/>
        <w:t xml:space="preserve">图表：2019-2023年甜味剂产量数据</w:t>
      </w:r>
    </w:p>
    <w:p>
      <w:pPr>
        <w:spacing w:after="150"/>
      </w:pPr>
      <w:r>
        <w:rPr/>
        <w:t xml:space="preserve">图表：2019-2023年甜味剂需求状况</w:t>
      </w:r>
    </w:p>
    <w:p>
      <w:pPr>
        <w:spacing w:after="150"/>
      </w:pPr>
      <w:r>
        <w:rPr/>
        <w:t xml:space="preserve">图表：2024-2029年甜味剂需求预测</w:t>
      </w:r>
    </w:p>
    <w:p>
      <w:pPr>
        <w:spacing w:after="150"/>
      </w:pPr>
      <w:r>
        <w:rPr/>
        <w:t xml:space="preserve">图表：2024-2029年甜味剂市场规模预测</w:t>
      </w:r>
    </w:p>
    <w:p>
      <w:pPr>
        <w:spacing w:after="150"/>
      </w:pPr>
      <w:r>
        <w:rPr/>
        <w:t xml:space="preserve">图表：2024-2029年甜味剂投资规模预测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2024-2029年中国甜味剂行业市场竞争格局与发展前景预测报告</dc:title>
  <dc:description>2024-2029年中国甜味剂行业市场竞争格局与发展前景预测报告</dc:description>
  <dc:subject>2024-2029年中国甜味剂行业市场竞争格局与发展前景预测报告</dc:subject>
  <cp:keywords>研究报告</cp:keywords>
  <cp:category>研究报告</cp:category>
  <cp:lastModifiedBy>北京中道泰和信息咨询有限公司</cp:lastModifiedBy>
  <dcterms:created xsi:type="dcterms:W3CDTF">2024-01-30T08:32:50+08:00</dcterms:created>
  <dcterms:modified xsi:type="dcterms:W3CDTF">2024-01-30T08:32:50+08:00</dcterms:modified>
</cp:coreProperties>
</file>

<file path=docProps/custom.xml><?xml version="1.0" encoding="utf-8"?>
<Properties xmlns="http://schemas.openxmlformats.org/officeDocument/2006/custom-properties" xmlns:vt="http://schemas.openxmlformats.org/officeDocument/2006/docPropsVTypes"/>
</file>