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2024-2029年无人机市场发展现状调查及供需格局分析预测报告</w:t>
      </w:r>
    </w:p>
    <w:p>
      <w:pPr>
        <w:spacing w:after="150"/>
      </w:pPr>
      <w:r>
        <w:rPr>
          <w:b w:val="1"/>
          <w:bCs w:val="1"/>
        </w:rPr>
        <w:t xml:space="preserve">报告简介</w:t>
      </w:r>
    </w:p>
    <w:p>
      <w:pPr>
        <w:spacing w:after="150"/>
      </w:pPr>
      <w:r>
        <w:rPr/>
        <w:t xml:space="preserve">无人机可分为军用、民用和消费级三大类。无人机产业链可分为研发、生产、销售、服务等细分领域，无人机产业链参与者主要包括两类：一类是像大疆、GoPro这样的整制造商;另一类则是为无人机提供硬、软件的上游制造商，包括芯片、飞控、电池、传感器、GPS、陀螺仪、动力系统、数据系统、图传系统、电子元器件、无人机培训等等。作为无人机的领军国家(以消费无人机技术和市场占有率来说)，无人机在中国市场的也呈几何增长的趋势。</w:t>
      </w:r>
    </w:p>
    <w:p>
      <w:pPr>
        <w:spacing w:after="150"/>
      </w:pPr>
      <w:r>
        <w:rPr/>
        <w:t xml:space="preserve">近年来，中国无人机制造业快速发展，无人机在军事侦察、地质测绘、气象减灾、电力巡查、个人消费等领域得到广泛应用。据不完全统计，目前国内无人机保有量已超过100万架。到2019年年底，我国无人机年销售量将达到196万架，其中消费级无人机150万架，工业级无人机46万架。</w:t>
      </w:r>
    </w:p>
    <w:p>
      <w:pPr>
        <w:spacing w:after="150"/>
      </w:pPr>
      <w:r>
        <w:rPr/>
        <w:t xml:space="preserve">目前国内消费级无人机行业中，主要公司有大疆创新、零度智控、亿航智能、曼塔智能等。消费级无人机的关键技术包括飞控系统、智能识别、跟踪、数据传输、云台系统等技术。但众多科技巨头GO PRO、腾讯、小米、亚马逊、谷歌都想尝到甜头，都一一进入无人机行业，致使行业竞争更加残酷，消费级无人机竞争格局出现较大变化。作为军机未来发展方向，各国都很重视无人机的研发投入。不过，因各国技术基础和经济基础不同，全球无人机发展情况并不均衡。从全球各国无人机制造商的市场份额看，主要制造商集中在美国，以色列和欧洲。其中美国份额高达69%。我国无人机因性价比优势，占据全球约10%份额。尽管近10年，我国相继研发出多类型尖端无人机，但与俄罗斯等国一道，仍处于无人机制造的第二梯队。</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无人机产业联盟、无人机系统标准化协会、51行业报告网、全国及海外多种相关报刊杂志以及专业研究机构公布和提供的大量资料，对中国无人机及各子行业的发展状况、上下游行业发展状况、市场供需形势、新产品与技术等进行了分析，并重点分析了中国无人机行业发展状况和特点，以及中国无人机行业将面临的挑战、企业的发展策略等。报告还对全球的无人机行业发展态势作了详细分析，并对无人机行业进行了趋向研判，是无人机生产、经营企业、科研、投资机构等单位准确了解目前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无人机行业发展概述</w:t>
      </w:r>
    </w:p>
    <w:p>
      <w:pPr>
        <w:spacing w:after="150"/>
      </w:pPr>
      <w:r>
        <w:rPr/>
        <w:t xml:space="preserve">第一节 无人机的概念</w:t>
      </w:r>
    </w:p>
    <w:p>
      <w:pPr>
        <w:spacing w:after="150"/>
      </w:pPr>
      <w:r>
        <w:rPr/>
        <w:t xml:space="preserve">一、无人机的界定</w:t>
      </w:r>
    </w:p>
    <w:p>
      <w:pPr>
        <w:spacing w:after="150"/>
      </w:pPr>
      <w:r>
        <w:rPr/>
        <w:t xml:space="preserve">二、无人机的特点</w:t>
      </w:r>
    </w:p>
    <w:p>
      <w:pPr>
        <w:spacing w:after="150"/>
      </w:pPr>
      <w:r>
        <w:rPr/>
        <w:t xml:space="preserve">第二节 无人机行业发展成熟度</w:t>
      </w:r>
    </w:p>
    <w:p>
      <w:pPr>
        <w:spacing w:after="150"/>
      </w:pPr>
      <w:r>
        <w:rPr/>
        <w:t xml:space="preserve">一、无人机行业发展周期分析</w:t>
      </w:r>
    </w:p>
    <w:p>
      <w:pPr>
        <w:spacing w:after="150"/>
      </w:pPr>
      <w:r>
        <w:rPr/>
        <w:t xml:space="preserve">二、无人机行业中外市场成熟度对比</w:t>
      </w:r>
    </w:p>
    <w:p>
      <w:pPr>
        <w:spacing w:after="150"/>
      </w:pPr>
      <w:r>
        <w:rPr/>
        <w:t xml:space="preserve">第三节 无人机行业产业链分析</w:t>
      </w:r>
    </w:p>
    <w:p>
      <w:pPr>
        <w:spacing w:after="150"/>
      </w:pPr>
      <w:r>
        <w:rPr/>
        <w:t xml:space="preserve">一、无人机行业上游原料供应市场分析</w:t>
      </w:r>
    </w:p>
    <w:p>
      <w:pPr>
        <w:spacing w:after="150"/>
      </w:pPr>
      <w:r>
        <w:rPr/>
        <w:t xml:space="preserve">二、无人机行业下游产品需求市场状况</w:t>
      </w:r>
    </w:p>
    <w:p>
      <w:pPr>
        <w:spacing w:after="150"/>
      </w:pPr>
      <w:r>
        <w:rPr>
          <w:b w:val="1"/>
          <w:bCs w:val="1"/>
        </w:rPr>
        <w:t xml:space="preserve">第二章 2019-2023年中国无人机行业运行环境分析</w:t>
      </w:r>
    </w:p>
    <w:p>
      <w:pPr>
        <w:spacing w:after="150"/>
      </w:pPr>
      <w:r>
        <w:rPr/>
        <w:t xml:space="preserve">第一节 2019-2023年中国宏观经济环境分析</w:t>
      </w:r>
    </w:p>
    <w:p>
      <w:pPr>
        <w:spacing w:after="150"/>
      </w:pPr>
      <w:r>
        <w:rPr/>
        <w:t xml:space="preserve">第二节 2019-2023年中国无人机行业发展政策环境分析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二、无人机行业政策分析</w:t>
      </w:r>
    </w:p>
    <w:p>
      <w:pPr>
        <w:spacing w:after="150"/>
      </w:pPr>
      <w:r>
        <w:rPr/>
        <w:t xml:space="preserve">三、相关行业政策影响分析</w:t>
      </w:r>
    </w:p>
    <w:p>
      <w:pPr>
        <w:spacing w:after="150"/>
      </w:pPr>
      <w:r>
        <w:rPr/>
        <w:t xml:space="preserve">第三节 2019-2023年中国无人机行业发展社会环境分析</w:t>
      </w:r>
    </w:p>
    <w:p>
      <w:pPr>
        <w:spacing w:after="150"/>
      </w:pPr>
      <w:r>
        <w:rPr>
          <w:b w:val="1"/>
          <w:bCs w:val="1"/>
        </w:rPr>
        <w:t xml:space="preserve">第三章 2019-2023年中国无人机行业市场发展分析</w:t>
      </w:r>
    </w:p>
    <w:p>
      <w:pPr>
        <w:spacing w:after="150"/>
      </w:pPr>
      <w:r>
        <w:rPr/>
        <w:t xml:space="preserve">第一节 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2024-2029年无人机行业市场发展趋势</w:t>
      </w:r>
    </w:p>
    <w:p>
      <w:pPr>
        <w:spacing w:after="150"/>
      </w:pPr>
      <w:r>
        <w:rPr>
          <w:b w:val="1"/>
          <w:bCs w:val="1"/>
        </w:rPr>
        <w:t xml:space="preserve">第四章 中国无人机行业供给情况分析及趋势</w:t>
      </w:r>
    </w:p>
    <w:p>
      <w:pPr>
        <w:spacing w:after="150"/>
      </w:pPr>
      <w:r>
        <w:rPr/>
        <w:t xml:space="preserve">第一节 2019-2023年中国无人机行业市场供给分析</w:t>
      </w:r>
    </w:p>
    <w:p>
      <w:pPr>
        <w:spacing w:after="150"/>
      </w:pPr>
      <w:r>
        <w:rPr/>
        <w:t xml:space="preserve">一、无人机整体供给情况分析</w:t>
      </w:r>
    </w:p>
    <w:p>
      <w:pPr>
        <w:spacing w:after="150"/>
      </w:pPr>
      <w:r>
        <w:rPr/>
        <w:t xml:space="preserve">二、无人机重点区域供给分析</w:t>
      </w:r>
    </w:p>
    <w:p>
      <w:pPr>
        <w:spacing w:after="150"/>
      </w:pPr>
      <w:r>
        <w:rPr/>
        <w:t xml:space="preserve">第二节 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2024-2029年中国无人机行业市场供给趋势</w:t>
      </w:r>
    </w:p>
    <w:p>
      <w:pPr>
        <w:spacing w:after="150"/>
      </w:pPr>
      <w:r>
        <w:rPr/>
        <w:t xml:space="preserve">一、无人机整体供给情况趋势分析</w:t>
      </w:r>
    </w:p>
    <w:p>
      <w:pPr>
        <w:spacing w:after="150"/>
      </w:pPr>
      <w:r>
        <w:rPr/>
        <w:t xml:space="preserve">二、无人机重点区域供给趋势分析</w:t>
      </w:r>
    </w:p>
    <w:p>
      <w:pPr>
        <w:spacing w:after="150"/>
      </w:pPr>
      <w:r>
        <w:rPr/>
        <w:t xml:space="preserve">三、影响未来无人机供给的因素分析</w:t>
      </w:r>
    </w:p>
    <w:p>
      <w:pPr>
        <w:spacing w:after="150"/>
      </w:pPr>
      <w:r>
        <w:rPr>
          <w:b w:val="1"/>
          <w:bCs w:val="1"/>
        </w:rPr>
        <w:t xml:space="preserve">第五章 无人机行业产品价格分析</w:t>
      </w:r>
    </w:p>
    <w:p>
      <w:pPr>
        <w:spacing w:after="150"/>
      </w:pPr>
      <w:r>
        <w:rPr/>
        <w:t xml:space="preserve">第一节 中国无人机行业产品历年价格回顾</w:t>
      </w:r>
    </w:p>
    <w:p>
      <w:pPr>
        <w:spacing w:after="150"/>
      </w:pPr>
      <w:r>
        <w:rPr/>
        <w:t xml:space="preserve">第二节 中国无人机行业产品当前市场价格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无人机主要上下游产品分析</w:t>
      </w:r>
    </w:p>
    <w:p>
      <w:pPr>
        <w:spacing w:after="150"/>
      </w:pPr>
      <w:r>
        <w:rPr/>
        <w:t xml:space="preserve">第一节 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2019-2023年中国无人机行业渠道分析及策略</w:t>
      </w:r>
    </w:p>
    <w:p>
      <w:pPr>
        <w:spacing w:after="150"/>
      </w:pPr>
      <w:r>
        <w:rPr/>
        <w:t xml:space="preserve">第一节 无人机行业渠道分析</w:t>
      </w:r>
    </w:p>
    <w:p>
      <w:pPr>
        <w:spacing w:after="150"/>
      </w:pPr>
      <w:r>
        <w:rPr/>
        <w:t xml:space="preserve">一、渠道形式及对比</w:t>
      </w:r>
    </w:p>
    <w:p>
      <w:pPr>
        <w:spacing w:after="150"/>
      </w:pPr>
      <w:r>
        <w:rPr/>
        <w:t xml:space="preserve">二、各类渠道对无人机行业的影响</w:t>
      </w:r>
    </w:p>
    <w:p>
      <w:pPr>
        <w:spacing w:after="150"/>
      </w:pPr>
      <w:r>
        <w:rPr/>
        <w:t xml:space="preserve">三、主要无人机企业渠道策略研究</w:t>
      </w:r>
    </w:p>
    <w:p>
      <w:pPr>
        <w:spacing w:after="150"/>
      </w:pPr>
      <w:r>
        <w:rPr/>
        <w:t xml:space="preserve">四、各区域主要代理商情况</w:t>
      </w:r>
    </w:p>
    <w:p>
      <w:pPr>
        <w:spacing w:after="150"/>
      </w:pPr>
      <w:r>
        <w:rPr/>
        <w:t xml:space="preserve">第二节 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无人机行业营销策略分析</w:t>
      </w:r>
    </w:p>
    <w:p>
      <w:pPr>
        <w:spacing w:after="150"/>
      </w:pPr>
      <w:r>
        <w:rPr/>
        <w:t xml:space="preserve">一、中国无人机营销概况</w:t>
      </w:r>
    </w:p>
    <w:p>
      <w:pPr>
        <w:spacing w:after="150"/>
      </w:pPr>
      <w:r>
        <w:rPr/>
        <w:t xml:space="preserve">二、无人机营销策略探讨</w:t>
      </w:r>
    </w:p>
    <w:p>
      <w:pPr>
        <w:spacing w:after="150"/>
      </w:pPr>
      <w:r>
        <w:rPr/>
        <w:t xml:space="preserve">三、无人机营销发展趋势</w:t>
      </w:r>
    </w:p>
    <w:p>
      <w:pPr>
        <w:spacing w:after="150"/>
      </w:pPr>
      <w:r>
        <w:rPr>
          <w:b w:val="1"/>
          <w:bCs w:val="1"/>
        </w:rPr>
        <w:t xml:space="preserve">第八章 2019-2023年中国无人机行业主要指标监测分析</w:t>
      </w:r>
    </w:p>
    <w:p>
      <w:pPr>
        <w:spacing w:after="150"/>
      </w:pPr>
      <w:r>
        <w:rPr/>
        <w:t xml:space="preserve">第一节 2019-2023年中国无人机产业工业总产值分析</w:t>
      </w:r>
    </w:p>
    <w:p>
      <w:pPr>
        <w:spacing w:after="150"/>
      </w:pPr>
      <w:r>
        <w:rPr/>
        <w:t xml:space="preserve">一、2019-2023年中国无人机产业工业总产值分析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2019-2023年中国无人机产业主营业务收入分析</w:t>
      </w:r>
    </w:p>
    <w:p>
      <w:pPr>
        <w:spacing w:after="150"/>
      </w:pPr>
      <w:r>
        <w:rPr/>
        <w:t xml:space="preserve">一、2019-2023年中国无人机产业主营业务收入分析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2019-2023年中国无人机产业产品成本费用分析</w:t>
      </w:r>
    </w:p>
    <w:p>
      <w:pPr>
        <w:spacing w:after="150"/>
      </w:pPr>
      <w:r>
        <w:rPr/>
        <w:t xml:space="preserve">一、2019-2023年中国无人机产业销售成本分析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2019-2023年中国无人机产业利润总额分析</w:t>
      </w:r>
    </w:p>
    <w:p>
      <w:pPr>
        <w:spacing w:after="150"/>
      </w:pPr>
      <w:r>
        <w:rPr/>
        <w:t xml:space="preserve">一、2019-2023年中国无人机产业利润总额分析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2019-2023年中国无人机产业资产负债分析</w:t>
      </w:r>
    </w:p>
    <w:p>
      <w:pPr>
        <w:spacing w:after="150"/>
      </w:pPr>
      <w:r>
        <w:rPr/>
        <w:t xml:space="preserve">一、2019-2023年中国无人机产业资产负债分析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中国无人机行业区域市场分析</w:t>
      </w:r>
    </w:p>
    <w:p>
      <w:pPr>
        <w:spacing w:after="150"/>
      </w:pPr>
      <w:r>
        <w:rPr/>
        <w:t xml:space="preserve">第一节 华北地区无人机行业分析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2019-2023年无人机行业竞争格局分析</w:t>
      </w:r>
    </w:p>
    <w:p>
      <w:pPr>
        <w:spacing w:after="150"/>
      </w:pPr>
      <w:r>
        <w:rPr/>
        <w:t xml:space="preserve">一、2019-2023年国内外无人机竞争分析</w:t>
      </w:r>
    </w:p>
    <w:p>
      <w:pPr>
        <w:spacing w:after="150"/>
      </w:pPr>
      <w:r>
        <w:rPr/>
        <w:t xml:space="preserve">二、2019-2023年我国无人机市场竞争分析</w:t>
      </w:r>
    </w:p>
    <w:p>
      <w:pPr>
        <w:spacing w:after="150"/>
      </w:pPr>
      <w:r>
        <w:rPr/>
        <w:t xml:space="preserve">三、2024-2029年国内主要无人机企业动向</w:t>
      </w:r>
    </w:p>
    <w:p>
      <w:pPr>
        <w:spacing w:after="150"/>
      </w:pPr>
      <w:r>
        <w:rPr>
          <w:b w:val="1"/>
          <w:bCs w:val="1"/>
        </w:rPr>
        <w:t xml:space="preserve">第十一章 无人机企业竞争策略分析</w:t>
      </w:r>
    </w:p>
    <w:p>
      <w:pPr>
        <w:spacing w:after="150"/>
      </w:pPr>
      <w:r>
        <w:rPr/>
        <w:t xml:space="preserve">第一节 无人机市场竞争策略分析</w:t>
      </w:r>
    </w:p>
    <w:p>
      <w:pPr>
        <w:spacing w:after="150"/>
      </w:pPr>
      <w:r>
        <w:rPr/>
        <w:t xml:space="preserve">一、无人机市场增长潜力分析</w:t>
      </w:r>
    </w:p>
    <w:p>
      <w:pPr>
        <w:spacing w:after="150"/>
      </w:pPr>
      <w:r>
        <w:rPr/>
        <w:t xml:space="preserve">二、无人机主要潜力品种分析</w:t>
      </w:r>
    </w:p>
    <w:p>
      <w:pPr>
        <w:spacing w:after="150"/>
      </w:pPr>
      <w:r>
        <w:rPr/>
        <w:t xml:space="preserve">三、现有无人机产品竞争策略分析</w:t>
      </w:r>
    </w:p>
    <w:p>
      <w:pPr>
        <w:spacing w:after="150"/>
      </w:pPr>
      <w:r>
        <w:rPr/>
        <w:t xml:space="preserve">四、潜力无人机品种竞争策略选择</w:t>
      </w:r>
    </w:p>
    <w:p>
      <w:pPr>
        <w:spacing w:after="150"/>
      </w:pPr>
      <w:r>
        <w:rPr/>
        <w:t xml:space="preserve">五、典型企业产品竞争策略分析</w:t>
      </w:r>
    </w:p>
    <w:p>
      <w:pPr>
        <w:spacing w:after="150"/>
      </w:pPr>
      <w:r>
        <w:rPr/>
        <w:t xml:space="preserve">第二节 无人机企业竞争策略分析</w:t>
      </w:r>
    </w:p>
    <w:p>
      <w:pPr>
        <w:spacing w:after="150"/>
      </w:pPr>
      <w:r>
        <w:rPr/>
        <w:t xml:space="preserve">第三节 无人机行业产品定位及市场推广策略分析</w:t>
      </w:r>
    </w:p>
    <w:p>
      <w:pPr>
        <w:spacing w:after="150"/>
      </w:pPr>
      <w:r>
        <w:rPr/>
        <w:t xml:space="preserve">一、无人机行业产品市场定位</w:t>
      </w:r>
    </w:p>
    <w:p>
      <w:pPr>
        <w:spacing w:after="150"/>
      </w:pPr>
      <w:r>
        <w:rPr/>
        <w:t xml:space="preserve">二、无人机行业广告推广策略</w:t>
      </w:r>
    </w:p>
    <w:p>
      <w:pPr>
        <w:spacing w:after="150"/>
      </w:pPr>
      <w:r>
        <w:rPr/>
        <w:t xml:space="preserve">三、无人机行业产品促销策略</w:t>
      </w:r>
    </w:p>
    <w:p>
      <w:pPr>
        <w:spacing w:after="150"/>
      </w:pPr>
      <w:r>
        <w:rPr/>
        <w:t xml:space="preserve">四、无人机行业招商加盟策略</w:t>
      </w:r>
    </w:p>
    <w:p>
      <w:pPr>
        <w:spacing w:after="150"/>
      </w:pPr>
      <w:r>
        <w:rPr/>
        <w:t xml:space="preserve">五、无人机行业网络推广策略</w:t>
      </w:r>
    </w:p>
    <w:p>
      <w:pPr>
        <w:spacing w:after="150"/>
      </w:pPr>
      <w:r>
        <w:rPr>
          <w:b w:val="1"/>
          <w:bCs w:val="1"/>
        </w:rPr>
        <w:t xml:space="preserve">第十二章 无人机企业竞争分析</w:t>
      </w:r>
    </w:p>
    <w:p>
      <w:pPr>
        <w:spacing w:after="150"/>
      </w:pPr>
      <w:r>
        <w:rPr/>
        <w:t xml:space="preserve">第一节 深圳市大疆创新科技有限公司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广州亿航智能技术有限公司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江苏唯天智能无人机研发有限公司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北京韦加航通科技有限责任公司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深圳市科卫泰实业发展有限公司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广东澄星无人机股份有限公司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北方天途航空技术发展(北京)有限公司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深圳一电航空技术有限公司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北京韦加智能科技股份有限公司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浙江同创空间技术有限公司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无人机行业投资战略研究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对我国无人机品牌的战略思考</w:t>
      </w:r>
    </w:p>
    <w:p>
      <w:pPr>
        <w:spacing w:after="150"/>
      </w:pPr>
      <w:r>
        <w:rPr/>
        <w:t xml:space="preserve">一、企业品牌的重要性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第三节 无人机行业投资战略研究</w:t>
      </w:r>
    </w:p>
    <w:p>
      <w:pPr>
        <w:spacing w:after="150"/>
      </w:pPr>
      <w:r>
        <w:rPr>
          <w:b w:val="1"/>
          <w:bCs w:val="1"/>
        </w:rPr>
        <w:t xml:space="preserve">图表目录</w:t>
      </w:r>
    </w:p>
    <w:p>
      <w:pPr>
        <w:spacing w:after="150"/>
      </w:pPr>
      <w:r>
        <w:rPr/>
        <w:t xml:space="preserve">图表：无人机行业生命周期图</w:t>
      </w:r>
    </w:p>
    <w:p>
      <w:pPr>
        <w:spacing w:after="150"/>
      </w:pPr>
      <w:r>
        <w:rPr/>
        <w:t xml:space="preserve">图表：无人机产品国内、国际市场成熟度对比</w:t>
      </w:r>
    </w:p>
    <w:p>
      <w:pPr>
        <w:spacing w:after="150"/>
      </w:pPr>
      <w:r>
        <w:rPr/>
        <w:t xml:space="preserve">图表：无人机产品行业主要竞争因素分析</w:t>
      </w:r>
    </w:p>
    <w:p>
      <w:pPr>
        <w:spacing w:after="150"/>
      </w:pPr>
      <w:r>
        <w:rPr/>
        <w:t xml:space="preserve">图表：2019-2023年无人机产品消费量变化图</w:t>
      </w:r>
    </w:p>
    <w:p>
      <w:pPr>
        <w:spacing w:after="150"/>
      </w:pPr>
      <w:r>
        <w:rPr/>
        <w:t xml:space="preserve">图表：2019-2023年无人机企业品牌集中度分析</w:t>
      </w:r>
    </w:p>
    <w:p>
      <w:pPr>
        <w:spacing w:after="150"/>
      </w:pPr>
      <w:r>
        <w:rPr/>
        <w:t xml:space="preserve">图表：2019-2023年无人机产品产能分析</w:t>
      </w:r>
    </w:p>
    <w:p>
      <w:pPr>
        <w:spacing w:after="150"/>
      </w:pPr>
      <w:r>
        <w:rPr/>
        <w:t xml:space="preserve">图表：2019-2023年中国无人机产业工业总产值分析</w:t>
      </w:r>
    </w:p>
    <w:p>
      <w:pPr>
        <w:spacing w:after="150"/>
      </w:pPr>
      <w:r>
        <w:rPr/>
        <w:t xml:space="preserve">图表：2019-2023年无人机不同规模企业工业总产值分析</w:t>
      </w:r>
    </w:p>
    <w:p>
      <w:pPr>
        <w:spacing w:after="150"/>
      </w:pPr>
      <w:r>
        <w:rPr/>
        <w:t xml:space="preserve">图表：2019-2023年无人机不同所有制企业工业总产值比较</w:t>
      </w:r>
    </w:p>
    <w:p>
      <w:pPr>
        <w:spacing w:after="150"/>
      </w:pPr>
      <w:r>
        <w:rPr/>
        <w:t xml:space="preserve">图表：2019-2023年中国无人机产业主营业务收入分析</w:t>
      </w:r>
    </w:p>
    <w:p>
      <w:pPr>
        <w:spacing w:after="150"/>
      </w:pPr>
      <w:r>
        <w:rPr/>
        <w:t xml:space="preserve">图表：2019-2023年无人机不同规模企业主营业务收入分析</w:t>
      </w:r>
    </w:p>
    <w:p>
      <w:pPr>
        <w:spacing w:after="150"/>
      </w:pPr>
      <w:r>
        <w:rPr/>
        <w:t xml:space="preserve">图表：2019-2023年无人机不同所有制企业主营业务收入比较</w:t>
      </w:r>
    </w:p>
    <w:p>
      <w:pPr>
        <w:spacing w:after="150"/>
      </w:pPr>
      <w:r>
        <w:rPr/>
        <w:t xml:space="preserve">图表：2019-2023年中国无人机产业销售成本分析</w:t>
      </w:r>
    </w:p>
    <w:p>
      <w:pPr>
        <w:spacing w:after="150"/>
      </w:pPr>
      <w:r>
        <w:rPr/>
        <w:t xml:space="preserve">图表：2019-2023年无人机不同规模企业销售成本比较分析</w:t>
      </w:r>
    </w:p>
    <w:p>
      <w:pPr>
        <w:spacing w:after="150"/>
      </w:pPr>
      <w:r>
        <w:rPr/>
        <w:t xml:space="preserve">图表：2019-2023年无人机不同所有制企业销售成本比较分析</w:t>
      </w:r>
    </w:p>
    <w:p>
      <w:pPr>
        <w:spacing w:after="150"/>
      </w:pPr>
      <w:r>
        <w:rPr/>
        <w:t xml:space="preserve">图表：2019-2023年中国无人机产业利润总额分析</w:t>
      </w:r>
    </w:p>
    <w:p>
      <w:pPr>
        <w:spacing w:after="150"/>
      </w:pPr>
      <w:r>
        <w:rPr/>
        <w:t xml:space="preserve">图表：2019-2023年无人机不同规模企业利润总额比较分析</w:t>
      </w:r>
    </w:p>
    <w:p>
      <w:pPr>
        <w:spacing w:after="150"/>
      </w:pPr>
      <w:r>
        <w:rPr/>
        <w:t xml:space="preserve">图表：2019-2023年无人机不同所有制企业利润总额比较分析</w:t>
      </w:r>
    </w:p>
    <w:p>
      <w:pPr>
        <w:spacing w:after="150"/>
      </w:pPr>
      <w:r>
        <w:rPr/>
        <w:t xml:space="preserve">图表：2019-2023年中国无人机产业资产负债分析</w:t>
      </w:r>
    </w:p>
    <w:p>
      <w:pPr>
        <w:spacing w:after="150"/>
      </w:pPr>
      <w:r>
        <w:rPr/>
        <w:t xml:space="preserve">图表：2019-2023年无人机不同规模企业资产比较分析</w:t>
      </w:r>
    </w:p>
    <w:p>
      <w:pPr>
        <w:spacing w:after="150"/>
      </w:pPr>
      <w:r>
        <w:rPr/>
        <w:t xml:space="preserve">图表：2019-2023年无人机不同规模企业负债比较分析</w:t>
      </w:r>
    </w:p>
    <w:p>
      <w:pPr>
        <w:spacing w:after="150"/>
      </w:pPr>
      <w:r>
        <w:rPr/>
        <w:t xml:space="preserve">图表：2019-2023年无人机不同所有制企业资产比较分析</w:t>
      </w:r>
    </w:p>
    <w:p>
      <w:pPr>
        <w:spacing w:after="150"/>
      </w:pPr>
      <w:r>
        <w:rPr/>
        <w:t xml:space="preserve">图表：2019-2023年无人机不同所有制企业负债比较分析</w:t>
      </w:r>
    </w:p>
    <w:p>
      <w:pPr>
        <w:spacing w:after="150"/>
      </w:pPr>
      <w:r>
        <w:rPr/>
        <w:t xml:space="preserve">图表：2019-2023年我国无人机行业销售利润率</w:t>
      </w:r>
    </w:p>
    <w:p>
      <w:pPr>
        <w:spacing w:after="150"/>
      </w:pPr>
      <w:r>
        <w:rPr/>
        <w:t xml:space="preserve">图表：2019-2023年我国无人机行业偿债能力情况</w:t>
      </w:r>
    </w:p>
    <w:p>
      <w:pPr>
        <w:spacing w:after="150"/>
      </w:pPr>
      <w:r>
        <w:rPr/>
        <w:t xml:space="preserve">图表：2019-2023年我国无人机行业营运能力情况</w:t>
      </w:r>
    </w:p>
    <w:p>
      <w:pPr>
        <w:spacing w:after="150"/>
      </w:pPr>
      <w:r>
        <w:rPr/>
        <w:t xml:space="preserve">图表：2019-2023年我国无人机行业资产增长率</w:t>
      </w:r>
    </w:p>
    <w:p>
      <w:pPr>
        <w:spacing w:after="150"/>
      </w:pPr>
      <w:r>
        <w:rPr/>
        <w:t xml:space="preserve">图表：2019-2023年我国无人机行业利润增长率</w:t>
      </w:r>
    </w:p>
    <w:p>
      <w:pPr>
        <w:spacing w:after="150"/>
      </w:pPr>
      <w:r>
        <w:rPr/>
        <w:t xml:space="preserve">图表：无人机行业"波特五力"分析</w:t>
      </w:r>
    </w:p>
    <w:p>
      <w:pPr>
        <w:spacing w:after="150"/>
      </w:pPr>
      <w:r>
        <w:rPr/>
        <w:t xml:space="preserve">图表：生命周期各发展阶段的影响</w:t>
      </w:r>
    </w:p>
    <w:p>
      <w:pPr>
        <w:spacing w:after="150"/>
      </w:pPr>
      <w:r>
        <w:rPr/>
        <w:t xml:space="preserve">图表：2024-2029年无人机产品消费预测</w:t>
      </w:r>
    </w:p>
    <w:p>
      <w:pPr>
        <w:spacing w:after="150"/>
      </w:pPr>
      <w:r>
        <w:rPr/>
        <w:t xml:space="preserve">图表：2024-2029年无人机市场规模预测</w:t>
      </w:r>
    </w:p>
    <w:p>
      <w:pPr>
        <w:spacing w:after="150"/>
      </w:pPr>
      <w:r>
        <w:rPr/>
        <w:t xml:space="preserve">图表：2024-2029年无人机行业总产值预测</w:t>
      </w:r>
    </w:p>
    <w:p>
      <w:pPr>
        <w:spacing w:after="150"/>
      </w:pPr>
      <w:r>
        <w:rPr/>
        <w:t xml:space="preserve">图表：2024-2029年无人机行业销售收入预测</w:t>
      </w:r>
    </w:p>
    <w:p>
      <w:pPr>
        <w:spacing w:after="150"/>
      </w:pPr>
      <w:r>
        <w:rPr/>
        <w:t xml:space="preserve">图表：2024-2029年无人机行业总资产预测</w:t>
      </w:r>
    </w:p>
    <w:p>
      <w:pPr>
        <w:spacing w:after="150"/>
      </w:pPr>
      <w:r>
        <w:rPr/>
        <w:t xml:space="preserve">图表：2024-2029年中国无人机供给量预测</w:t>
      </w:r>
    </w:p>
    <w:p>
      <w:pPr>
        <w:spacing w:after="150"/>
      </w:pPr>
      <w:r>
        <w:rPr/>
        <w:t xml:space="preserve">图表：2024-2029年中国无人机产量预测</w:t>
      </w:r>
    </w:p>
    <w:p>
      <w:pPr>
        <w:spacing w:after="150"/>
      </w:pPr>
      <w:r>
        <w:rPr/>
        <w:t xml:space="preserve">图表：2024-2029年中国无人机需求量预测</w:t>
      </w:r>
    </w:p>
    <w:p>
      <w:pPr>
        <w:spacing w:after="150"/>
      </w:pPr>
      <w:r>
        <w:rPr/>
        <w:t xml:space="preserve">图表：2024-2029年中国无人机供需平衡预测</w:t>
      </w:r>
    </w:p>
    <w:p>
      <w:pPr>
        <w:spacing w:after="150"/>
      </w:pPr>
      <w:r>
        <w:rPr/>
        <w:t xml:space="preserve">图表：无人机行业新进入者应注意的障碍分析</w:t>
      </w:r>
    </w:p>
    <w:p>
      <w:pPr>
        <w:spacing w:after="150"/>
      </w:pPr>
      <w:r>
        <w:rPr/>
        <w:t xml:space="preserve">图表：2024-2029年影响无人机行业运行的有利因素</w:t>
      </w:r>
    </w:p>
    <w:p>
      <w:pPr>
        <w:spacing w:after="150"/>
      </w:pPr>
      <w:r>
        <w:rPr/>
        <w:t xml:space="preserve">图表：2024-2029年影响无人机行业运行的稳定因素</w:t>
      </w:r>
    </w:p>
    <w:p>
      <w:pPr>
        <w:spacing w:after="150"/>
      </w:pPr>
      <w:r>
        <w:rPr/>
        <w:t xml:space="preserve">图表：2024-2029年影响无人机行业运行的不利因素</w:t>
      </w:r>
    </w:p>
    <w:p>
      <w:pPr>
        <w:spacing w:after="150"/>
      </w:pPr>
      <w:r>
        <w:rPr/>
        <w:t xml:space="preserve">图表：2024-2029年我国无人机行业发展面临的挑战</w:t>
      </w:r>
    </w:p>
    <w:p>
      <w:pPr>
        <w:spacing w:after="150"/>
      </w:pPr>
      <w:r>
        <w:rPr/>
        <w:t xml:space="preserve">图表：2024-2029年我国无人机行业发展面临机遇</w:t>
      </w:r>
    </w:p>
    <w:p>
      <w:pPr>
        <w:spacing w:after="150"/>
      </w:pPr>
      <w:r>
        <w:rPr/>
        <w:t xml:space="preserve">图表：2024-2029年无人机行业经营风险及控制策略</w:t>
      </w:r>
    </w:p>
    <w:p>
      <w:pPr>
        <w:spacing w:after="150"/>
      </w:pPr>
      <w:r>
        <w:rPr/>
        <w:t xml:space="preserve">图表：2024-2029年无人机行业同业竞争风险及控制策略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2024-2029年无人机市场发展现状调查及供需格局分析预测报告</dc:title>
  <dc:description>2024-2029年无人机市场发展现状调查及供需格局分析预测报告</dc:description>
  <dc:subject>2024-2029年无人机市场发展现状调查及供需格局分析预测报告</dc:subject>
  <cp:keywords>研究报告</cp:keywords>
  <cp:category>研究报告</cp:category>
  <cp:lastModifiedBy>北京中道泰和信息咨询有限公司</cp:lastModifiedBy>
  <dcterms:created xsi:type="dcterms:W3CDTF">2024-01-30T08:29:28+08:00</dcterms:created>
  <dcterms:modified xsi:type="dcterms:W3CDTF">2024-01-30T08:29:28+08:00</dcterms:modified>
</cp:coreProperties>
</file>

<file path=docProps/custom.xml><?xml version="1.0" encoding="utf-8"?>
<Properties xmlns="http://schemas.openxmlformats.org/officeDocument/2006/custom-properties" xmlns:vt="http://schemas.openxmlformats.org/officeDocument/2006/docPropsVTypes"/>
</file>