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2024-2029年中国调味品行业市场调研与投资研究咨询报告</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调味品是我国居民日常生活中不可或缺的刚需消费怕品，以味极鲜为代表的第一道酱油成为市场增长最快的子品种。随着人们生活水平的提高，单一的调味料已经不能满足口味需求。以营养、健康为诉求，针对不同菜肴制作的复合调味料将成为行业发展趋势。根据餐饮业对标准便捷化的需求、家庭消费对方便味美营养的需求、食品加工业对专业化的需求，市场将逐渐步入细分化时代。</w:t>
      </w:r>
    </w:p>
    <w:p>
      <w:pPr>
        <w:spacing w:after="150"/>
      </w:pPr>
      <w:r>
        <w:rPr/>
        <w:t xml:space="preserve">随着近几年调味品行业的不断发展，企业的不断壮大，行业品牌集中度正在逐步形成;调味品正进入大品牌竞争时代，整个行业即将面临一场由产品价格战到品牌价值战的转变。截止2019年，我国有约6万家的调味品生产制造企业，2019年新成立企业达到9847家，近年来新增企业数量不断增加，行业供给能力逐年提升。</w:t>
      </w:r>
    </w:p>
    <w:p>
      <w:pPr>
        <w:spacing w:after="150"/>
      </w:pPr>
      <w:r>
        <w:rPr/>
        <w:t xml:space="preserve">截止2019年12月底，我国调味品年供给量达2533万吨左右，其中酱油和食醋占比最大，酱油产量突破990万吨，占比42%左右;食醋约435万吨，占比18%左右;其次是迎合“鲜”味的味精和鸡精，味精产量230万吨，消费量在149万吨左右;鸡精产量在33-43万吨。</w:t>
      </w:r>
    </w:p>
    <w:p>
      <w:pPr>
        <w:spacing w:after="150"/>
      </w:pPr>
      <w:r>
        <w:rPr/>
        <w:t xml:space="preserve">调味品行业市场规模保持较快增长，未来仍有较大增长空间。2019年，我国调味品行业规模达3346亿元，同比增长3.8%。在内部消费升级趋势加快以及外部餐饮行业回暖的大背景下，调味品行业分析预计未来行业将以较高增速稳健增。</w:t>
      </w:r>
    </w:p>
    <w:p>
      <w:pPr>
        <w:spacing w:after="150"/>
      </w:pPr>
      <w:r>
        <w:rPr/>
        <w:t xml:space="preserve">预计未来5年调味品行业的市场规模还将持续以5%左右的速度增长，2025年市场规模超过4500亿元。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调味品市场进行了分析研究。报告在总结中国调味品行业发展历程的基础上，结合新时期的各方面因素，对中国调味品行业的发展趋势给予了细致和审慎的预测论证。报告资料详实，图表丰富，既有深入的分析，又有直观的比较，为调味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1</w:t>
      </w:r>
    </w:p>
    <w:p>
      <w:pPr>
        <w:spacing w:after="150"/>
      </w:pPr>
      <w:r>
        <w:rPr/>
        <w:t xml:space="preserve">三、宏观环境和开放机制 1</w:t>
      </w:r>
    </w:p>
    <w:p>
      <w:pPr>
        <w:spacing w:after="150"/>
      </w:pPr>
      <w:r>
        <w:rPr/>
        <w:t xml:space="preserve">四、产业发展与生态保护 1</w:t>
      </w:r>
    </w:p>
    <w:p>
      <w:pPr>
        <w:spacing w:after="150"/>
      </w:pPr>
      <w:r>
        <w:rPr/>
        <w:t xml:space="preserve">五、乡村振兴与可持续发展 2</w:t>
      </w:r>
    </w:p>
    <w:p>
      <w:pPr>
        <w:spacing w:after="150"/>
      </w:pPr>
      <w:r>
        <w:rPr/>
        <w:t xml:space="preserve">六、教育文化与健康医疗 2</w:t>
      </w:r>
    </w:p>
    <w:p>
      <w:pPr>
        <w:spacing w:after="150"/>
      </w:pPr>
      <w:r>
        <w:rPr/>
        <w:t xml:space="preserve">七、公共服务和兜底保障 2</w:t>
      </w:r>
    </w:p>
    <w:p>
      <w:pPr>
        <w:spacing w:after="150"/>
      </w:pPr>
      <w:r>
        <w:rPr/>
        <w:t xml:space="preserve">八、科技创新与高质量发展 2</w:t>
      </w:r>
    </w:p>
    <w:p>
      <w:pPr>
        <w:spacing w:after="150"/>
      </w:pPr>
      <w:r>
        <w:rPr/>
        <w:t xml:space="preserve">第二节 "十四五"规划前期重大课题研究 2</w:t>
      </w:r>
    </w:p>
    <w:p>
      <w:pPr>
        <w:spacing w:after="150"/>
      </w:pPr>
      <w:r>
        <w:rPr/>
        <w:t xml:space="preserve">一、"十三五"经济及社会发展回顾 2</w:t>
      </w:r>
    </w:p>
    <w:p>
      <w:pPr>
        <w:spacing w:after="150"/>
      </w:pPr>
      <w:r>
        <w:rPr/>
        <w:t xml:space="preserve">二、中国区域经济大格局及其发展态势 5</w:t>
      </w:r>
    </w:p>
    <w:p>
      <w:pPr>
        <w:spacing w:after="150"/>
      </w:pPr>
      <w:r>
        <w:rPr/>
        <w:t xml:space="preserve">三、"十四五"宏观经济形势研究 5</w:t>
      </w:r>
    </w:p>
    <w:p>
      <w:pPr>
        <w:spacing w:after="150"/>
      </w:pPr>
      <w:r>
        <w:rPr/>
        <w:t xml:space="preserve">四、"十四五"社会环境发展研究 7</w:t>
      </w:r>
    </w:p>
    <w:p>
      <w:pPr>
        <w:spacing w:after="150"/>
      </w:pPr>
      <w:r>
        <w:rPr/>
        <w:t xml:space="preserve">五、"十四五"国家及地方规划前期课题研究 8</w:t>
      </w:r>
    </w:p>
    <w:p>
      <w:pPr>
        <w:spacing w:after="150"/>
      </w:pPr>
      <w:r>
        <w:rPr/>
        <w:t xml:space="preserve">第三节 "十四五"规划发展任务与规划建议 9</w:t>
      </w:r>
    </w:p>
    <w:p>
      <w:pPr>
        <w:spacing w:after="150"/>
      </w:pPr>
      <w:r>
        <w:rPr/>
        <w:t xml:space="preserve">一、关于制定国民经济和社会发展第十四个五年规划的建议 9</w:t>
      </w:r>
    </w:p>
    <w:p>
      <w:pPr>
        <w:spacing w:after="150"/>
      </w:pPr>
      <w:r>
        <w:rPr/>
        <w:t xml:space="preserve">二、"十四五"时期推进供给侧结构性改革的重点任务 10</w:t>
      </w:r>
    </w:p>
    <w:p>
      <w:pPr>
        <w:spacing w:after="150"/>
      </w:pPr>
      <w:r>
        <w:rPr/>
        <w:t xml:space="preserve">第四节 中道泰和："十四五"规划的综合研究结论 12</w:t>
      </w:r>
    </w:p>
    <w:p>
      <w:pPr>
        <w:spacing w:after="150"/>
      </w:pPr>
      <w:r>
        <w:rPr/>
        <w:t xml:space="preserve">一、中长期规划特别是"十四五"规划的重要性 12</w:t>
      </w:r>
    </w:p>
    <w:p>
      <w:pPr>
        <w:spacing w:after="150"/>
      </w:pPr>
      <w:r>
        <w:rPr/>
        <w:t xml:space="preserve">二、"十四五"规划具有里程碑意义 13</w:t>
      </w:r>
    </w:p>
    <w:p>
      <w:pPr>
        <w:spacing w:after="150"/>
      </w:pPr>
      <w:r>
        <w:rPr/>
        <w:t xml:space="preserve">三、"十四五"规划的机遇与挑战 15</w:t>
      </w:r>
    </w:p>
    <w:p>
      <w:pPr>
        <w:spacing w:after="150"/>
      </w:pPr>
      <w:r>
        <w:rPr/>
        <w:t xml:space="preserve">四、"十四五"规划的重点与难点 16</w:t>
      </w:r>
    </w:p>
    <w:p>
      <w:pPr>
        <w:spacing w:after="150"/>
      </w:pPr>
      <w:r>
        <w:rPr>
          <w:b w:val="1"/>
          <w:bCs w:val="1"/>
        </w:rPr>
        <w:t xml:space="preserve">第二章 国家"十四五"规划研究及解读 19</w:t>
      </w:r>
    </w:p>
    <w:p>
      <w:pPr>
        <w:spacing w:after="150"/>
      </w:pPr>
      <w:r>
        <w:rPr/>
        <w:t xml:space="preserve">第一节 "十四五"规划研究背景 19</w:t>
      </w:r>
    </w:p>
    <w:p>
      <w:pPr>
        <w:spacing w:after="150"/>
      </w:pPr>
      <w:r>
        <w:rPr/>
        <w:t xml:space="preserve">一、五年规划发展历程 19</w:t>
      </w:r>
    </w:p>
    <w:p>
      <w:pPr>
        <w:spacing w:after="150"/>
      </w:pPr>
      <w:r>
        <w:rPr/>
        <w:t xml:space="preserve">二、中国改革开放成果 19</w:t>
      </w:r>
    </w:p>
    <w:p>
      <w:pPr>
        <w:spacing w:after="150"/>
      </w:pPr>
      <w:r>
        <w:rPr/>
        <w:t xml:space="preserve">三、"十三五"发展成果 21</w:t>
      </w:r>
    </w:p>
    <w:p>
      <w:pPr>
        <w:spacing w:after="150"/>
      </w:pPr>
      <w:r>
        <w:rPr/>
        <w:t xml:space="preserve">四、"十三五"规划制定背景 24</w:t>
      </w:r>
    </w:p>
    <w:p>
      <w:pPr>
        <w:spacing w:after="150"/>
      </w:pPr>
      <w:r>
        <w:rPr/>
        <w:t xml:space="preserve">第二节 "十四五"规划目标与方向 26</w:t>
      </w:r>
    </w:p>
    <w:p>
      <w:pPr>
        <w:spacing w:after="150"/>
      </w:pPr>
      <w:r>
        <w:rPr/>
        <w:t xml:space="preserve">一、规划目标 26</w:t>
      </w:r>
    </w:p>
    <w:p>
      <w:pPr>
        <w:spacing w:after="150"/>
      </w:pPr>
      <w:r>
        <w:rPr/>
        <w:t xml:space="preserve">二、规划内容 27</w:t>
      </w:r>
    </w:p>
    <w:p>
      <w:pPr>
        <w:spacing w:after="150"/>
      </w:pPr>
      <w:r>
        <w:rPr/>
        <w:t xml:space="preserve">三、规划解读 29</w:t>
      </w:r>
    </w:p>
    <w:p>
      <w:pPr>
        <w:spacing w:after="150"/>
      </w:pPr>
      <w:r>
        <w:rPr/>
        <w:t xml:space="preserve">第三节 "十四五"调味品行业规划目标与方向 32</w:t>
      </w:r>
    </w:p>
    <w:p>
      <w:pPr>
        <w:spacing w:after="150"/>
      </w:pPr>
      <w:r>
        <w:rPr/>
        <w:t xml:space="preserve">一、行业"十三五"规划成果研究 32</w:t>
      </w:r>
    </w:p>
    <w:p>
      <w:pPr>
        <w:spacing w:after="150"/>
      </w:pPr>
      <w:r>
        <w:rPr/>
        <w:t xml:space="preserve">二、调味品行业"十四五"规划目标 32</w:t>
      </w:r>
    </w:p>
    <w:p>
      <w:pPr>
        <w:spacing w:after="150"/>
      </w:pPr>
      <w:r>
        <w:rPr/>
        <w:t xml:space="preserve">三、调味品行业"十四五"规划内容 33</w:t>
      </w:r>
    </w:p>
    <w:p>
      <w:pPr>
        <w:spacing w:after="150"/>
      </w:pPr>
      <w:r>
        <w:rPr/>
        <w:t xml:space="preserve">四、调味品行业"十四五"规划解读 35</w:t>
      </w:r>
    </w:p>
    <w:p>
      <w:pPr>
        <w:spacing w:after="150"/>
      </w:pPr>
      <w:r>
        <w:rPr>
          <w:b w:val="1"/>
          <w:bCs w:val="1"/>
        </w:rPr>
        <w:t xml:space="preserve">第三章 “十四五”时期调味品行业市场发展环境分析 37</w:t>
      </w:r>
    </w:p>
    <w:p>
      <w:pPr>
        <w:spacing w:after="150"/>
      </w:pPr>
      <w:r>
        <w:rPr/>
        <w:t xml:space="preserve">第一节 调味品行业政策环境 37</w:t>
      </w:r>
    </w:p>
    <w:p>
      <w:pPr>
        <w:spacing w:after="150"/>
      </w:pPr>
      <w:r>
        <w:rPr/>
        <w:t xml:space="preserve">一、行业政策要素分析 37</w:t>
      </w:r>
    </w:p>
    <w:p>
      <w:pPr>
        <w:spacing w:after="150"/>
      </w:pPr>
      <w:r>
        <w:rPr/>
        <w:t xml:space="preserve">二、行业相关政策规范 37</w:t>
      </w:r>
    </w:p>
    <w:p>
      <w:pPr>
        <w:spacing w:after="150"/>
      </w:pPr>
      <w:r>
        <w:rPr/>
        <w:t xml:space="preserve">三、行业相关政策及规划 38</w:t>
      </w:r>
    </w:p>
    <w:p>
      <w:pPr>
        <w:spacing w:after="150"/>
      </w:pPr>
      <w:r>
        <w:rPr/>
        <w:t xml:space="preserve">第二节 行业经济环境分析 40</w:t>
      </w:r>
    </w:p>
    <w:p>
      <w:pPr>
        <w:spacing w:after="150"/>
      </w:pPr>
      <w:r>
        <w:rPr/>
        <w:t xml:space="preserve">一、中国gdp走势分析 40</w:t>
      </w:r>
    </w:p>
    <w:p>
      <w:pPr>
        <w:spacing w:after="150"/>
      </w:pPr>
      <w:r>
        <w:rPr/>
        <w:t xml:space="preserve">二、pmi指数走势研究 41</w:t>
      </w:r>
    </w:p>
    <w:p>
      <w:pPr>
        <w:spacing w:after="150"/>
      </w:pPr>
      <w:r>
        <w:rPr/>
        <w:t xml:space="preserve">三、中国进出口状况及形势 41</w:t>
      </w:r>
    </w:p>
    <w:p>
      <w:pPr>
        <w:spacing w:after="150"/>
      </w:pPr>
      <w:r>
        <w:rPr/>
        <w:t xml:space="preserve">四、中国固定资产投资增速 48</w:t>
      </w:r>
    </w:p>
    <w:p>
      <w:pPr>
        <w:spacing w:after="150"/>
      </w:pPr>
      <w:r>
        <w:rPr/>
        <w:t xml:space="preserve">五、中国居民收入与支出情况 50</w:t>
      </w:r>
    </w:p>
    <w:p>
      <w:pPr>
        <w:spacing w:after="150"/>
      </w:pPr>
      <w:r>
        <w:rPr/>
        <w:t xml:space="preserve">第三节 行业社会环境分析 51</w:t>
      </w:r>
    </w:p>
    <w:p>
      <w:pPr>
        <w:spacing w:after="150"/>
      </w:pPr>
      <w:r>
        <w:rPr/>
        <w:t xml:space="preserve">一、人口因素 51</w:t>
      </w:r>
    </w:p>
    <w:p>
      <w:pPr>
        <w:spacing w:after="150"/>
      </w:pPr>
      <w:r>
        <w:rPr/>
        <w:t xml:space="preserve">二、中国生态环境状况 55</w:t>
      </w:r>
    </w:p>
    <w:p>
      <w:pPr>
        <w:spacing w:after="150"/>
      </w:pPr>
      <w:r>
        <w:rPr/>
        <w:t xml:space="preserve">三、中国社会财富分布 61</w:t>
      </w:r>
    </w:p>
    <w:p>
      <w:pPr>
        <w:spacing w:after="150"/>
      </w:pPr>
      <w:r>
        <w:rPr/>
        <w:t xml:space="preserve">四、区域消费水平 62</w:t>
      </w:r>
    </w:p>
    <w:p>
      <w:pPr>
        <w:spacing w:after="150"/>
      </w:pPr>
      <w:r>
        <w:rPr/>
        <w:t xml:space="preserve">五、中国教育普及率 62</w:t>
      </w:r>
    </w:p>
    <w:p>
      <w:pPr>
        <w:spacing w:after="150"/>
      </w:pPr>
      <w:r>
        <w:rPr/>
        <w:t xml:space="preserve">第四节 行业其他环境分析 65</w:t>
      </w:r>
    </w:p>
    <w:p>
      <w:pPr>
        <w:spacing w:after="150"/>
      </w:pPr>
      <w:r>
        <w:rPr/>
        <w:t xml:space="preserve">一、全球经济形势 65</w:t>
      </w:r>
    </w:p>
    <w:p>
      <w:pPr>
        <w:spacing w:after="150"/>
      </w:pPr>
      <w:r>
        <w:rPr/>
        <w:t xml:space="preserve">二、国际贸易形势 66</w:t>
      </w:r>
    </w:p>
    <w:p>
      <w:pPr>
        <w:spacing w:after="150"/>
      </w:pPr>
      <w:r>
        <w:rPr/>
        <w:t xml:space="preserve">三、行业技术环境 69</w:t>
      </w:r>
    </w:p>
    <w:p>
      <w:pPr>
        <w:spacing w:after="150"/>
      </w:pPr>
      <w:r>
        <w:rPr/>
        <w:t xml:space="preserve">四、产业链发展环境 72</w:t>
      </w:r>
    </w:p>
    <w:p>
      <w:pPr>
        <w:spacing w:after="150"/>
      </w:pPr>
      <w:r>
        <w:rPr>
          <w:b w:val="1"/>
          <w:bCs w:val="1"/>
        </w:rPr>
        <w:t xml:space="preserve">第四章 “十三五”调味品行业运行现状分析 73</w:t>
      </w:r>
    </w:p>
    <w:p>
      <w:pPr>
        <w:spacing w:after="150"/>
      </w:pPr>
      <w:r>
        <w:rPr/>
        <w:t xml:space="preserve">第一节 “十三五”全球调味品行业发展状况分析 73</w:t>
      </w:r>
    </w:p>
    <w:p>
      <w:pPr>
        <w:spacing w:after="150"/>
      </w:pPr>
      <w:r>
        <w:rPr/>
        <w:t xml:space="preserve">一、全球调味品行业发展规模分析 73</w:t>
      </w:r>
    </w:p>
    <w:p>
      <w:pPr>
        <w:spacing w:after="150"/>
      </w:pPr>
      <w:r>
        <w:rPr/>
        <w:t xml:space="preserve">二、全球调味品行业区域格局 75</w:t>
      </w:r>
    </w:p>
    <w:p>
      <w:pPr>
        <w:spacing w:after="150"/>
      </w:pPr>
      <w:r>
        <w:rPr/>
        <w:t xml:space="preserve">三、全球调味品行业未来趋势预测 83</w:t>
      </w:r>
    </w:p>
    <w:p>
      <w:pPr>
        <w:spacing w:after="150"/>
      </w:pPr>
      <w:r>
        <w:rPr/>
        <w:t xml:space="preserve">四、全球调味品行业主要企业动向 85</w:t>
      </w:r>
    </w:p>
    <w:p>
      <w:pPr>
        <w:spacing w:after="150"/>
      </w:pPr>
      <w:r>
        <w:rPr/>
        <w:t xml:space="preserve">第二节 “十三五”中国调味品行业发展状况分析 98</w:t>
      </w:r>
    </w:p>
    <w:p>
      <w:pPr>
        <w:spacing w:after="150"/>
      </w:pPr>
      <w:r>
        <w:rPr/>
        <w:t xml:space="preserve">一、中国调味品行业发展阶段 98</w:t>
      </w:r>
    </w:p>
    <w:p>
      <w:pPr>
        <w:spacing w:after="150"/>
      </w:pPr>
      <w:r>
        <w:rPr/>
        <w:t xml:space="preserve">二、中国调味品行业发展总体概况 102</w:t>
      </w:r>
    </w:p>
    <w:p>
      <w:pPr>
        <w:spacing w:after="150"/>
      </w:pPr>
      <w:r>
        <w:rPr/>
        <w:t xml:space="preserve">三、中国调味品行业发展特点分析 103</w:t>
      </w:r>
    </w:p>
    <w:p>
      <w:pPr>
        <w:spacing w:after="150"/>
      </w:pPr>
      <w:r>
        <w:rPr/>
        <w:t xml:space="preserve">四、中国调味品行业盈利模式分析 104</w:t>
      </w:r>
    </w:p>
    <w:p>
      <w:pPr>
        <w:spacing w:after="150"/>
      </w:pPr>
      <w:r>
        <w:rPr/>
        <w:t xml:space="preserve">第三节 “十三五”调味品行业发展现状 105</w:t>
      </w:r>
    </w:p>
    <w:p>
      <w:pPr>
        <w:spacing w:after="150"/>
      </w:pPr>
      <w:r>
        <w:rPr/>
        <w:t xml:space="preserve">一、中国调味品行业市场规模 105</w:t>
      </w:r>
    </w:p>
    <w:p>
      <w:pPr>
        <w:spacing w:after="150"/>
      </w:pPr>
      <w:r>
        <w:rPr/>
        <w:t xml:space="preserve">二、中国调味品行业发展分析 105</w:t>
      </w:r>
    </w:p>
    <w:p>
      <w:pPr>
        <w:spacing w:after="150"/>
      </w:pPr>
      <w:r>
        <w:rPr/>
        <w:t xml:space="preserve">三、中国调味品市场情况分析 106</w:t>
      </w:r>
    </w:p>
    <w:p>
      <w:pPr>
        <w:spacing w:after="150"/>
      </w:pPr>
      <w:r>
        <w:rPr>
          <w:b w:val="1"/>
          <w:bCs w:val="1"/>
        </w:rPr>
        <w:t xml:space="preserve">第二部分 行业深度分析</w:t>
      </w:r>
    </w:p>
    <w:p>
      <w:pPr>
        <w:spacing w:after="150"/>
      </w:pPr>
      <w:r>
        <w:rPr>
          <w:b w:val="1"/>
          <w:bCs w:val="1"/>
        </w:rPr>
        <w:t xml:space="preserve">第五章 中国调味品行业运行数据分析及预测 108</w:t>
      </w:r>
    </w:p>
    <w:p>
      <w:pPr>
        <w:spacing w:after="150"/>
      </w:pPr>
      <w:r>
        <w:rPr/>
        <w:t xml:space="preserve">第一节 中国调味品行业供需市场发展规模分析 108</w:t>
      </w:r>
    </w:p>
    <w:p>
      <w:pPr>
        <w:spacing w:after="150"/>
      </w:pPr>
      <w:r>
        <w:rPr/>
        <w:t xml:space="preserve">一、行业企业数量分析 108</w:t>
      </w:r>
    </w:p>
    <w:p>
      <w:pPr>
        <w:spacing w:after="150"/>
      </w:pPr>
      <w:r>
        <w:rPr/>
        <w:t xml:space="preserve">二、行业市场规模分析 108</w:t>
      </w:r>
    </w:p>
    <w:p>
      <w:pPr>
        <w:spacing w:after="150"/>
      </w:pPr>
      <w:r>
        <w:rPr/>
        <w:t xml:space="preserve">三、调味品行业产销情况 109</w:t>
      </w:r>
    </w:p>
    <w:p>
      <w:pPr>
        <w:spacing w:after="150"/>
      </w:pPr>
      <w:r>
        <w:rPr/>
        <w:t xml:space="preserve">四、调味品行业市场供需分析 109</w:t>
      </w:r>
    </w:p>
    <w:p>
      <w:pPr>
        <w:spacing w:after="150"/>
      </w:pPr>
      <w:r>
        <w:rPr/>
        <w:t xml:space="preserve">第二节 调味品行业进出口市场分析 110</w:t>
      </w:r>
    </w:p>
    <w:p>
      <w:pPr>
        <w:spacing w:after="150"/>
      </w:pPr>
      <w:r>
        <w:rPr/>
        <w:t xml:space="preserve">一、调味品行业进口市场分析 110</w:t>
      </w:r>
    </w:p>
    <w:p>
      <w:pPr>
        <w:spacing w:after="150"/>
      </w:pPr>
      <w:r>
        <w:rPr/>
        <w:t xml:space="preserve">二、调味品行业出口市场分析 111</w:t>
      </w:r>
    </w:p>
    <w:p>
      <w:pPr>
        <w:spacing w:after="150"/>
      </w:pPr>
      <w:r>
        <w:rPr/>
        <w:t xml:space="preserve">第三节 2024-2029年调味品行业关键数据预测 111</w:t>
      </w:r>
    </w:p>
    <w:p>
      <w:pPr>
        <w:spacing w:after="150"/>
      </w:pPr>
      <w:r>
        <w:rPr/>
        <w:t xml:space="preserve">一、调味品行业产值预测 111</w:t>
      </w:r>
    </w:p>
    <w:p>
      <w:pPr>
        <w:spacing w:after="150"/>
      </w:pPr>
      <w:r>
        <w:rPr/>
        <w:t xml:space="preserve">二、调味品行业市场规模预测 112</w:t>
      </w:r>
    </w:p>
    <w:p>
      <w:pPr>
        <w:spacing w:after="150"/>
      </w:pPr>
      <w:r>
        <w:rPr/>
        <w:t xml:space="preserve">三、调味品行业进出口规模预测 112</w:t>
      </w:r>
    </w:p>
    <w:p>
      <w:pPr>
        <w:spacing w:after="150"/>
      </w:pPr>
      <w:r>
        <w:rPr/>
        <w:t xml:space="preserve">四、调味品行业产品价格预测 112</w:t>
      </w:r>
    </w:p>
    <w:p>
      <w:pPr>
        <w:spacing w:after="150"/>
      </w:pPr>
      <w:r>
        <w:rPr>
          <w:b w:val="1"/>
          <w:bCs w:val="1"/>
        </w:rPr>
        <w:t xml:space="preserve">第六章 “十四五”时期调味品行业区域格局发展分析 114</w:t>
      </w:r>
    </w:p>
    <w:p>
      <w:pPr>
        <w:spacing w:after="150"/>
      </w:pPr>
      <w:r>
        <w:rPr/>
        <w:t xml:space="preserve">第一节 调味品区域性分析 114</w:t>
      </w:r>
    </w:p>
    <w:p>
      <w:pPr>
        <w:spacing w:after="150"/>
      </w:pPr>
      <w:r>
        <w:rPr/>
        <w:t xml:space="preserve">一、调味品的地域性形态 114</w:t>
      </w:r>
    </w:p>
    <w:p>
      <w:pPr>
        <w:spacing w:after="150"/>
      </w:pPr>
      <w:r>
        <w:rPr/>
        <w:t xml:space="preserve">二、地域性产品营销 115</w:t>
      </w:r>
    </w:p>
    <w:p>
      <w:pPr>
        <w:spacing w:after="150"/>
      </w:pPr>
      <w:r>
        <w:rPr/>
        <w:t xml:space="preserve">第二节 中国七大区域调味品行业市场分析预测 116</w:t>
      </w:r>
    </w:p>
    <w:p>
      <w:pPr>
        <w:spacing w:after="150"/>
      </w:pPr>
      <w:r>
        <w:rPr/>
        <w:t xml:space="preserve">一、华北地区 116</w:t>
      </w:r>
    </w:p>
    <w:p>
      <w:pPr>
        <w:spacing w:after="150"/>
      </w:pPr>
      <w:r>
        <w:rPr/>
        <w:t xml:space="preserve">二、华东地区 117</w:t>
      </w:r>
    </w:p>
    <w:p>
      <w:pPr>
        <w:spacing w:after="150"/>
      </w:pPr>
      <w:r>
        <w:rPr/>
        <w:t xml:space="preserve">三、华中地区 118</w:t>
      </w:r>
    </w:p>
    <w:p>
      <w:pPr>
        <w:spacing w:after="150"/>
      </w:pPr>
      <w:r>
        <w:rPr/>
        <w:t xml:space="preserve">四、华南地区 120</w:t>
      </w:r>
    </w:p>
    <w:p>
      <w:pPr>
        <w:spacing w:after="150"/>
      </w:pPr>
      <w:r>
        <w:rPr/>
        <w:t xml:space="preserve">五、西南地区 121</w:t>
      </w:r>
    </w:p>
    <w:p>
      <w:pPr>
        <w:spacing w:after="150"/>
      </w:pPr>
      <w:r>
        <w:rPr/>
        <w:t xml:space="preserve">六、西北地区 122</w:t>
      </w:r>
    </w:p>
    <w:p>
      <w:pPr>
        <w:spacing w:after="150"/>
      </w:pPr>
      <w:r>
        <w:rPr/>
        <w:t xml:space="preserve">七、东北地区 123</w:t>
      </w:r>
    </w:p>
    <w:p>
      <w:pPr>
        <w:spacing w:after="150"/>
      </w:pPr>
      <w:r>
        <w:rPr>
          <w:b w:val="1"/>
          <w:bCs w:val="1"/>
        </w:rPr>
        <w:t xml:space="preserve">第三部分 竞争格局分析</w:t>
      </w:r>
    </w:p>
    <w:p>
      <w:pPr>
        <w:spacing w:after="150"/>
      </w:pPr>
      <w:r>
        <w:rPr>
          <w:b w:val="1"/>
          <w:bCs w:val="1"/>
        </w:rPr>
        <w:t xml:space="preserve">第七章 “十四五”时期调味品行业竞争格局分析 124</w:t>
      </w:r>
    </w:p>
    <w:p>
      <w:pPr>
        <w:spacing w:after="150"/>
      </w:pPr>
      <w:r>
        <w:rPr/>
        <w:t xml:space="preserve">第一节 行业总体市场竞争状况分析 124</w:t>
      </w:r>
    </w:p>
    <w:p>
      <w:pPr>
        <w:spacing w:after="150"/>
      </w:pPr>
      <w:r>
        <w:rPr/>
        <w:t xml:space="preserve">一、调味品行业不同市场竞争结构特点 124</w:t>
      </w:r>
    </w:p>
    <w:p>
      <w:pPr>
        <w:spacing w:after="150"/>
      </w:pPr>
      <w:r>
        <w:rPr/>
        <w:t xml:space="preserve">二、调味品行业企业竞争比较分析 126</w:t>
      </w:r>
    </w:p>
    <w:p>
      <w:pPr>
        <w:spacing w:after="150"/>
      </w:pPr>
      <w:r>
        <w:rPr/>
        <w:t xml:space="preserve">三、调味品行业企业间竞争格局分析 131</w:t>
      </w:r>
    </w:p>
    <w:p>
      <w:pPr>
        <w:spacing w:after="150"/>
      </w:pPr>
      <w:r>
        <w:rPr/>
        <w:t xml:space="preserve">四、调味品行业集中度分析 132</w:t>
      </w:r>
    </w:p>
    <w:p>
      <w:pPr>
        <w:spacing w:after="150"/>
      </w:pPr>
      <w:r>
        <w:rPr/>
        <w:t xml:space="preserve">五、调味品行业swot分析 132</w:t>
      </w:r>
    </w:p>
    <w:p>
      <w:pPr>
        <w:spacing w:after="150"/>
      </w:pPr>
      <w:r>
        <w:rPr/>
        <w:t xml:space="preserve">第二节 中国调味品行业竞争格局综述 134</w:t>
      </w:r>
    </w:p>
    <w:p>
      <w:pPr>
        <w:spacing w:after="150"/>
      </w:pPr>
      <w:r>
        <w:rPr/>
        <w:t xml:space="preserve">一、调味品行业竞争概况 134</w:t>
      </w:r>
    </w:p>
    <w:p>
      <w:pPr>
        <w:spacing w:after="150"/>
      </w:pPr>
      <w:r>
        <w:rPr/>
        <w:t xml:space="preserve">二、中国调味品行业竞争力分析 136</w:t>
      </w:r>
    </w:p>
    <w:p>
      <w:pPr>
        <w:spacing w:after="150"/>
      </w:pPr>
      <w:r>
        <w:rPr/>
        <w:t xml:space="preserve">第三节 调味品行业竞争格局分析 138</w:t>
      </w:r>
    </w:p>
    <w:p>
      <w:pPr>
        <w:spacing w:after="150"/>
      </w:pPr>
      <w:r>
        <w:rPr/>
        <w:t xml:space="preserve">一、国内外企业调味品竞争分析 138</w:t>
      </w:r>
    </w:p>
    <w:p>
      <w:pPr>
        <w:spacing w:after="150"/>
      </w:pPr>
      <w:r>
        <w:rPr/>
        <w:t xml:space="preserve">二、中国调味品市场竞争分析 139</w:t>
      </w:r>
    </w:p>
    <w:p>
      <w:pPr>
        <w:spacing w:after="150"/>
      </w:pPr>
      <w:r>
        <w:rPr/>
        <w:t xml:space="preserve">第四节 调味品市场竞争策略分析 139</w:t>
      </w:r>
    </w:p>
    <w:p>
      <w:pPr>
        <w:spacing w:after="150"/>
      </w:pPr>
      <w:r>
        <w:rPr/>
        <w:t xml:space="preserve">一、行业竞争策略研究 139</w:t>
      </w:r>
    </w:p>
    <w:p>
      <w:pPr>
        <w:spacing w:after="150"/>
      </w:pPr>
      <w:r>
        <w:rPr/>
        <w:t xml:space="preserve">二、企业的有效竞争策略 141</w:t>
      </w:r>
    </w:p>
    <w:p>
      <w:pPr>
        <w:spacing w:after="150"/>
      </w:pPr>
      <w:r>
        <w:rPr/>
        <w:t xml:space="preserve">三、行业竞争策略案例 160</w:t>
      </w:r>
    </w:p>
    <w:p>
      <w:pPr>
        <w:spacing w:after="150"/>
      </w:pPr>
      <w:r>
        <w:rPr>
          <w:b w:val="1"/>
          <w:bCs w:val="1"/>
        </w:rPr>
        <w:t xml:space="preserve">第八章 “十四五”时期调味品行业领先企业发展分析 162</w:t>
      </w:r>
    </w:p>
    <w:p>
      <w:pPr>
        <w:spacing w:after="150"/>
      </w:pPr>
      <w:r>
        <w:rPr/>
        <w:t xml:space="preserve">第一节 佛山市海天调味食品股份有限公司 162</w:t>
      </w:r>
    </w:p>
    <w:p>
      <w:pPr>
        <w:spacing w:after="150"/>
      </w:pPr>
      <w:r>
        <w:rPr/>
        <w:t xml:space="preserve">一、企业基本概况 162</w:t>
      </w:r>
    </w:p>
    <w:p>
      <w:pPr>
        <w:spacing w:after="150"/>
      </w:pPr>
      <w:r>
        <w:rPr/>
        <w:t xml:space="preserve">二、企业发展能力 162</w:t>
      </w:r>
    </w:p>
    <w:p>
      <w:pPr>
        <w:spacing w:after="150"/>
      </w:pPr>
      <w:r>
        <w:rPr/>
        <w:t xml:space="preserve">三、“十三五”企业发展情况 163</w:t>
      </w:r>
    </w:p>
    <w:p>
      <w:pPr>
        <w:spacing w:after="150"/>
      </w:pPr>
      <w:r>
        <w:rPr/>
        <w:t xml:space="preserve">四、企业业务分布及经营状况 164</w:t>
      </w:r>
    </w:p>
    <w:p>
      <w:pPr>
        <w:spacing w:after="150"/>
      </w:pPr>
      <w:r>
        <w:rPr/>
        <w:t xml:space="preserve">五、“十四五”企业投资方向 165</w:t>
      </w:r>
    </w:p>
    <w:p>
      <w:pPr>
        <w:spacing w:after="150"/>
      </w:pPr>
      <w:r>
        <w:rPr/>
        <w:t xml:space="preserve">六、“十四五”企业发展规划 167</w:t>
      </w:r>
    </w:p>
    <w:p>
      <w:pPr>
        <w:spacing w:after="150"/>
      </w:pPr>
      <w:r>
        <w:rPr/>
        <w:t xml:space="preserve">第二节 江苏恒顺醋业股份有限公司 167</w:t>
      </w:r>
    </w:p>
    <w:p>
      <w:pPr>
        <w:spacing w:after="150"/>
      </w:pPr>
      <w:r>
        <w:rPr/>
        <w:t xml:space="preserve">一、企业基本概况 167</w:t>
      </w:r>
    </w:p>
    <w:p>
      <w:pPr>
        <w:spacing w:after="150"/>
      </w:pPr>
      <w:r>
        <w:rPr/>
        <w:t xml:space="preserve">二、企业发展能力 168</w:t>
      </w:r>
    </w:p>
    <w:p>
      <w:pPr>
        <w:spacing w:after="150"/>
      </w:pPr>
      <w:r>
        <w:rPr/>
        <w:t xml:space="preserve">三、“十三五”企业发展情况 169</w:t>
      </w:r>
    </w:p>
    <w:p>
      <w:pPr>
        <w:spacing w:after="150"/>
      </w:pPr>
      <w:r>
        <w:rPr/>
        <w:t xml:space="preserve">四、企业业务分布及经营状况 170</w:t>
      </w:r>
    </w:p>
    <w:p>
      <w:pPr>
        <w:spacing w:after="150"/>
      </w:pPr>
      <w:r>
        <w:rPr/>
        <w:t xml:space="preserve">五、“十四五”企业投资方向 171</w:t>
      </w:r>
    </w:p>
    <w:p>
      <w:pPr>
        <w:spacing w:after="150"/>
      </w:pPr>
      <w:r>
        <w:rPr/>
        <w:t xml:space="preserve">六、“十四五”企业发展规划 171</w:t>
      </w:r>
    </w:p>
    <w:p>
      <w:pPr>
        <w:spacing w:after="150"/>
      </w:pPr>
      <w:r>
        <w:rPr/>
        <w:t xml:space="preserve">第三节 中粮糖业有限公司 171</w:t>
      </w:r>
    </w:p>
    <w:p>
      <w:pPr>
        <w:spacing w:after="150"/>
      </w:pPr>
      <w:r>
        <w:rPr/>
        <w:t xml:space="preserve">一、企业基本概况 171</w:t>
      </w:r>
    </w:p>
    <w:p>
      <w:pPr>
        <w:spacing w:after="150"/>
      </w:pPr>
      <w:r>
        <w:rPr/>
        <w:t xml:space="preserve">二、企业发展能力 172</w:t>
      </w:r>
    </w:p>
    <w:p>
      <w:pPr>
        <w:spacing w:after="150"/>
      </w:pPr>
      <w:r>
        <w:rPr/>
        <w:t xml:space="preserve">三、“十三五”企业发展情况 173</w:t>
      </w:r>
    </w:p>
    <w:p>
      <w:pPr>
        <w:spacing w:after="150"/>
      </w:pPr>
      <w:r>
        <w:rPr/>
        <w:t xml:space="preserve">四、企业业务分布及经营状况 174</w:t>
      </w:r>
    </w:p>
    <w:p>
      <w:pPr>
        <w:spacing w:after="150"/>
      </w:pPr>
      <w:r>
        <w:rPr/>
        <w:t xml:space="preserve">五、“十四五”企业投资方向 175</w:t>
      </w:r>
    </w:p>
    <w:p>
      <w:pPr>
        <w:spacing w:after="150"/>
      </w:pPr>
      <w:r>
        <w:rPr/>
        <w:t xml:space="preserve">六、“十四五”企业发展规划 176</w:t>
      </w:r>
    </w:p>
    <w:p>
      <w:pPr>
        <w:spacing w:after="150"/>
      </w:pPr>
      <w:r>
        <w:rPr/>
        <w:t xml:space="preserve">第四节 湖南盐业股份有限公司 176</w:t>
      </w:r>
    </w:p>
    <w:p>
      <w:pPr>
        <w:spacing w:after="150"/>
      </w:pPr>
      <w:r>
        <w:rPr/>
        <w:t xml:space="preserve">一、企业基本概况 176</w:t>
      </w:r>
    </w:p>
    <w:p>
      <w:pPr>
        <w:spacing w:after="150"/>
      </w:pPr>
      <w:r>
        <w:rPr/>
        <w:t xml:space="preserve">二、企业发展能力 177</w:t>
      </w:r>
    </w:p>
    <w:p>
      <w:pPr>
        <w:spacing w:after="150"/>
      </w:pPr>
      <w:r>
        <w:rPr/>
        <w:t xml:space="preserve">三、“十三五”企业发展情况 177</w:t>
      </w:r>
    </w:p>
    <w:p>
      <w:pPr>
        <w:spacing w:after="150"/>
      </w:pPr>
      <w:r>
        <w:rPr/>
        <w:t xml:space="preserve">四、企业业务分布及经营状况 178</w:t>
      </w:r>
    </w:p>
    <w:p>
      <w:pPr>
        <w:spacing w:after="150"/>
      </w:pPr>
      <w:r>
        <w:rPr/>
        <w:t xml:space="preserve">五、“十四五”企业投资方向 179</w:t>
      </w:r>
    </w:p>
    <w:p>
      <w:pPr>
        <w:spacing w:after="150"/>
      </w:pPr>
      <w:r>
        <w:rPr/>
        <w:t xml:space="preserve">六、“十四五”企业发展规划 180</w:t>
      </w:r>
    </w:p>
    <w:p>
      <w:pPr>
        <w:spacing w:after="150"/>
      </w:pPr>
      <w:r>
        <w:rPr/>
        <w:t xml:space="preserve">第五节 上海太太乐食品有限公司 180</w:t>
      </w:r>
    </w:p>
    <w:p>
      <w:pPr>
        <w:spacing w:after="150"/>
      </w:pPr>
      <w:r>
        <w:rPr/>
        <w:t xml:space="preserve">一、企业基本概况 180</w:t>
      </w:r>
    </w:p>
    <w:p>
      <w:pPr>
        <w:spacing w:after="150"/>
      </w:pPr>
      <w:r>
        <w:rPr/>
        <w:t xml:space="preserve">二、企业发展能力 181</w:t>
      </w:r>
    </w:p>
    <w:p>
      <w:pPr>
        <w:spacing w:after="150"/>
      </w:pPr>
      <w:r>
        <w:rPr/>
        <w:t xml:space="preserve">三、"十三五"企业发展情况 181</w:t>
      </w:r>
    </w:p>
    <w:p>
      <w:pPr>
        <w:spacing w:after="150"/>
      </w:pPr>
      <w:r>
        <w:rPr/>
        <w:t xml:space="preserve">四、企业业务分布及经营状况 182</w:t>
      </w:r>
    </w:p>
    <w:p>
      <w:pPr>
        <w:spacing w:after="150"/>
      </w:pPr>
      <w:r>
        <w:rPr/>
        <w:t xml:space="preserve">五、"十四五"企业投资方向 182</w:t>
      </w:r>
    </w:p>
    <w:p>
      <w:pPr>
        <w:spacing w:after="150"/>
      </w:pPr>
      <w:r>
        <w:rPr/>
        <w:t xml:space="preserve">六、"十四五"企业发展规划 183</w:t>
      </w:r>
    </w:p>
    <w:p>
      <w:pPr>
        <w:spacing w:after="150"/>
      </w:pPr>
      <w:r>
        <w:rPr/>
        <w:t xml:space="preserve">第六节 广东美味鲜调味食品有限公司 183</w:t>
      </w:r>
    </w:p>
    <w:p>
      <w:pPr>
        <w:spacing w:after="150"/>
      </w:pPr>
      <w:r>
        <w:rPr/>
        <w:t xml:space="preserve">一、企业基本概况 183</w:t>
      </w:r>
    </w:p>
    <w:p>
      <w:pPr>
        <w:spacing w:after="150"/>
      </w:pPr>
      <w:r>
        <w:rPr/>
        <w:t xml:space="preserve">二、企业发展能力 184</w:t>
      </w:r>
    </w:p>
    <w:p>
      <w:pPr>
        <w:spacing w:after="150"/>
      </w:pPr>
      <w:r>
        <w:rPr/>
        <w:t xml:space="preserve">三、"十三五"企业发展情况 186</w:t>
      </w:r>
    </w:p>
    <w:p>
      <w:pPr>
        <w:spacing w:after="150"/>
      </w:pPr>
      <w:r>
        <w:rPr/>
        <w:t xml:space="preserve">四、企业业务分布及经营状况 186</w:t>
      </w:r>
    </w:p>
    <w:p>
      <w:pPr>
        <w:spacing w:after="150"/>
      </w:pPr>
      <w:r>
        <w:rPr/>
        <w:t xml:space="preserve">五、"十四五"企业投资方向 186</w:t>
      </w:r>
    </w:p>
    <w:p>
      <w:pPr>
        <w:spacing w:after="150"/>
      </w:pPr>
      <w:r>
        <w:rPr/>
        <w:t xml:space="preserve">六、"十四五"企业发展规划 187</w:t>
      </w:r>
    </w:p>
    <w:p>
      <w:pPr>
        <w:spacing w:after="150"/>
      </w:pPr>
      <w:r>
        <w:rPr/>
        <w:t xml:space="preserve">第七节 驻马店市王守义十三香调味品集团有限公司 188</w:t>
      </w:r>
    </w:p>
    <w:p>
      <w:pPr>
        <w:spacing w:after="150"/>
      </w:pPr>
      <w:r>
        <w:rPr/>
        <w:t xml:space="preserve">一、企业基本概况 188</w:t>
      </w:r>
    </w:p>
    <w:p>
      <w:pPr>
        <w:spacing w:after="150"/>
      </w:pPr>
      <w:r>
        <w:rPr/>
        <w:t xml:space="preserve">二、企业发展能力 188</w:t>
      </w:r>
    </w:p>
    <w:p>
      <w:pPr>
        <w:spacing w:after="150"/>
      </w:pPr>
      <w:r>
        <w:rPr/>
        <w:t xml:space="preserve">三、"十三五"企业发展情况 189</w:t>
      </w:r>
    </w:p>
    <w:p>
      <w:pPr>
        <w:spacing w:after="150"/>
      </w:pPr>
      <w:r>
        <w:rPr/>
        <w:t xml:space="preserve">四、企业业务分布及经营状况 190</w:t>
      </w:r>
    </w:p>
    <w:p>
      <w:pPr>
        <w:spacing w:after="150"/>
      </w:pPr>
      <w:r>
        <w:rPr/>
        <w:t xml:space="preserve">五、"十四五"企业投资方向 191</w:t>
      </w:r>
    </w:p>
    <w:p>
      <w:pPr>
        <w:spacing w:after="150"/>
      </w:pPr>
      <w:r>
        <w:rPr/>
        <w:t xml:space="preserve">六、"十四五"企业发展规划 191</w:t>
      </w:r>
    </w:p>
    <w:p>
      <w:pPr>
        <w:spacing w:after="150"/>
      </w:pPr>
      <w:r>
        <w:rPr/>
        <w:t xml:space="preserve">第八节 加加食品集团股份有限公司 191</w:t>
      </w:r>
    </w:p>
    <w:p>
      <w:pPr>
        <w:spacing w:after="150"/>
      </w:pPr>
      <w:r>
        <w:rPr/>
        <w:t xml:space="preserve">一、企业基本概况 191</w:t>
      </w:r>
    </w:p>
    <w:p>
      <w:pPr>
        <w:spacing w:after="150"/>
      </w:pPr>
      <w:r>
        <w:rPr/>
        <w:t xml:space="preserve">二、企业发展能力 192</w:t>
      </w:r>
    </w:p>
    <w:p>
      <w:pPr>
        <w:spacing w:after="150"/>
      </w:pPr>
      <w:r>
        <w:rPr/>
        <w:t xml:space="preserve">三、"十三五"企业发展情况 192</w:t>
      </w:r>
    </w:p>
    <w:p>
      <w:pPr>
        <w:spacing w:after="150"/>
      </w:pPr>
      <w:r>
        <w:rPr/>
        <w:t xml:space="preserve">四、企业业务分布及经营状况 193</w:t>
      </w:r>
    </w:p>
    <w:p>
      <w:pPr>
        <w:spacing w:after="150"/>
      </w:pPr>
      <w:r>
        <w:rPr/>
        <w:t xml:space="preserve">五、"十四五"企业投资方向 194</w:t>
      </w:r>
    </w:p>
    <w:p>
      <w:pPr>
        <w:spacing w:after="150"/>
      </w:pPr>
      <w:r>
        <w:rPr/>
        <w:t xml:space="preserve">六、"十四五"企业发展规划 194</w:t>
      </w:r>
    </w:p>
    <w:p>
      <w:pPr>
        <w:spacing w:after="150"/>
      </w:pPr>
      <w:r>
        <w:rPr/>
        <w:t xml:space="preserve">第九节 福建省泉州市安记食品有限公司 194</w:t>
      </w:r>
    </w:p>
    <w:p>
      <w:pPr>
        <w:spacing w:after="150"/>
      </w:pPr>
      <w:r>
        <w:rPr/>
        <w:t xml:space="preserve">一、企业基本概况 194</w:t>
      </w:r>
    </w:p>
    <w:p>
      <w:pPr>
        <w:spacing w:after="150"/>
      </w:pPr>
      <w:r>
        <w:rPr/>
        <w:t xml:space="preserve">二、企业发展能力 195</w:t>
      </w:r>
    </w:p>
    <w:p>
      <w:pPr>
        <w:spacing w:after="150"/>
      </w:pPr>
      <w:r>
        <w:rPr/>
        <w:t xml:space="preserve">三、"十三五"企业发展情况 196</w:t>
      </w:r>
    </w:p>
    <w:p>
      <w:pPr>
        <w:spacing w:after="150"/>
      </w:pPr>
      <w:r>
        <w:rPr/>
        <w:t xml:space="preserve">四、企业业务分布及经营状况 196</w:t>
      </w:r>
    </w:p>
    <w:p>
      <w:pPr>
        <w:spacing w:after="150"/>
      </w:pPr>
      <w:r>
        <w:rPr/>
        <w:t xml:space="preserve">五、"十四五"企业投资方向 198</w:t>
      </w:r>
    </w:p>
    <w:p>
      <w:pPr>
        <w:spacing w:after="150"/>
      </w:pPr>
      <w:r>
        <w:rPr/>
        <w:t xml:space="preserve">六、"十四五"企业发展规划 199</w:t>
      </w:r>
    </w:p>
    <w:p>
      <w:pPr>
        <w:spacing w:after="150"/>
      </w:pPr>
      <w:r>
        <w:rPr/>
        <w:t xml:space="preserve">第十节 李锦记 199</w:t>
      </w:r>
    </w:p>
    <w:p>
      <w:pPr>
        <w:spacing w:after="150"/>
      </w:pPr>
      <w:r>
        <w:rPr/>
        <w:t xml:space="preserve">一、企业基本概况 199</w:t>
      </w:r>
    </w:p>
    <w:p>
      <w:pPr>
        <w:spacing w:after="150"/>
      </w:pPr>
      <w:r>
        <w:rPr/>
        <w:t xml:space="preserve">二、企业发展能力 200</w:t>
      </w:r>
    </w:p>
    <w:p>
      <w:pPr>
        <w:spacing w:after="150"/>
      </w:pPr>
      <w:r>
        <w:rPr/>
        <w:t xml:space="preserve">三、"十三五"企业发展情况 202</w:t>
      </w:r>
    </w:p>
    <w:p>
      <w:pPr>
        <w:spacing w:after="150"/>
      </w:pPr>
      <w:r>
        <w:rPr/>
        <w:t xml:space="preserve">四、企业业务分布及经营状况 203</w:t>
      </w:r>
    </w:p>
    <w:p>
      <w:pPr>
        <w:spacing w:after="150"/>
      </w:pPr>
      <w:r>
        <w:rPr/>
        <w:t xml:space="preserve">五、"十四五"企业投资方向 204</w:t>
      </w:r>
    </w:p>
    <w:p>
      <w:pPr>
        <w:spacing w:after="150"/>
      </w:pPr>
      <w:r>
        <w:rPr/>
        <w:t xml:space="preserve">六、"十四五"企业发展规划 204</w:t>
      </w:r>
    </w:p>
    <w:p>
      <w:pPr>
        <w:spacing w:after="150"/>
      </w:pPr>
      <w:r>
        <w:rPr>
          <w:b w:val="1"/>
          <w:bCs w:val="1"/>
        </w:rPr>
        <w:t xml:space="preserve">第九章 “十四五”调味品行业投资规划与发展战略 205</w:t>
      </w:r>
    </w:p>
    <w:p>
      <w:pPr>
        <w:spacing w:after="150"/>
      </w:pPr>
      <w:r>
        <w:rPr/>
        <w:t xml:space="preserve">第一节 调味品行业投融资情况 205</w:t>
      </w:r>
    </w:p>
    <w:p>
      <w:pPr>
        <w:spacing w:after="150"/>
      </w:pPr>
      <w:r>
        <w:rPr/>
        <w:t xml:space="preserve">一、调味品行业资金渠道分析 205</w:t>
      </w:r>
    </w:p>
    <w:p>
      <w:pPr>
        <w:spacing w:after="150"/>
      </w:pPr>
      <w:r>
        <w:rPr/>
        <w:t xml:space="preserve">二、调味品行业固定资产投资 206</w:t>
      </w:r>
    </w:p>
    <w:p>
      <w:pPr>
        <w:spacing w:after="150"/>
      </w:pPr>
      <w:r>
        <w:rPr/>
        <w:t xml:space="preserve">三、调味品行业重组情况分析 207</w:t>
      </w:r>
    </w:p>
    <w:p>
      <w:pPr>
        <w:spacing w:after="150"/>
      </w:pPr>
      <w:r>
        <w:rPr/>
        <w:t xml:space="preserve">四、调味品行业投资现状分析 207</w:t>
      </w:r>
    </w:p>
    <w:p>
      <w:pPr>
        <w:spacing w:after="150"/>
      </w:pPr>
      <w:r>
        <w:rPr/>
        <w:t xml:space="preserve">第二节 2024-2029年调味品行业投资机会 210</w:t>
      </w:r>
    </w:p>
    <w:p>
      <w:pPr>
        <w:spacing w:after="150"/>
      </w:pPr>
      <w:r>
        <w:rPr/>
        <w:t xml:space="preserve">一、调味品产业链投资机会 210</w:t>
      </w:r>
    </w:p>
    <w:p>
      <w:pPr>
        <w:spacing w:after="150"/>
      </w:pPr>
      <w:r>
        <w:rPr/>
        <w:t xml:space="preserve">二、调味品细分市场投资机会 211</w:t>
      </w:r>
    </w:p>
    <w:p>
      <w:pPr>
        <w:spacing w:after="150"/>
      </w:pPr>
      <w:r>
        <w:rPr/>
        <w:t xml:space="preserve">三、调味品重点区域投资机会 211</w:t>
      </w:r>
    </w:p>
    <w:p>
      <w:pPr>
        <w:spacing w:after="150"/>
      </w:pPr>
      <w:r>
        <w:rPr/>
        <w:t xml:space="preserve">四、“互联网+”背景下行业投资机会 213</w:t>
      </w:r>
    </w:p>
    <w:p>
      <w:pPr>
        <w:spacing w:after="150"/>
      </w:pPr>
      <w:r>
        <w:rPr/>
        <w:t xml:space="preserve">第三节 2024-2029年调味品行业投资风险及防范 220</w:t>
      </w:r>
    </w:p>
    <w:p>
      <w:pPr>
        <w:spacing w:after="150"/>
      </w:pPr>
      <w:r>
        <w:rPr/>
        <w:t xml:space="preserve">一、政策风险及防范 220</w:t>
      </w:r>
    </w:p>
    <w:p>
      <w:pPr>
        <w:spacing w:after="150"/>
      </w:pPr>
      <w:r>
        <w:rPr/>
        <w:t xml:space="preserve">二、技术风险及防范 221</w:t>
      </w:r>
    </w:p>
    <w:p>
      <w:pPr>
        <w:spacing w:after="150"/>
      </w:pPr>
      <w:r>
        <w:rPr/>
        <w:t xml:space="preserve">三、供求风险及防范 222</w:t>
      </w:r>
    </w:p>
    <w:p>
      <w:pPr>
        <w:spacing w:after="150"/>
      </w:pPr>
      <w:r>
        <w:rPr/>
        <w:t xml:space="preserve">四、宏观经济波动风险及防范 222</w:t>
      </w:r>
    </w:p>
    <w:p>
      <w:pPr>
        <w:spacing w:after="150"/>
      </w:pPr>
      <w:r>
        <w:rPr>
          <w:b w:val="1"/>
          <w:bCs w:val="1"/>
        </w:rPr>
        <w:t xml:space="preserve">第四部分 发展前景展望</w:t>
      </w:r>
    </w:p>
    <w:p>
      <w:pPr>
        <w:spacing w:after="150"/>
      </w:pPr>
      <w:r>
        <w:rPr>
          <w:b w:val="1"/>
          <w:bCs w:val="1"/>
        </w:rPr>
        <w:t xml:space="preserve">第十章 "十四五"调味品行业前景及趋势预测 223</w:t>
      </w:r>
    </w:p>
    <w:p>
      <w:pPr>
        <w:spacing w:after="150"/>
      </w:pPr>
      <w:r>
        <w:rPr/>
        <w:t xml:space="preserve">第一节 调味品行业五年规划现状及未来预测 223</w:t>
      </w:r>
    </w:p>
    <w:p>
      <w:pPr>
        <w:spacing w:after="150"/>
      </w:pPr>
      <w:r>
        <w:rPr/>
        <w:t xml:space="preserve">一、"十三五"期间调味品行业运行情况 223</w:t>
      </w:r>
    </w:p>
    <w:p>
      <w:pPr>
        <w:spacing w:after="150"/>
      </w:pPr>
      <w:r>
        <w:rPr/>
        <w:t xml:space="preserve">二、"十三五"政策规划对行业发展的影响 223</w:t>
      </w:r>
    </w:p>
    <w:p>
      <w:pPr>
        <w:spacing w:after="150"/>
      </w:pPr>
      <w:r>
        <w:rPr/>
        <w:t xml:space="preserve">三、"十三五"期间调味品行业主要发展方向 224</w:t>
      </w:r>
    </w:p>
    <w:p>
      <w:pPr>
        <w:spacing w:after="150"/>
      </w:pPr>
      <w:r>
        <w:rPr/>
        <w:t xml:space="preserve">四、"十三五"时期调味品行业重大热点 225</w:t>
      </w:r>
    </w:p>
    <w:p>
      <w:pPr>
        <w:spacing w:after="150"/>
      </w:pPr>
      <w:r>
        <w:rPr/>
        <w:t xml:space="preserve">第二节 2024-2029年调味品市场发展前景 227</w:t>
      </w:r>
    </w:p>
    <w:p>
      <w:pPr>
        <w:spacing w:after="150"/>
      </w:pPr>
      <w:r>
        <w:rPr/>
        <w:t xml:space="preserve">一、2024-2029年调味品市场发展潜力 227</w:t>
      </w:r>
    </w:p>
    <w:p>
      <w:pPr>
        <w:spacing w:after="150"/>
      </w:pPr>
      <w:r>
        <w:rPr/>
        <w:t xml:space="preserve">二、2024-2029年调味品市场发展前景展望 228</w:t>
      </w:r>
    </w:p>
    <w:p>
      <w:pPr>
        <w:spacing w:after="150"/>
      </w:pPr>
      <w:r>
        <w:rPr/>
        <w:t xml:space="preserve">三、2024-2029年调味品细分行业发展前景分析 229</w:t>
      </w:r>
    </w:p>
    <w:p>
      <w:pPr>
        <w:spacing w:after="150"/>
      </w:pPr>
      <w:r>
        <w:rPr/>
        <w:t xml:space="preserve">第三节 2024-2029年调味品市场发展趋势预测 230</w:t>
      </w:r>
    </w:p>
    <w:p>
      <w:pPr>
        <w:spacing w:after="150"/>
      </w:pPr>
      <w:r>
        <w:rPr/>
        <w:t xml:space="preserve">一、2024-2029年调味品行业发展趋势 230</w:t>
      </w:r>
    </w:p>
    <w:p>
      <w:pPr>
        <w:spacing w:after="150"/>
      </w:pPr>
      <w:r>
        <w:rPr/>
        <w:t xml:space="preserve">二、2024-2029年调味品市场规模预测 230</w:t>
      </w:r>
    </w:p>
    <w:p>
      <w:pPr>
        <w:spacing w:after="150"/>
      </w:pPr>
      <w:r>
        <w:rPr/>
        <w:t xml:space="preserve">三、2024-2029年调味品行业应用趋势预测 231</w:t>
      </w:r>
    </w:p>
    <w:p>
      <w:pPr>
        <w:spacing w:after="150"/>
      </w:pPr>
      <w:r>
        <w:rPr/>
        <w:t xml:space="preserve">第四节 2024-2029年中国调味品行业供需预测 231</w:t>
      </w:r>
    </w:p>
    <w:p>
      <w:pPr>
        <w:spacing w:after="150"/>
      </w:pPr>
      <w:r>
        <w:rPr/>
        <w:t xml:space="preserve">一、2024-2029年中国调味品行业供给预测 231</w:t>
      </w:r>
    </w:p>
    <w:p>
      <w:pPr>
        <w:spacing w:after="150"/>
      </w:pPr>
      <w:r>
        <w:rPr/>
        <w:t xml:space="preserve">二、2024-2029年中国调味品行业产量预测 232</w:t>
      </w:r>
    </w:p>
    <w:p>
      <w:pPr>
        <w:spacing w:after="150"/>
      </w:pPr>
      <w:r>
        <w:rPr/>
        <w:t xml:space="preserve">三、2024-2029年中国调味品市场销量预测 232</w:t>
      </w:r>
    </w:p>
    <w:p>
      <w:pPr>
        <w:spacing w:after="150"/>
      </w:pPr>
      <w:r>
        <w:rPr/>
        <w:t xml:space="preserve">四、2024-2029年中国调味品行业需求预测 232</w:t>
      </w:r>
    </w:p>
    <w:p>
      <w:pPr>
        <w:spacing w:after="150"/>
      </w:pPr>
      <w:r>
        <w:rPr/>
        <w:t xml:space="preserve">第五节 影响企业生产与经营的关键趋势 233</w:t>
      </w:r>
    </w:p>
    <w:p>
      <w:pPr>
        <w:spacing w:after="150"/>
      </w:pPr>
      <w:r>
        <w:rPr/>
        <w:t xml:space="preserve">一、市场整合成长趋势 233</w:t>
      </w:r>
    </w:p>
    <w:p>
      <w:pPr>
        <w:spacing w:after="150"/>
      </w:pPr>
      <w:r>
        <w:rPr/>
        <w:t xml:space="preserve">二、需求变化趋势及新的商业机遇预测 233</w:t>
      </w:r>
    </w:p>
    <w:p>
      <w:pPr>
        <w:spacing w:after="150"/>
      </w:pPr>
      <w:r>
        <w:rPr/>
        <w:t xml:space="preserve">三、企业区域市场拓展的趋势 234</w:t>
      </w:r>
    </w:p>
    <w:p>
      <w:pPr>
        <w:spacing w:after="150"/>
      </w:pPr>
      <w:r>
        <w:rPr/>
        <w:t xml:space="preserve">四、科研开发趋势及替代技术进展 236</w:t>
      </w:r>
    </w:p>
    <w:p>
      <w:pPr>
        <w:spacing w:after="150"/>
      </w:pPr>
      <w:r>
        <w:rPr/>
        <w:t xml:space="preserve">五、影响企业销售与服务方式的关键趋势 237</w:t>
      </w:r>
    </w:p>
    <w:p>
      <w:pPr>
        <w:spacing w:after="150"/>
      </w:pPr>
      <w:r>
        <w:rPr>
          <w:b w:val="1"/>
          <w:bCs w:val="1"/>
        </w:rPr>
        <w:t xml:space="preserve">第十一章 "十四五"规划指导调味品行业企业战略方向研究 240</w:t>
      </w:r>
    </w:p>
    <w:p>
      <w:pPr>
        <w:spacing w:after="150"/>
      </w:pPr>
      <w:r>
        <w:rPr/>
        <w:t xml:space="preserve">第一节 企业战略规划的重要性 240</w:t>
      </w:r>
    </w:p>
    <w:p>
      <w:pPr>
        <w:spacing w:after="150"/>
      </w:pPr>
      <w:r>
        <w:rPr/>
        <w:t xml:space="preserve">一、企业发展战略本质特征 240</w:t>
      </w:r>
    </w:p>
    <w:p>
      <w:pPr>
        <w:spacing w:after="150"/>
      </w:pPr>
      <w:r>
        <w:rPr/>
        <w:t xml:space="preserve">二、企业战略规划对未来发展的影响 240</w:t>
      </w:r>
    </w:p>
    <w:p>
      <w:pPr>
        <w:spacing w:after="150"/>
      </w:pPr>
      <w:r>
        <w:rPr/>
        <w:t xml:space="preserve">三、企业战略对品牌发展的影响 241</w:t>
      </w:r>
    </w:p>
    <w:p>
      <w:pPr>
        <w:spacing w:after="150"/>
      </w:pPr>
      <w:r>
        <w:rPr/>
        <w:t xml:space="preserve">四、企业把握国家规划机遇期 242</w:t>
      </w:r>
    </w:p>
    <w:p>
      <w:pPr>
        <w:spacing w:after="150"/>
      </w:pPr>
      <w:r>
        <w:rPr/>
        <w:t xml:space="preserve">五、"十四五"规划符合集团型战略特征 242</w:t>
      </w:r>
    </w:p>
    <w:p>
      <w:pPr>
        <w:spacing w:after="150"/>
      </w:pPr>
      <w:r>
        <w:rPr/>
        <w:t xml:space="preserve">第二节 调味品行业企业战略规划方向研究 243</w:t>
      </w:r>
    </w:p>
    <w:p>
      <w:pPr>
        <w:spacing w:after="150"/>
      </w:pPr>
      <w:r>
        <w:rPr/>
        <w:t xml:space="preserve">一、"十三五"调味品行业企业战略调查 243</w:t>
      </w:r>
    </w:p>
    <w:p>
      <w:pPr>
        <w:spacing w:after="150"/>
      </w:pPr>
      <w:r>
        <w:rPr/>
        <w:t xml:space="preserve">二、"十三五"企业核心战略制定 244</w:t>
      </w:r>
    </w:p>
    <w:p>
      <w:pPr>
        <w:spacing w:after="150"/>
      </w:pPr>
      <w:r>
        <w:rPr/>
        <w:t xml:space="preserve">三、"十四五"发展战略规划的准备 245</w:t>
      </w:r>
    </w:p>
    <w:p>
      <w:pPr>
        <w:spacing w:after="150"/>
      </w:pPr>
      <w:r>
        <w:rPr/>
        <w:t xml:space="preserve">四、构建型十四五规划企业发展战略 247</w:t>
      </w:r>
    </w:p>
    <w:p>
      <w:pPr>
        <w:spacing w:after="150"/>
      </w:pPr>
      <w:r>
        <w:rPr/>
        <w:t xml:space="preserve">五、"十四五"规划中的企业战略选择 248</w:t>
      </w:r>
    </w:p>
    <w:p>
      <w:pPr>
        <w:spacing w:after="150"/>
      </w:pPr>
      <w:r>
        <w:rPr/>
        <w:t xml:space="preserve">第三节 调味品行业战略实施案例及方向研究 249</w:t>
      </w:r>
    </w:p>
    <w:p>
      <w:pPr>
        <w:spacing w:after="150"/>
      </w:pPr>
      <w:r>
        <w:rPr/>
        <w:t xml:space="preserve">一、"十三五"领先企业的战略实施 249</w:t>
      </w:r>
    </w:p>
    <w:p>
      <w:pPr>
        <w:spacing w:after="150"/>
      </w:pPr>
      <w:r>
        <w:rPr/>
        <w:t xml:space="preserve">二、"十三五"企业战略实施的成功案例 251</w:t>
      </w:r>
    </w:p>
    <w:p>
      <w:pPr>
        <w:spacing w:after="150"/>
      </w:pPr>
      <w:r>
        <w:rPr/>
        <w:t xml:space="preserve">三、"十三五"企业战略实施的失败案例 253</w:t>
      </w:r>
    </w:p>
    <w:p>
      <w:pPr>
        <w:spacing w:after="150"/>
      </w:pPr>
      <w:r>
        <w:rPr/>
        <w:t xml:space="preserve">四、"十四五"企业战略目标与方向 254</w:t>
      </w:r>
    </w:p>
    <w:p>
      <w:pPr>
        <w:spacing w:after="150"/>
      </w:pPr>
      <w:r>
        <w:rPr>
          <w:b w:val="1"/>
          <w:bCs w:val="1"/>
        </w:rPr>
        <w:t xml:space="preserve">图表目录</w:t>
      </w:r>
    </w:p>
    <w:p>
      <w:pPr>
        <w:spacing w:after="150"/>
      </w:pPr>
      <w:r>
        <w:rPr/>
        <w:t xml:space="preserve">图表：十三五规划经济发展指标完成情况 3</w:t>
      </w:r>
    </w:p>
    <w:p>
      <w:pPr>
        <w:spacing w:after="150"/>
      </w:pPr>
      <w:r>
        <w:rPr/>
        <w:t xml:space="preserve">图表：中国城乡居民可支配收入比较 4</w:t>
      </w:r>
    </w:p>
    <w:p>
      <w:pPr>
        <w:spacing w:after="150"/>
      </w:pPr>
      <w:r>
        <w:rPr/>
        <w:t xml:space="preserve">图表：2018年中国各省人均gdp水平差距 4</w:t>
      </w:r>
    </w:p>
    <w:p>
      <w:pPr>
        <w:spacing w:after="150"/>
      </w:pPr>
      <w:r>
        <w:rPr/>
        <w:t xml:space="preserve">图表：中国技术服务贸易规模(亿美元) 7</w:t>
      </w:r>
    </w:p>
    <w:p>
      <w:pPr>
        <w:spacing w:after="150"/>
      </w:pPr>
      <w:r>
        <w:rPr/>
        <w:t xml:space="preserve">图表：2019-2023年服务业增加值及其增速 22</w:t>
      </w:r>
    </w:p>
    <w:p>
      <w:pPr>
        <w:spacing w:after="150"/>
      </w:pPr>
      <w:r>
        <w:rPr/>
        <w:t xml:space="preserve">图表：调味品行业主要法律法规 38</w:t>
      </w:r>
    </w:p>
    <w:p>
      <w:pPr>
        <w:spacing w:after="150"/>
      </w:pPr>
      <w:r>
        <w:rPr/>
        <w:t xml:space="preserve">图表：2019-2023年国内生产总值及其增长速度 40</w:t>
      </w:r>
    </w:p>
    <w:p>
      <w:pPr>
        <w:spacing w:after="150"/>
      </w:pPr>
      <w:r>
        <w:rPr/>
        <w:t xml:space="preserve">图表：2019-2023年1月中国pmi走势 41</w:t>
      </w:r>
    </w:p>
    <w:p>
      <w:pPr>
        <w:spacing w:after="150"/>
      </w:pPr>
      <w:r>
        <w:rPr/>
        <w:t xml:space="preserve">图表：2019-2023年中国进出口贸易总值及增速 41</w:t>
      </w:r>
    </w:p>
    <w:p>
      <w:pPr>
        <w:spacing w:after="150"/>
      </w:pPr>
      <w:r>
        <w:rPr/>
        <w:t xml:space="preserve">图表：2019-2023年中国进口贸易总值 42</w:t>
      </w:r>
    </w:p>
    <w:p>
      <w:pPr>
        <w:spacing w:after="150"/>
      </w:pPr>
      <w:r>
        <w:rPr/>
        <w:t xml:space="preserve">图表：2019-2023年中国出口贸易总值 42</w:t>
      </w:r>
    </w:p>
    <w:p>
      <w:pPr>
        <w:spacing w:after="150"/>
      </w:pPr>
      <w:r>
        <w:rPr/>
        <w:t xml:space="preserve">图表：2019-2023年中国各季度进出口贸易总值占比 43</w:t>
      </w:r>
    </w:p>
    <w:p>
      <w:pPr>
        <w:spacing w:after="150"/>
      </w:pPr>
      <w:r>
        <w:rPr/>
        <w:t xml:space="preserve">图表：2019-2023年中国外贸季度进出口总值 43</w:t>
      </w:r>
    </w:p>
    <w:p>
      <w:pPr>
        <w:spacing w:after="150"/>
      </w:pPr>
      <w:r>
        <w:rPr/>
        <w:t xml:space="preserve">图表：2019-2023年中国进出口贸易总值企业类型占比 44</w:t>
      </w:r>
    </w:p>
    <w:p>
      <w:pPr>
        <w:spacing w:after="150"/>
      </w:pPr>
      <w:r>
        <w:rPr/>
        <w:t xml:space="preserve">图表：2019-2023年中国贸易顺差趋势 45</w:t>
      </w:r>
    </w:p>
    <w:p>
      <w:pPr>
        <w:spacing w:after="150"/>
      </w:pPr>
      <w:r>
        <w:rPr/>
        <w:t xml:space="preserve">图表：2019-2023年中国贸易伙伴进出口贸易总值结构占比 46</w:t>
      </w:r>
    </w:p>
    <w:p>
      <w:pPr>
        <w:spacing w:after="150"/>
      </w:pPr>
      <w:r>
        <w:rPr/>
        <w:t xml:space="preserve">图表：2019-2023年中国与主要贸易伙伴的进出口总额 46</w:t>
      </w:r>
    </w:p>
    <w:p>
      <w:pPr>
        <w:spacing w:after="150"/>
      </w:pPr>
      <w:r>
        <w:rPr/>
        <w:t xml:space="preserve">图表：2019-2023年中国民营企业进出口总额及增速 47</w:t>
      </w:r>
    </w:p>
    <w:p>
      <w:pPr>
        <w:spacing w:after="150"/>
      </w:pPr>
      <w:r>
        <w:rPr/>
        <w:t xml:space="preserve">图表：2019-2023年中国不同类型企业进出口格局 48</w:t>
      </w:r>
    </w:p>
    <w:p>
      <w:pPr>
        <w:spacing w:after="150"/>
      </w:pPr>
      <w:r>
        <w:rPr/>
        <w:t xml:space="preserve">图表：2019-2023年三次产业投资占固定资产投资(不含农户)比重 49</w:t>
      </w:r>
    </w:p>
    <w:p>
      <w:pPr>
        <w:spacing w:after="150"/>
      </w:pPr>
      <w:r>
        <w:rPr/>
        <w:t xml:space="preserve">图表：2019-2023年分行业固定资产投资(不含农户)增长速度 49</w:t>
      </w:r>
    </w:p>
    <w:p>
      <w:pPr>
        <w:spacing w:after="150"/>
      </w:pPr>
      <w:r>
        <w:rPr/>
        <w:t xml:space="preserve">图表：2019-2023年固定资产投资新增主要生产与运营能力 50</w:t>
      </w:r>
    </w:p>
    <w:p>
      <w:pPr>
        <w:spacing w:after="150"/>
      </w:pPr>
      <w:r>
        <w:rPr/>
        <w:t xml:space="preserve">图表：2019-2023年房地产开发和销售主要指标及其增长速度 50</w:t>
      </w:r>
    </w:p>
    <w:p>
      <w:pPr>
        <w:spacing w:after="150"/>
      </w:pPr>
      <w:r>
        <w:rPr/>
        <w:t xml:space="preserve">图表：2019-2023年全国居民人均可支配收入及其增长速度 51</w:t>
      </w:r>
    </w:p>
    <w:p>
      <w:pPr>
        <w:spacing w:after="150"/>
      </w:pPr>
      <w:r>
        <w:rPr/>
        <w:t xml:space="preserve">图表：2019-2023年年末人口数及其构成 52</w:t>
      </w:r>
    </w:p>
    <w:p>
      <w:pPr>
        <w:spacing w:after="150"/>
      </w:pPr>
      <w:r>
        <w:rPr/>
        <w:t xml:space="preserve">图表：2019-2023年城镇新增就业人数 52</w:t>
      </w:r>
    </w:p>
    <w:p>
      <w:pPr>
        <w:spacing w:after="150"/>
      </w:pPr>
      <w:r>
        <w:rPr/>
        <w:t xml:space="preserve">图表：2019-2023年我国男性人口数量 53</w:t>
      </w:r>
    </w:p>
    <w:p>
      <w:pPr>
        <w:spacing w:after="150"/>
      </w:pPr>
      <w:r>
        <w:rPr/>
        <w:t xml:space="preserve">图表：2019-2023年我国女性人口数量 53</w:t>
      </w:r>
    </w:p>
    <w:p>
      <w:pPr>
        <w:spacing w:after="150"/>
      </w:pPr>
      <w:r>
        <w:rPr/>
        <w:t xml:space="preserve">图表：2019-2023年年末中国男女人口数占比 54</w:t>
      </w:r>
    </w:p>
    <w:p>
      <w:pPr>
        <w:spacing w:after="150"/>
      </w:pPr>
      <w:r>
        <w:rPr/>
        <w:t xml:space="preserve">图表：2019-2023年60周岁及以上老年人口及其占全国总人口比重 54</w:t>
      </w:r>
    </w:p>
    <w:p>
      <w:pPr>
        <w:spacing w:after="150"/>
      </w:pPr>
      <w:r>
        <w:rPr/>
        <w:t xml:space="preserve">图表：第四季度全国地表水水质类别比例 55</w:t>
      </w:r>
    </w:p>
    <w:p>
      <w:pPr>
        <w:spacing w:after="150"/>
      </w:pPr>
      <w:r>
        <w:rPr/>
        <w:t xml:space="preserve">图表：2019-2023年全国地表水水质类别比例 56</w:t>
      </w:r>
    </w:p>
    <w:p>
      <w:pPr>
        <w:spacing w:after="150"/>
      </w:pPr>
      <w:r>
        <w:rPr/>
        <w:t xml:space="preserve">图表：第四季度七大流域和西南、西北诸河及浙闽片河流水质类别比例 56</w:t>
      </w:r>
    </w:p>
    <w:p>
      <w:pPr>
        <w:spacing w:after="150"/>
      </w:pPr>
      <w:r>
        <w:rPr/>
        <w:t xml:space="preserve">图表：2019-2023年七大流域和西南、西北诸河及浙闽片河流水质类别比例 57</w:t>
      </w:r>
    </w:p>
    <w:p>
      <w:pPr>
        <w:spacing w:after="150"/>
      </w:pPr>
      <w:r>
        <w:rPr/>
        <w:t xml:space="preserve">图表：2019-2023年全国337个地级及以上城市各级别天数比例 59</w:t>
      </w:r>
    </w:p>
    <w:p>
      <w:pPr>
        <w:spacing w:after="150"/>
      </w:pPr>
      <w:r>
        <w:rPr/>
        <w:t xml:space="preserve">图表：2019-2023年全国337个地级及以上城市六项指标浓度及同比变化 60</w:t>
      </w:r>
    </w:p>
    <w:p>
      <w:pPr>
        <w:spacing w:after="150"/>
      </w:pPr>
      <w:r>
        <w:rPr/>
        <w:t xml:space="preserve">图表：2019-2023年社会消费品零售总额十强城市(单位：亿元) 62</w:t>
      </w:r>
    </w:p>
    <w:p>
      <w:pPr>
        <w:spacing w:after="150"/>
      </w:pPr>
      <w:r>
        <w:rPr/>
        <w:t xml:space="preserve">图表：2019-2023年全国规模以上文化及相关产业企业营业收入情况 63</w:t>
      </w:r>
    </w:p>
    <w:p>
      <w:pPr>
        <w:spacing w:after="150"/>
      </w:pPr>
      <w:r>
        <w:rPr/>
        <w:t xml:space="preserve">图表：2019-2023年普通本专科、中等职业教育及普通高中招生人数(单位：万人) 64</w:t>
      </w:r>
    </w:p>
    <w:p>
      <w:pPr>
        <w:spacing w:after="150"/>
      </w:pPr>
      <w:r>
        <w:rPr/>
        <w:t xml:space="preserve">图表：全球调味品行业零售市场规模(单位：百万美元) 73</w:t>
      </w:r>
    </w:p>
    <w:p>
      <w:pPr>
        <w:spacing w:after="150"/>
      </w:pPr>
      <w:r>
        <w:rPr/>
        <w:t xml:space="preserve">图表：各国调味品零售渠道2009-2018增速对比 74</w:t>
      </w:r>
    </w:p>
    <w:p>
      <w:pPr>
        <w:spacing w:after="150"/>
      </w:pPr>
      <w:r>
        <w:rPr/>
        <w:t xml:space="preserve">图表：各国调味品餐饮使用量增速 74</w:t>
      </w:r>
    </w:p>
    <w:p>
      <w:pPr>
        <w:spacing w:after="150"/>
      </w:pPr>
      <w:r>
        <w:rPr/>
        <w:t xml:space="preserve">图表：各国调味品使用量占比最高产品top5 75</w:t>
      </w:r>
    </w:p>
    <w:p>
      <w:pPr>
        <w:spacing w:after="150"/>
      </w:pPr>
      <w:r>
        <w:rPr/>
        <w:t xml:space="preserve">图表：中、美、日、韩调味品头部公司估值 76</w:t>
      </w:r>
    </w:p>
    <w:p>
      <w:pPr>
        <w:spacing w:after="150"/>
      </w:pPr>
      <w:r>
        <w:rPr/>
        <w:t xml:space="preserve">图表：头部调味品公司营收增速变化 76</w:t>
      </w:r>
    </w:p>
    <w:p>
      <w:pPr>
        <w:spacing w:after="150"/>
      </w:pPr>
      <w:r>
        <w:rPr/>
        <w:t xml:space="preserve">图表：头部调味品公司净利润变化(%) 77</w:t>
      </w:r>
    </w:p>
    <w:p>
      <w:pPr>
        <w:spacing w:after="150"/>
      </w:pPr>
      <w:r>
        <w:rPr/>
        <w:t xml:space="preserve">图表：头部调味品公司市占率及潘明(fy2018) 77</w:t>
      </w:r>
    </w:p>
    <w:p>
      <w:pPr>
        <w:spacing w:after="150"/>
      </w:pPr>
      <w:r>
        <w:rPr/>
        <w:t xml:space="preserve">图表：四国调味品top1、top市占率 77</w:t>
      </w:r>
    </w:p>
    <w:p>
      <w:pPr>
        <w:spacing w:after="150"/>
      </w:pPr>
      <w:r>
        <w:rPr/>
        <w:t xml:space="preserve">图表：各国调味品业务占比 78</w:t>
      </w:r>
    </w:p>
    <w:p>
      <w:pPr>
        <w:spacing w:after="150"/>
      </w:pPr>
      <w:r>
        <w:rPr/>
        <w:t xml:space="preserve">图表：海外头部公司业务拓展方向 78</w:t>
      </w:r>
    </w:p>
    <w:p>
      <w:pPr>
        <w:spacing w:after="150"/>
      </w:pPr>
      <w:r>
        <w:rPr/>
        <w:t xml:space="preserve">图表：各公司海外业务占比 79</w:t>
      </w:r>
    </w:p>
    <w:p>
      <w:pPr>
        <w:spacing w:after="150"/>
      </w:pPr>
      <w:r>
        <w:rPr/>
        <w:t xml:space="preserve">图表：调味品公司roe变化 79</w:t>
      </w:r>
    </w:p>
    <w:p>
      <w:pPr>
        <w:spacing w:after="150"/>
      </w:pPr>
      <w:r>
        <w:rPr/>
        <w:t xml:space="preserve">图表：各公司调味品业务ebit%变化 79</w:t>
      </w:r>
    </w:p>
    <w:p>
      <w:pPr>
        <w:spacing w:after="150"/>
      </w:pPr>
      <w:r>
        <w:rPr/>
        <w:t xml:space="preserve">图表：各公司毛利率对比 80</w:t>
      </w:r>
    </w:p>
    <w:p>
      <w:pPr>
        <w:spacing w:after="150"/>
      </w:pPr>
      <w:r>
        <w:rPr/>
        <w:t xml:space="preserve">图表：各公司净利率对比 81</w:t>
      </w:r>
    </w:p>
    <w:p>
      <w:pPr>
        <w:spacing w:after="150"/>
      </w:pPr>
      <w:r>
        <w:rPr/>
        <w:t xml:space="preserve">图表：各公司资产周转率对比 82</w:t>
      </w:r>
    </w:p>
    <w:p>
      <w:pPr>
        <w:spacing w:after="150"/>
      </w:pPr>
      <w:r>
        <w:rPr/>
        <w:t xml:space="preserve">图表：各公司存货周转天数对比 82</w:t>
      </w:r>
    </w:p>
    <w:p>
      <w:pPr>
        <w:spacing w:after="150"/>
      </w:pPr>
      <w:r>
        <w:rPr/>
        <w:t xml:space="preserve">图表：各公司资产负债率对比 83</w:t>
      </w:r>
    </w:p>
    <w:p>
      <w:pPr>
        <w:spacing w:after="150"/>
      </w:pPr>
      <w:r>
        <w:rPr/>
        <w:t xml:space="preserve">图表：龟甲万核心业务cagr5 85</w:t>
      </w:r>
    </w:p>
    <w:p>
      <w:pPr>
        <w:spacing w:after="150"/>
      </w:pPr>
      <w:r>
        <w:rPr/>
        <w:t xml:space="preserve">图表：龟甲万营业利润拆分 86</w:t>
      </w:r>
    </w:p>
    <w:p>
      <w:pPr>
        <w:spacing w:after="150"/>
      </w:pPr>
      <w:r>
        <w:rPr/>
        <w:t xml:space="preserve">图表：龟甲万分业务营业利润率 87</w:t>
      </w:r>
    </w:p>
    <w:p>
      <w:pPr>
        <w:spacing w:after="150"/>
      </w:pPr>
      <w:r>
        <w:rPr/>
        <w:t xml:space="preserve">图表：龟甲万的国际化及多元化发展历程 87</w:t>
      </w:r>
    </w:p>
    <w:p>
      <w:pPr>
        <w:spacing w:after="150"/>
      </w:pPr>
      <w:r>
        <w:rPr/>
        <w:t xml:space="preserve">图表：龟甲万的“八家共治” 88</w:t>
      </w:r>
    </w:p>
    <w:p>
      <w:pPr>
        <w:spacing w:after="150"/>
      </w:pPr>
      <w:r>
        <w:rPr/>
        <w:t xml:space="preserve">图表：delmonte产品矩阵(2019) 89</w:t>
      </w:r>
    </w:p>
    <w:p>
      <w:pPr>
        <w:spacing w:after="150"/>
      </w:pPr>
      <w:r>
        <w:rPr/>
        <w:t xml:space="preserve">图表：龟甲万旗下manns品牌葡萄酒 90</w:t>
      </w:r>
    </w:p>
    <w:p>
      <w:pPr>
        <w:spacing w:after="150"/>
      </w:pPr>
      <w:r>
        <w:rPr/>
        <w:t xml:space="preserve">图表：龟甲万营收及增速 91</w:t>
      </w:r>
    </w:p>
    <w:p>
      <w:pPr>
        <w:spacing w:after="150"/>
      </w:pPr>
      <w:r>
        <w:rPr/>
        <w:t xml:space="preserve">图表：日本豆浆行业规模(百万升) 92</w:t>
      </w:r>
    </w:p>
    <w:p>
      <w:pPr>
        <w:spacing w:after="150"/>
      </w:pPr>
      <w:r>
        <w:rPr/>
        <w:t xml:space="preserve">图表：各国豆浆饮品销量/牛奶饮品销量 92</w:t>
      </w:r>
    </w:p>
    <w:p>
      <w:pPr>
        <w:spacing w:after="150"/>
      </w:pPr>
      <w:r>
        <w:rPr/>
        <w:t xml:space="preserve">图表：龟甲万豆乳销量市占率 93</w:t>
      </w:r>
    </w:p>
    <w:p>
      <w:pPr>
        <w:spacing w:after="150"/>
      </w:pPr>
      <w:r>
        <w:rPr/>
        <w:t xml:space="preserve">图表：龟甲万酱油日本市占率变化 95</w:t>
      </w:r>
    </w:p>
    <w:p>
      <w:pPr>
        <w:spacing w:after="150"/>
      </w:pPr>
      <w:r>
        <w:rPr/>
        <w:t xml:space="preserve">图表：龟甲万在美国零售酱油市场的市占率 97</w:t>
      </w:r>
    </w:p>
    <w:p>
      <w:pPr>
        <w:spacing w:after="150"/>
      </w:pPr>
      <w:r>
        <w:rPr/>
        <w:t xml:space="preserve">图表：龟甲万国际化战略布局 97</w:t>
      </w:r>
    </w:p>
    <w:p>
      <w:pPr>
        <w:spacing w:after="150"/>
      </w:pPr>
      <w:r>
        <w:rPr/>
        <w:t xml:space="preserve">图表：中国调味品行业发展阶段 102</w:t>
      </w:r>
    </w:p>
    <w:p>
      <w:pPr>
        <w:spacing w:after="150"/>
      </w:pPr>
      <w:r>
        <w:rPr/>
        <w:t xml:space="preserve">图表：中国调味品行业市场规模(单位：亿元) 105</w:t>
      </w:r>
    </w:p>
    <w:p>
      <w:pPr>
        <w:spacing w:after="150"/>
      </w:pPr>
      <w:r>
        <w:rPr/>
        <w:t xml:space="preserve">图表：我国酱油结构升级过程 107</w:t>
      </w:r>
    </w:p>
    <w:p>
      <w:pPr>
        <w:spacing w:after="150"/>
      </w:pPr>
      <w:r>
        <w:rPr/>
        <w:t xml:space="preserve">图表：2019-2023年我国调味品生产制造企业新增数量(家) 108</w:t>
      </w:r>
    </w:p>
    <w:p>
      <w:pPr>
        <w:spacing w:after="150"/>
      </w:pPr>
      <w:r>
        <w:rPr/>
        <w:t xml:space="preserve">图表：2019-2023年调味品行业市场规模 109</w:t>
      </w:r>
    </w:p>
    <w:p>
      <w:pPr>
        <w:spacing w:after="150"/>
      </w:pPr>
      <w:r>
        <w:rPr/>
        <w:t xml:space="preserve">图表：2024-2029年市场规模预测(亿元) 112</w:t>
      </w:r>
    </w:p>
    <w:p>
      <w:pPr>
        <w:spacing w:after="150"/>
      </w:pPr>
      <w:r>
        <w:rPr/>
        <w:t xml:space="preserve">图表：华北地区调味品市场规模(单位：亿元) 117</w:t>
      </w:r>
    </w:p>
    <w:p>
      <w:pPr>
        <w:spacing w:after="150"/>
      </w:pPr>
      <w:r>
        <w:rPr/>
        <w:t xml:space="preserve">图表：华东地区调味品市场规模(单位：亿元) 118</w:t>
      </w:r>
    </w:p>
    <w:p>
      <w:pPr>
        <w:spacing w:after="150"/>
      </w:pPr>
      <w:r>
        <w:rPr/>
        <w:t xml:space="preserve">图表：华中地区调味品市场规模(单位：亿元) 119</w:t>
      </w:r>
    </w:p>
    <w:p>
      <w:pPr>
        <w:spacing w:after="150"/>
      </w:pPr>
      <w:r>
        <w:rPr/>
        <w:t xml:space="preserve">图表：华南地区调味品市场规模(单位：亿元) 120</w:t>
      </w:r>
    </w:p>
    <w:p>
      <w:pPr>
        <w:spacing w:after="150"/>
      </w:pPr>
      <w:r>
        <w:rPr/>
        <w:t xml:space="preserve">图表：西南地区调味品市场规模(单位：亿元) 121</w:t>
      </w:r>
    </w:p>
    <w:p>
      <w:pPr>
        <w:spacing w:after="150"/>
      </w:pPr>
      <w:r>
        <w:rPr/>
        <w:t xml:space="preserve">图表：西北地区调味品市场规模(单位：亿元) 122</w:t>
      </w:r>
    </w:p>
    <w:p>
      <w:pPr>
        <w:spacing w:after="150"/>
      </w:pPr>
      <w:r>
        <w:rPr/>
        <w:t xml:space="preserve">图表：东北地区调味品市场规模(单位：亿元) 123</w:t>
      </w:r>
    </w:p>
    <w:p>
      <w:pPr>
        <w:spacing w:after="150"/>
      </w:pPr>
      <w:r>
        <w:rPr/>
        <w:t xml:space="preserve">图表：调味品行业上市公司 124</w:t>
      </w:r>
    </w:p>
    <w:p>
      <w:pPr>
        <w:spacing w:after="150"/>
      </w:pPr>
      <w:r>
        <w:rPr/>
        <w:t xml:space="preserve">图表：调味品行业非上市公司代表 125</w:t>
      </w:r>
    </w:p>
    <w:p>
      <w:pPr>
        <w:spacing w:after="150"/>
      </w:pPr>
      <w:r>
        <w:rPr/>
        <w:t xml:space="preserve">图表：调味品行业初创公司代表 125</w:t>
      </w:r>
    </w:p>
    <w:p>
      <w:pPr>
        <w:spacing w:after="150"/>
      </w:pPr>
      <w:r>
        <w:rPr/>
        <w:t xml:space="preserve">图表：调味品行业竞争格局呈现三足鼎立之势 131</w:t>
      </w:r>
    </w:p>
    <w:p>
      <w:pPr>
        <w:spacing w:after="150"/>
      </w:pPr>
      <w:r>
        <w:rPr/>
        <w:t xml:space="preserve">图表：2018年调味品各子行业集中度 132</w:t>
      </w:r>
    </w:p>
    <w:p>
      <w:pPr>
        <w:spacing w:after="150"/>
      </w:pPr>
      <w:r>
        <w:rPr/>
        <w:t xml:space="preserve">图表：2019-2023年调味品上市公司利润总额前十 136</w:t>
      </w:r>
    </w:p>
    <w:p>
      <w:pPr>
        <w:spacing w:after="150"/>
      </w:pPr>
      <w:r>
        <w:rPr/>
        <w:t xml:space="preserve">图表：2019-2023年海天味业业务分布 164</w:t>
      </w:r>
    </w:p>
    <w:p>
      <w:pPr>
        <w:spacing w:after="150"/>
      </w:pPr>
      <w:r>
        <w:rPr/>
        <w:t xml:space="preserve">图表：2019-2023年海天味业经营情况指标 165</w:t>
      </w:r>
    </w:p>
    <w:p>
      <w:pPr>
        <w:spacing w:after="150"/>
      </w:pPr>
      <w:r>
        <w:rPr/>
        <w:t xml:space="preserve">图表：海天金标生抽、草菇老抽通过升级或细分的方式来延长产品生命力 166</w:t>
      </w:r>
    </w:p>
    <w:p>
      <w:pPr>
        <w:spacing w:after="150"/>
      </w:pPr>
      <w:r>
        <w:rPr/>
        <w:t xml:space="preserve">图表：海天味业已经开始多品类布局 166</w:t>
      </w:r>
    </w:p>
    <w:p>
      <w:pPr>
        <w:spacing w:after="150"/>
      </w:pPr>
      <w:r>
        <w:rPr/>
        <w:t xml:space="preserve">图表：恒顺醋业“十三五”规划 169</w:t>
      </w:r>
    </w:p>
    <w:p>
      <w:pPr>
        <w:spacing w:after="150"/>
      </w:pPr>
      <w:r>
        <w:rPr/>
        <w:t xml:space="preserve">图表：2019-2023年恒顺醋业业务分布 170</w:t>
      </w:r>
    </w:p>
    <w:p>
      <w:pPr>
        <w:spacing w:after="150"/>
      </w:pPr>
      <w:r>
        <w:rPr/>
        <w:t xml:space="preserve">图表：2019-2023年恒顺醋业经营情况指标 170</w:t>
      </w:r>
    </w:p>
    <w:p>
      <w:pPr>
        <w:spacing w:after="150"/>
      </w:pPr>
      <w:r>
        <w:rPr/>
        <w:t xml:space="preserve">图表：2018年中粮糖业业务分布 174</w:t>
      </w:r>
    </w:p>
    <w:p>
      <w:pPr>
        <w:spacing w:after="150"/>
      </w:pPr>
      <w:r>
        <w:rPr/>
        <w:t xml:space="preserve">图表：2019-2023年中粮糖业经营情况指标 175</w:t>
      </w:r>
    </w:p>
    <w:p>
      <w:pPr>
        <w:spacing w:after="150"/>
      </w:pPr>
      <w:r>
        <w:rPr/>
        <w:t xml:space="preserve">图表：2019-2023年湖南盐业业务分布 178</w:t>
      </w:r>
    </w:p>
    <w:p>
      <w:pPr>
        <w:spacing w:after="150"/>
      </w:pPr>
      <w:r>
        <w:rPr/>
        <w:t xml:space="preserve">图表：2019-2023年湖南盐业经营情况指标 179</w:t>
      </w:r>
    </w:p>
    <w:p>
      <w:pPr>
        <w:spacing w:after="150"/>
      </w:pPr>
      <w:r>
        <w:rPr/>
        <w:t xml:space="preserve">图表：2019-2023年加加食品经营情况 193</w:t>
      </w:r>
    </w:p>
    <w:p>
      <w:pPr>
        <w:spacing w:after="150"/>
      </w:pPr>
      <w:r>
        <w:rPr/>
        <w:t xml:space="preserve">图表：2019-2023年安记食品经营情况 196</w:t>
      </w:r>
    </w:p>
    <w:p>
      <w:pPr>
        <w:spacing w:after="150"/>
      </w:pPr>
      <w:r>
        <w:rPr/>
        <w:t xml:space="preserve">图表：调味品网络渠道建议 218</w:t>
      </w:r>
    </w:p>
    <w:p>
      <w:pPr>
        <w:spacing w:after="150"/>
      </w:pPr>
      <w:r>
        <w:rPr/>
        <w:t xml:space="preserve">图表：2024-2029年调味品市场规模预测 231</w:t>
      </w:r>
    </w:p>
    <w:p>
      <w:pPr>
        <w:spacing w:after="150"/>
      </w:pPr>
      <w:r>
        <w:rPr/>
        <w:t xml:space="preserve">图表：调味品行业技术研发情况 236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2024-2029年中国调味品行业市场调研与投资研究咨询报告</dc:title>
  <dc:description>2024-2029年中国调味品行业市场调研与投资研究咨询报告</dc:description>
  <dc:subject>2024-2029年中国调味品行业市场调研与投资研究咨询报告</dc:subject>
  <cp:keywords>研究报告</cp:keywords>
  <cp:category>研究报告</cp:category>
  <cp:lastModifiedBy>北京中道泰和信息咨询有限公司</cp:lastModifiedBy>
  <dcterms:created xsi:type="dcterms:W3CDTF">2024-01-30T08:27:12+08:00</dcterms:created>
  <dcterms:modified xsi:type="dcterms:W3CDTF">2024-01-30T08:27:12+08:00</dcterms:modified>
</cp:coreProperties>
</file>

<file path=docProps/custom.xml><?xml version="1.0" encoding="utf-8"?>
<Properties xmlns="http://schemas.openxmlformats.org/officeDocument/2006/custom-properties" xmlns:vt="http://schemas.openxmlformats.org/officeDocument/2006/docPropsVTypes"/>
</file>