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2024-2029年中国智能小家电行业前景分析与深度调查研究报告</w:t>
      </w:r>
    </w:p>
    <w:p>
      <w:pPr>
        <w:spacing w:after="150"/>
      </w:pPr>
      <w:r>
        <w:rPr>
          <w:b w:val="1"/>
          <w:bCs w:val="1"/>
        </w:rPr>
        <w:t xml:space="preserve">报告简介</w:t>
      </w:r>
    </w:p>
    <w:p>
      <w:pPr>
        <w:spacing w:after="150"/>
      </w:pPr>
      <w:r>
        <w:rPr/>
        <w:t xml:space="preserve">随着物联网技术、大数据、云计算及人工智能等技术的迅速发展，家电智能化已成为必然趋势。对于小家电企业来说，智能化更是一次从技术研发、产品升级到用户服务、渠道布局的系统化革命。智能技术的创新也提高了小家电产品的性能和品质，创造出了新的市场需求。</w:t>
      </w:r>
    </w:p>
    <w:p>
      <w:pPr>
        <w:spacing w:after="150"/>
      </w:pPr>
      <w:r>
        <w:rPr/>
        <w:t xml:space="preserve">疫情防控期间，在消费需求减弱的大环境下，各类智能小家电纷纷逆势走红。从需求侧来看，智能小家电的火爆是新消费场景和消费需求共同作用的结果。“疫情期间，消费者以居家生活为主，对于家电产品的依赖度上升，餐饮、洗浴、娱乐等需求更多在家实现，对于小家电产品的需求也随之上升。”中国家用电器协会有关负责人认为，具有“健康”属性的改善型家电产品受到消费者关注，契合了近年来消费升级的大趋势。就供给侧而言，智能小家电的热销与其自身的产品特性和销售渠道的优化息息相关。一方面，小家电细分品类较多，且单价低、免安装，变通性更强;另一方面，不少企业在防疫期间打出线上营销牌，使小家电在社交、电商及直播平台的推广方式逐渐成为主流。</w:t>
      </w:r>
    </w:p>
    <w:p>
      <w:pPr>
        <w:spacing w:after="150"/>
      </w:pPr>
      <w:r>
        <w:rPr/>
        <w:t xml:space="preserve">近年来，我国宏观经济呈稳步增长的态势，消费和出口亦保持稳步增长，随着居民收入水平的不断提高，消费者对生活品质的要求不断提高，消费结构不断升级，这需要“供给侧”提供更优质的产品和服务，不再是满足需求，而是创造需求，这有利于智能小家电行业的发展。另一方面，在国内，有庞大的人口基数、较低的智能小家电拥有量、小家电产品更新换代频率加快的趋势，以及居民可支配收入的增长，将给小家电行业在未来较长时期的快速发展提供充沛动力。</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能小家电行业协会、中道泰和产业研究院、全国及海外多种相关报刊杂志以及专业研究机构公布和提供的大量资料，对中国国家“十三五”经济和社会运行和成果进行分析、产业链上下游行业发展状况、行业供需形势，并重点分析了中国智能小家电行业发展状况和特点，以及“十四五”中国智能小家电行业将面临的挑战、行业的区域发展状况与竞争格局。报告还对“十四五”全球及中国智能小家电行业发展动向和趋势作了详细分析和预测，并对智能小家电行业进行了趋向研判，是智能小家电生产、经营企业，科研、投资机构等单位准确了解目前智能小家电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智能小家电行业发展概述 1</w:t>
      </w:r>
    </w:p>
    <w:p>
      <w:pPr>
        <w:spacing w:after="150"/>
      </w:pPr>
      <w:r>
        <w:rPr/>
        <w:t xml:space="preserve">第一节 智能小家电的概念 1</w:t>
      </w:r>
    </w:p>
    <w:p>
      <w:pPr>
        <w:spacing w:after="150"/>
      </w:pPr>
      <w:r>
        <w:rPr/>
        <w:t xml:space="preserve">一、智能小家电的定义 1</w:t>
      </w:r>
    </w:p>
    <w:p>
      <w:pPr>
        <w:spacing w:after="150"/>
      </w:pPr>
      <w:r>
        <w:rPr/>
        <w:t xml:space="preserve">二、智能小家电的分类 1</w:t>
      </w:r>
    </w:p>
    <w:p>
      <w:pPr>
        <w:spacing w:after="150"/>
      </w:pPr>
      <w:r>
        <w:rPr/>
        <w:t xml:space="preserve">第二节 智能小家电的特征 2</w:t>
      </w:r>
    </w:p>
    <w:p>
      <w:pPr>
        <w:spacing w:after="150"/>
      </w:pPr>
      <w:r>
        <w:rPr/>
        <w:t xml:space="preserve">一、智能小家电与传统小家电的区别 2</w:t>
      </w:r>
    </w:p>
    <w:p>
      <w:pPr>
        <w:spacing w:after="150"/>
      </w:pPr>
      <w:r>
        <w:rPr/>
        <w:t xml:space="preserve">二、智能小家电的功能和特点 3</w:t>
      </w:r>
    </w:p>
    <w:p>
      <w:pPr>
        <w:spacing w:after="150"/>
      </w:pPr>
      <w:r>
        <w:rPr>
          <w:b w:val="1"/>
          <w:bCs w:val="1"/>
        </w:rPr>
        <w:t xml:space="preserve">第二章 智能小家电行业发展态势 5</w:t>
      </w:r>
    </w:p>
    <w:p>
      <w:pPr>
        <w:spacing w:after="150"/>
      </w:pPr>
      <w:r>
        <w:rPr/>
        <w:t xml:space="preserve">第一节 全球小家电行业发展历程 5</w:t>
      </w:r>
    </w:p>
    <w:p>
      <w:pPr>
        <w:spacing w:after="150"/>
      </w:pPr>
      <w:r>
        <w:rPr/>
        <w:t xml:space="preserve">第二节 全球小家电行业发展现状 5</w:t>
      </w:r>
    </w:p>
    <w:p>
      <w:pPr>
        <w:spacing w:after="150"/>
      </w:pPr>
      <w:r>
        <w:rPr/>
        <w:t xml:space="preserve">第三节 中国智能小家电行业发展历程 5</w:t>
      </w:r>
    </w:p>
    <w:p>
      <w:pPr>
        <w:spacing w:after="150"/>
      </w:pPr>
      <w:r>
        <w:rPr/>
        <w:t xml:space="preserve">第四节 中国智能小家电行业发展现状 6</w:t>
      </w:r>
    </w:p>
    <w:p>
      <w:pPr>
        <w:spacing w:after="150"/>
      </w:pPr>
      <w:r>
        <w:rPr/>
        <w:t xml:space="preserve">第五节 我国智能小家电行业与国际小家电行业的发展比较 9</w:t>
      </w:r>
    </w:p>
    <w:p>
      <w:pPr>
        <w:spacing w:after="150"/>
      </w:pPr>
      <w:r>
        <w:rPr>
          <w:b w:val="1"/>
          <w:bCs w:val="1"/>
        </w:rPr>
        <w:t xml:space="preserve">第三章 智能小家电行业市场研究 15</w:t>
      </w:r>
    </w:p>
    <w:p>
      <w:pPr>
        <w:spacing w:after="150"/>
      </w:pPr>
      <w:r>
        <w:rPr/>
        <w:t xml:space="preserve">第一节 中国智能小家电行业发展概况 15</w:t>
      </w:r>
    </w:p>
    <w:p>
      <w:pPr>
        <w:spacing w:after="150"/>
      </w:pPr>
      <w:r>
        <w:rPr/>
        <w:t xml:space="preserve">一、行业所处的发展阶段 15</w:t>
      </w:r>
    </w:p>
    <w:p>
      <w:pPr>
        <w:spacing w:after="150"/>
      </w:pPr>
      <w:r>
        <w:rPr/>
        <w:t xml:space="preserve">二、行业发展周期分析 16</w:t>
      </w:r>
    </w:p>
    <w:p>
      <w:pPr>
        <w:spacing w:after="150"/>
      </w:pPr>
      <w:r>
        <w:rPr/>
        <w:t xml:space="preserve">第二节 中国智能小家电行业市场规模分析 16</w:t>
      </w:r>
    </w:p>
    <w:p>
      <w:pPr>
        <w:spacing w:after="150"/>
      </w:pPr>
      <w:r>
        <w:rPr/>
        <w:t xml:space="preserve">第三节 中国智能小家电行业产销状况分析 17</w:t>
      </w:r>
    </w:p>
    <w:p>
      <w:pPr>
        <w:spacing w:after="150"/>
      </w:pPr>
      <w:r>
        <w:rPr/>
        <w:t xml:space="preserve">一、行业产量规模 17</w:t>
      </w:r>
    </w:p>
    <w:p>
      <w:pPr>
        <w:spacing w:after="150"/>
      </w:pPr>
      <w:r>
        <w:rPr/>
        <w:t xml:space="preserve">二、行业销量分析 17</w:t>
      </w:r>
    </w:p>
    <w:p>
      <w:pPr>
        <w:spacing w:after="150"/>
      </w:pPr>
      <w:r>
        <w:rPr/>
        <w:t xml:space="preserve">第四节 消费者对智能小家电的消费需求和消费趋势分析 18</w:t>
      </w:r>
    </w:p>
    <w:p>
      <w:pPr>
        <w:spacing w:after="150"/>
      </w:pPr>
      <w:r>
        <w:rPr>
          <w:b w:val="1"/>
          <w:bCs w:val="1"/>
        </w:rPr>
        <w:t xml:space="preserve">第四章 智能小家电行业产品价格分析 19</w:t>
      </w:r>
    </w:p>
    <w:p>
      <w:pPr>
        <w:spacing w:after="150"/>
      </w:pPr>
      <w:r>
        <w:rPr/>
        <w:t xml:space="preserve">第一节 智能小家电行业产品价格走势 19</w:t>
      </w:r>
    </w:p>
    <w:p>
      <w:pPr>
        <w:spacing w:after="150"/>
      </w:pPr>
      <w:r>
        <w:rPr/>
        <w:t xml:space="preserve">一、历史价格走势 19</w:t>
      </w:r>
    </w:p>
    <w:p>
      <w:pPr>
        <w:spacing w:after="150"/>
      </w:pPr>
      <w:r>
        <w:rPr/>
        <w:t xml:space="preserve">二、当前市场价格分析 19</w:t>
      </w:r>
    </w:p>
    <w:p>
      <w:pPr>
        <w:spacing w:after="150"/>
      </w:pPr>
      <w:r>
        <w:rPr/>
        <w:t xml:space="preserve">第二节 智能小家电行业产品未来价格预测 20</w:t>
      </w:r>
    </w:p>
    <w:p>
      <w:pPr>
        <w:spacing w:after="150"/>
      </w:pPr>
      <w:r>
        <w:rPr/>
        <w:t xml:space="preserve">第三节 智能小家电行业产品价格影响因素分析 20</w:t>
      </w:r>
    </w:p>
    <w:p>
      <w:pPr>
        <w:spacing w:after="150"/>
      </w:pPr>
      <w:r>
        <w:rPr/>
        <w:t xml:space="preserve">一、全球经济形势及影响 20</w:t>
      </w:r>
    </w:p>
    <w:p>
      <w:pPr>
        <w:spacing w:after="150"/>
      </w:pPr>
      <w:r>
        <w:rPr/>
        <w:t xml:space="preserve">二、行业发展关键影响因素 25</w:t>
      </w:r>
    </w:p>
    <w:p>
      <w:pPr>
        <w:spacing w:after="150"/>
      </w:pPr>
      <w:r>
        <w:rPr>
          <w:b w:val="1"/>
          <w:bCs w:val="1"/>
        </w:rPr>
        <w:t xml:space="preserve">第五章 智能小家电行业产业链上下游研究 26</w:t>
      </w:r>
    </w:p>
    <w:p>
      <w:pPr>
        <w:spacing w:after="150"/>
      </w:pPr>
      <w:r>
        <w:rPr/>
        <w:t xml:space="preserve">第一节 产品成本及上下游关联性分析 26</w:t>
      </w:r>
    </w:p>
    <w:p>
      <w:pPr>
        <w:spacing w:after="150"/>
      </w:pPr>
      <w:r>
        <w:rPr/>
        <w:t xml:space="preserve">一、产品成本构成 26</w:t>
      </w:r>
    </w:p>
    <w:p>
      <w:pPr>
        <w:spacing w:after="150"/>
      </w:pPr>
      <w:r>
        <w:rPr/>
        <w:t xml:space="preserve">二、行业上下游间的关联性分析 26</w:t>
      </w:r>
    </w:p>
    <w:p>
      <w:pPr>
        <w:spacing w:after="150"/>
      </w:pPr>
      <w:r>
        <w:rPr/>
        <w:t xml:space="preserve">第二节 行业上游分析 27</w:t>
      </w:r>
    </w:p>
    <w:p>
      <w:pPr>
        <w:spacing w:after="150"/>
      </w:pPr>
      <w:r>
        <w:rPr/>
        <w:t xml:space="preserve">一、上游行业发展现状 27</w:t>
      </w:r>
    </w:p>
    <w:p>
      <w:pPr>
        <w:spacing w:after="150"/>
      </w:pPr>
      <w:r>
        <w:rPr/>
        <w:t xml:space="preserve">二、上游行业发展趋势 30</w:t>
      </w:r>
    </w:p>
    <w:p>
      <w:pPr>
        <w:spacing w:after="150"/>
      </w:pPr>
      <w:r>
        <w:rPr/>
        <w:t xml:space="preserve">第三节 行业下游分析 31</w:t>
      </w:r>
    </w:p>
    <w:p>
      <w:pPr>
        <w:spacing w:after="150"/>
      </w:pPr>
      <w:r>
        <w:rPr/>
        <w:t xml:space="preserve">一、行业下游分布 31</w:t>
      </w:r>
    </w:p>
    <w:p>
      <w:pPr>
        <w:spacing w:after="150"/>
      </w:pPr>
      <w:r>
        <w:rPr/>
        <w:t xml:space="preserve">二、下游行业发展趋势 31</w:t>
      </w:r>
    </w:p>
    <w:p>
      <w:pPr>
        <w:spacing w:after="150"/>
      </w:pPr>
      <w:r>
        <w:rPr>
          <w:b w:val="1"/>
          <w:bCs w:val="1"/>
        </w:rPr>
        <w:t xml:space="preserve">第六章 智能小家电行业技术发展分析 32</w:t>
      </w:r>
    </w:p>
    <w:p>
      <w:pPr>
        <w:spacing w:after="150"/>
      </w:pPr>
      <w:r>
        <w:rPr/>
        <w:t xml:space="preserve">第一节 云计算技术发展分析 32</w:t>
      </w:r>
    </w:p>
    <w:p>
      <w:pPr>
        <w:spacing w:after="150"/>
      </w:pPr>
      <w:r>
        <w:rPr/>
        <w:t xml:space="preserve">一、云计算发展状况 32</w:t>
      </w:r>
    </w:p>
    <w:p>
      <w:pPr>
        <w:spacing w:after="150"/>
      </w:pPr>
      <w:r>
        <w:rPr/>
        <w:t xml:space="preserve">1、云计算发展现状 32</w:t>
      </w:r>
    </w:p>
    <w:p>
      <w:pPr>
        <w:spacing w:after="150"/>
      </w:pPr>
      <w:r>
        <w:rPr/>
        <w:t xml:space="preserve">2、云计算发展特点 33</w:t>
      </w:r>
    </w:p>
    <w:p>
      <w:pPr>
        <w:spacing w:after="150"/>
      </w:pPr>
      <w:r>
        <w:rPr/>
        <w:t xml:space="preserve">3、云计算发展趋势 34</w:t>
      </w:r>
    </w:p>
    <w:p>
      <w:pPr>
        <w:spacing w:after="150"/>
      </w:pPr>
      <w:r>
        <w:rPr/>
        <w:t xml:space="preserve">二、人工智能发展状况 37</w:t>
      </w:r>
    </w:p>
    <w:p>
      <w:pPr>
        <w:spacing w:after="150"/>
      </w:pPr>
      <w:r>
        <w:rPr/>
        <w:t xml:space="preserve">1、人工智能发展现状 37</w:t>
      </w:r>
    </w:p>
    <w:p>
      <w:pPr>
        <w:spacing w:after="150"/>
      </w:pPr>
      <w:r>
        <w:rPr/>
        <w:t xml:space="preserve">2、人工智能发展特点 40</w:t>
      </w:r>
    </w:p>
    <w:p>
      <w:pPr>
        <w:spacing w:after="150"/>
      </w:pPr>
      <w:r>
        <w:rPr/>
        <w:t xml:space="preserve">3、人工智能发展趋势 42</w:t>
      </w:r>
    </w:p>
    <w:p>
      <w:pPr>
        <w:spacing w:after="150"/>
      </w:pPr>
      <w:r>
        <w:rPr/>
        <w:t xml:space="preserve">第二节 云计算技术对行业影响 45</w:t>
      </w:r>
    </w:p>
    <w:p>
      <w:pPr>
        <w:spacing w:after="150"/>
      </w:pPr>
      <w:r>
        <w:rPr>
          <w:b w:val="1"/>
          <w:bCs w:val="1"/>
        </w:rPr>
        <w:t xml:space="preserve">第二部分 行业竞争态势</w:t>
      </w:r>
    </w:p>
    <w:p>
      <w:pPr>
        <w:spacing w:after="150"/>
      </w:pPr>
      <w:r>
        <w:rPr>
          <w:b w:val="1"/>
          <w:bCs w:val="1"/>
        </w:rPr>
        <w:t xml:space="preserve">第七章 智能小家电竞争格局和策略研究 48</w:t>
      </w:r>
    </w:p>
    <w:p>
      <w:pPr>
        <w:spacing w:after="150"/>
      </w:pPr>
      <w:r>
        <w:rPr/>
        <w:t xml:space="preserve">第一节 智能小家电竞争状况分析 48</w:t>
      </w:r>
    </w:p>
    <w:p>
      <w:pPr>
        <w:spacing w:after="150"/>
      </w:pPr>
      <w:r>
        <w:rPr/>
        <w:t xml:space="preserve">一、行业集中度分析 48</w:t>
      </w:r>
    </w:p>
    <w:p>
      <w:pPr>
        <w:spacing w:after="150"/>
      </w:pPr>
      <w:r>
        <w:rPr/>
        <w:t xml:space="preserve">二、行业进入门槛及壁垒 48</w:t>
      </w:r>
    </w:p>
    <w:p>
      <w:pPr>
        <w:spacing w:after="150"/>
      </w:pPr>
      <w:r>
        <w:rPr/>
        <w:t xml:space="preserve">第二节 智能小家电竞争格局分析 49</w:t>
      </w:r>
    </w:p>
    <w:p>
      <w:pPr>
        <w:spacing w:after="150"/>
      </w:pPr>
      <w:r>
        <w:rPr/>
        <w:t xml:space="preserve">一、现有企业间竞争 49</w:t>
      </w:r>
    </w:p>
    <w:p>
      <w:pPr>
        <w:spacing w:after="150"/>
      </w:pPr>
      <w:r>
        <w:rPr/>
        <w:t xml:space="preserve">二、潜在进入者分析 49</w:t>
      </w:r>
    </w:p>
    <w:p>
      <w:pPr>
        <w:spacing w:after="150"/>
      </w:pPr>
      <w:r>
        <w:rPr/>
        <w:t xml:space="preserve">三、替代品威胁分析 51</w:t>
      </w:r>
    </w:p>
    <w:p>
      <w:pPr>
        <w:spacing w:after="150"/>
      </w:pPr>
      <w:r>
        <w:rPr/>
        <w:t xml:space="preserve">四、上游供应商议价能力分析 52</w:t>
      </w:r>
    </w:p>
    <w:p>
      <w:pPr>
        <w:spacing w:after="150"/>
      </w:pPr>
      <w:r>
        <w:rPr/>
        <w:t xml:space="preserve">五、下游定价能力分析 53</w:t>
      </w:r>
    </w:p>
    <w:p>
      <w:pPr>
        <w:spacing w:after="150"/>
      </w:pPr>
      <w:r>
        <w:rPr/>
        <w:t xml:space="preserve">第三节 智能小家电行业市场竞争策略分析 54</w:t>
      </w:r>
    </w:p>
    <w:p>
      <w:pPr>
        <w:spacing w:after="150"/>
      </w:pPr>
      <w:r>
        <w:rPr/>
        <w:t xml:space="preserve">一、行业国际竞争力比较 54</w:t>
      </w:r>
    </w:p>
    <w:p>
      <w:pPr>
        <w:spacing w:after="150"/>
      </w:pPr>
      <w:r>
        <w:rPr/>
        <w:t xml:space="preserve">二、企业竞争策略研究 55</w:t>
      </w:r>
    </w:p>
    <w:p>
      <w:pPr>
        <w:spacing w:after="150"/>
      </w:pPr>
      <w:r>
        <w:rPr/>
        <w:t xml:space="preserve">1、企业核心竞争力的关键影响因素 55</w:t>
      </w:r>
    </w:p>
    <w:p>
      <w:pPr>
        <w:spacing w:after="150"/>
      </w:pPr>
      <w:r>
        <w:rPr/>
        <w:t xml:space="preserve">2、企业核心竞争力的提升对策和途径 57</w:t>
      </w:r>
    </w:p>
    <w:p>
      <w:pPr>
        <w:spacing w:after="150"/>
      </w:pPr>
      <w:r>
        <w:rPr>
          <w:b w:val="1"/>
          <w:bCs w:val="1"/>
        </w:rPr>
        <w:t xml:space="preserve">第三部分 行业渠道和财务分析</w:t>
      </w:r>
    </w:p>
    <w:p>
      <w:pPr>
        <w:spacing w:after="150"/>
      </w:pPr>
      <w:r>
        <w:rPr>
          <w:b w:val="1"/>
          <w:bCs w:val="1"/>
        </w:rPr>
        <w:t xml:space="preserve">第八章 中国智能小家电行业销售渠道研究 60</w:t>
      </w:r>
    </w:p>
    <w:p>
      <w:pPr>
        <w:spacing w:after="150"/>
      </w:pPr>
      <w:r>
        <w:rPr/>
        <w:t xml:space="preserve">第一节 渠道形式及对比 60</w:t>
      </w:r>
    </w:p>
    <w:p>
      <w:pPr>
        <w:spacing w:after="150"/>
      </w:pPr>
      <w:r>
        <w:rPr/>
        <w:t xml:space="preserve">一、渠道形式 60</w:t>
      </w:r>
    </w:p>
    <w:p>
      <w:pPr>
        <w:spacing w:after="150"/>
      </w:pPr>
      <w:r>
        <w:rPr/>
        <w:t xml:space="preserve">二、渠道对比 61</w:t>
      </w:r>
    </w:p>
    <w:p>
      <w:pPr>
        <w:spacing w:after="150"/>
      </w:pPr>
      <w:r>
        <w:rPr/>
        <w:t xml:space="preserve">第二节 各类渠道对行业发展的影响 61</w:t>
      </w:r>
    </w:p>
    <w:p>
      <w:pPr>
        <w:spacing w:after="150"/>
      </w:pPr>
      <w:r>
        <w:rPr/>
        <w:t xml:space="preserve">第三节 主要企业渠道策略研究 63</w:t>
      </w:r>
    </w:p>
    <w:p>
      <w:pPr>
        <w:spacing w:after="150"/>
      </w:pPr>
      <w:r>
        <w:rPr>
          <w:b w:val="1"/>
          <w:bCs w:val="1"/>
        </w:rPr>
        <w:t xml:space="preserve">第九章 中国智能小家电行业财务水平分析 71</w:t>
      </w:r>
    </w:p>
    <w:p>
      <w:pPr>
        <w:spacing w:after="150"/>
      </w:pPr>
      <w:r>
        <w:rPr/>
        <w:t xml:space="preserve">第一节 2019-2023年中国智能小家电不同企业财务比较分析 71</w:t>
      </w:r>
    </w:p>
    <w:p>
      <w:pPr>
        <w:spacing w:after="150"/>
      </w:pPr>
      <w:r>
        <w:rPr/>
        <w:t xml:space="preserve">一、不同规模企业营业收入比较分析 71</w:t>
      </w:r>
    </w:p>
    <w:p>
      <w:pPr>
        <w:spacing w:after="150"/>
      </w:pPr>
      <w:r>
        <w:rPr/>
        <w:t xml:space="preserve">二、不同规模企业毛利率比较分析 72</w:t>
      </w:r>
    </w:p>
    <w:p>
      <w:pPr>
        <w:spacing w:after="150"/>
      </w:pPr>
      <w:r>
        <w:rPr/>
        <w:t xml:space="preserve">三、不同规模企业成本费用比较分析 73</w:t>
      </w:r>
    </w:p>
    <w:p>
      <w:pPr>
        <w:spacing w:after="150"/>
      </w:pPr>
      <w:r>
        <w:rPr/>
        <w:t xml:space="preserve">四、不同规模企业资产负债比较分析 75</w:t>
      </w:r>
    </w:p>
    <w:p>
      <w:pPr>
        <w:spacing w:after="150"/>
      </w:pPr>
      <w:r>
        <w:rPr/>
        <w:t xml:space="preserve">第二节 2019-2023年中国智能小家电行业财务指标分析 75</w:t>
      </w:r>
    </w:p>
    <w:p>
      <w:pPr>
        <w:spacing w:after="150"/>
      </w:pPr>
      <w:r>
        <w:rPr/>
        <w:t xml:space="preserve">一、行业盈利能力分析 75</w:t>
      </w:r>
    </w:p>
    <w:p>
      <w:pPr>
        <w:spacing w:after="150"/>
      </w:pPr>
      <w:r>
        <w:rPr/>
        <w:t xml:space="preserve">二、行业偿债能力分析 76</w:t>
      </w:r>
    </w:p>
    <w:p>
      <w:pPr>
        <w:spacing w:after="150"/>
      </w:pPr>
      <w:r>
        <w:rPr/>
        <w:t xml:space="preserve">三、行业运营能力分析 76</w:t>
      </w:r>
    </w:p>
    <w:p>
      <w:pPr>
        <w:spacing w:after="150"/>
      </w:pPr>
      <w:r>
        <w:rPr/>
        <w:t xml:space="preserve">四、行业发展能力分析 77</w:t>
      </w:r>
    </w:p>
    <w:p>
      <w:pPr>
        <w:spacing w:after="150"/>
      </w:pPr>
      <w:r>
        <w:rPr>
          <w:b w:val="1"/>
          <w:bCs w:val="1"/>
        </w:rPr>
        <w:t xml:space="preserve">第四部分 行业重点企业分析</w:t>
      </w:r>
    </w:p>
    <w:p>
      <w:pPr>
        <w:spacing w:after="150"/>
      </w:pPr>
      <w:r>
        <w:rPr>
          <w:b w:val="1"/>
          <w:bCs w:val="1"/>
        </w:rPr>
        <w:t xml:space="preserve">第十章 中国智能小家电行业重点企业竞争力分析 78</w:t>
      </w:r>
    </w:p>
    <w:p>
      <w:pPr>
        <w:spacing w:after="150"/>
      </w:pPr>
      <w:r>
        <w:rPr/>
        <w:t xml:space="preserve">第一节 圣莱达 78</w:t>
      </w:r>
    </w:p>
    <w:p>
      <w:pPr>
        <w:spacing w:after="150"/>
      </w:pPr>
      <w:r>
        <w:rPr/>
        <w:t xml:space="preserve">一、企业基本概况 78</w:t>
      </w:r>
    </w:p>
    <w:p>
      <w:pPr>
        <w:spacing w:after="150"/>
      </w:pPr>
      <w:r>
        <w:rPr/>
        <w:t xml:space="preserve">二、企业盈利模式 79</w:t>
      </w:r>
    </w:p>
    <w:p>
      <w:pPr>
        <w:spacing w:after="150"/>
      </w:pPr>
      <w:r>
        <w:rPr/>
        <w:t xml:space="preserve">三、企业财务状况分析 79</w:t>
      </w:r>
    </w:p>
    <w:p>
      <w:pPr>
        <w:spacing w:after="150"/>
      </w:pPr>
      <w:r>
        <w:rPr/>
        <w:t xml:space="preserve">四、企业核心竞争力分析 80</w:t>
      </w:r>
    </w:p>
    <w:p>
      <w:pPr>
        <w:spacing w:after="150"/>
      </w:pPr>
      <w:r>
        <w:rPr/>
        <w:t xml:space="preserve">五、企业发展战略规划 81</w:t>
      </w:r>
    </w:p>
    <w:p>
      <w:pPr>
        <w:spacing w:after="150"/>
      </w:pPr>
      <w:r>
        <w:rPr/>
        <w:t xml:space="preserve">第二节 飞科电器 82</w:t>
      </w:r>
    </w:p>
    <w:p>
      <w:pPr>
        <w:spacing w:after="150"/>
      </w:pPr>
      <w:r>
        <w:rPr/>
        <w:t xml:space="preserve">一、企业基本概况 82</w:t>
      </w:r>
    </w:p>
    <w:p>
      <w:pPr>
        <w:spacing w:after="150"/>
      </w:pPr>
      <w:r>
        <w:rPr/>
        <w:t xml:space="preserve">二、企业盈利模式 83</w:t>
      </w:r>
    </w:p>
    <w:p>
      <w:pPr>
        <w:spacing w:after="150"/>
      </w:pPr>
      <w:r>
        <w:rPr/>
        <w:t xml:space="preserve">三、企业财务状况分析 83</w:t>
      </w:r>
    </w:p>
    <w:p>
      <w:pPr>
        <w:spacing w:after="150"/>
      </w:pPr>
      <w:r>
        <w:rPr/>
        <w:t xml:space="preserve">四、企业核心竞争力分析 84</w:t>
      </w:r>
    </w:p>
    <w:p>
      <w:pPr>
        <w:spacing w:after="150"/>
      </w:pPr>
      <w:r>
        <w:rPr/>
        <w:t xml:space="preserve">五、企业发展战略规划 86</w:t>
      </w:r>
    </w:p>
    <w:p>
      <w:pPr>
        <w:spacing w:after="150"/>
      </w:pPr>
      <w:r>
        <w:rPr/>
        <w:t xml:space="preserve">第三节 九阳股份 88</w:t>
      </w:r>
    </w:p>
    <w:p>
      <w:pPr>
        <w:spacing w:after="150"/>
      </w:pPr>
      <w:r>
        <w:rPr/>
        <w:t xml:space="preserve">一、企业基本概况 88</w:t>
      </w:r>
    </w:p>
    <w:p>
      <w:pPr>
        <w:spacing w:after="150"/>
      </w:pPr>
      <w:r>
        <w:rPr/>
        <w:t xml:space="preserve">二、企业盈利模式 89</w:t>
      </w:r>
    </w:p>
    <w:p>
      <w:pPr>
        <w:spacing w:after="150"/>
      </w:pPr>
      <w:r>
        <w:rPr/>
        <w:t xml:space="preserve">三、企业财务状况分析 89</w:t>
      </w:r>
    </w:p>
    <w:p>
      <w:pPr>
        <w:spacing w:after="150"/>
      </w:pPr>
      <w:r>
        <w:rPr/>
        <w:t xml:space="preserve">四、企业核心竞争力分析 90</w:t>
      </w:r>
    </w:p>
    <w:p>
      <w:pPr>
        <w:spacing w:after="150"/>
      </w:pPr>
      <w:r>
        <w:rPr/>
        <w:t xml:space="preserve">五、企业发展战略规划 93</w:t>
      </w:r>
    </w:p>
    <w:p>
      <w:pPr>
        <w:spacing w:after="150"/>
      </w:pPr>
      <w:r>
        <w:rPr/>
        <w:t xml:space="preserve">第四节 苏泊尔 93</w:t>
      </w:r>
    </w:p>
    <w:p>
      <w:pPr>
        <w:spacing w:after="150"/>
      </w:pPr>
      <w:r>
        <w:rPr/>
        <w:t xml:space="preserve">一、企业基本概况 93</w:t>
      </w:r>
    </w:p>
    <w:p>
      <w:pPr>
        <w:spacing w:after="150"/>
      </w:pPr>
      <w:r>
        <w:rPr/>
        <w:t xml:space="preserve">二、企业盈利模式 94</w:t>
      </w:r>
    </w:p>
    <w:p>
      <w:pPr>
        <w:spacing w:after="150"/>
      </w:pPr>
      <w:r>
        <w:rPr/>
        <w:t xml:space="preserve">三、企业财务状况分析 94</w:t>
      </w:r>
    </w:p>
    <w:p>
      <w:pPr>
        <w:spacing w:after="150"/>
      </w:pPr>
      <w:r>
        <w:rPr/>
        <w:t xml:space="preserve">四、企业核心竞争力分析 95</w:t>
      </w:r>
    </w:p>
    <w:p>
      <w:pPr>
        <w:spacing w:after="150"/>
      </w:pPr>
      <w:r>
        <w:rPr/>
        <w:t xml:space="preserve">五、企业发展战略规划 96</w:t>
      </w:r>
    </w:p>
    <w:p>
      <w:pPr>
        <w:spacing w:after="150"/>
      </w:pPr>
      <w:r>
        <w:rPr/>
        <w:t xml:space="preserve">第五节 科沃斯 98</w:t>
      </w:r>
    </w:p>
    <w:p>
      <w:pPr>
        <w:spacing w:after="150"/>
      </w:pPr>
      <w:r>
        <w:rPr/>
        <w:t xml:space="preserve">一、企业基本概况 98</w:t>
      </w:r>
    </w:p>
    <w:p>
      <w:pPr>
        <w:spacing w:after="150"/>
      </w:pPr>
      <w:r>
        <w:rPr/>
        <w:t xml:space="preserve">二、企业盈利模式 98</w:t>
      </w:r>
    </w:p>
    <w:p>
      <w:pPr>
        <w:spacing w:after="150"/>
      </w:pPr>
      <w:r>
        <w:rPr/>
        <w:t xml:space="preserve">三、企业财务状况分析 99</w:t>
      </w:r>
    </w:p>
    <w:p>
      <w:pPr>
        <w:spacing w:after="150"/>
      </w:pPr>
      <w:r>
        <w:rPr/>
        <w:t xml:space="preserve">四、企业核心竞争力分析 99</w:t>
      </w:r>
    </w:p>
    <w:p>
      <w:pPr>
        <w:spacing w:after="150"/>
      </w:pPr>
      <w:r>
        <w:rPr/>
        <w:t xml:space="preserve">五、企业发展战略规划 103</w:t>
      </w:r>
    </w:p>
    <w:p>
      <w:pPr>
        <w:spacing w:after="150"/>
      </w:pPr>
      <w:r>
        <w:rPr/>
        <w:t xml:space="preserve">第六节 莱克电气 106</w:t>
      </w:r>
    </w:p>
    <w:p>
      <w:pPr>
        <w:spacing w:after="150"/>
      </w:pPr>
      <w:r>
        <w:rPr/>
        <w:t xml:space="preserve">一、企业基本概况 106</w:t>
      </w:r>
    </w:p>
    <w:p>
      <w:pPr>
        <w:spacing w:after="150"/>
      </w:pPr>
      <w:r>
        <w:rPr/>
        <w:t xml:space="preserve">二、企业盈利模式 106</w:t>
      </w:r>
    </w:p>
    <w:p>
      <w:pPr>
        <w:spacing w:after="150"/>
      </w:pPr>
      <w:r>
        <w:rPr/>
        <w:t xml:space="preserve">三、企业财务状况分析 107</w:t>
      </w:r>
    </w:p>
    <w:p>
      <w:pPr>
        <w:spacing w:after="150"/>
      </w:pPr>
      <w:r>
        <w:rPr/>
        <w:t xml:space="preserve">四、企业核心竞争力分析 108</w:t>
      </w:r>
    </w:p>
    <w:p>
      <w:pPr>
        <w:spacing w:after="150"/>
      </w:pPr>
      <w:r>
        <w:rPr/>
        <w:t xml:space="preserve">五、企业发展战略规划 111</w:t>
      </w:r>
    </w:p>
    <w:p>
      <w:pPr>
        <w:spacing w:after="150"/>
      </w:pPr>
      <w:r>
        <w:rPr/>
        <w:t xml:space="preserve">第七节 长虹美菱 113</w:t>
      </w:r>
    </w:p>
    <w:p>
      <w:pPr>
        <w:spacing w:after="150"/>
      </w:pPr>
      <w:r>
        <w:rPr/>
        <w:t xml:space="preserve">一、企业基本概况 113</w:t>
      </w:r>
    </w:p>
    <w:p>
      <w:pPr>
        <w:spacing w:after="150"/>
      </w:pPr>
      <w:r>
        <w:rPr/>
        <w:t xml:space="preserve">二、企业盈利模式 114</w:t>
      </w:r>
    </w:p>
    <w:p>
      <w:pPr>
        <w:spacing w:after="150"/>
      </w:pPr>
      <w:r>
        <w:rPr/>
        <w:t xml:space="preserve">三、企业财务状况分析 115</w:t>
      </w:r>
    </w:p>
    <w:p>
      <w:pPr>
        <w:spacing w:after="150"/>
      </w:pPr>
      <w:r>
        <w:rPr/>
        <w:t xml:space="preserve">四、企业核心竞争力分析 115</w:t>
      </w:r>
    </w:p>
    <w:p>
      <w:pPr>
        <w:spacing w:after="150"/>
      </w:pPr>
      <w:r>
        <w:rPr/>
        <w:t xml:space="preserve">五、企业发展战略规划 119</w:t>
      </w:r>
    </w:p>
    <w:p>
      <w:pPr>
        <w:spacing w:after="150"/>
      </w:pPr>
      <w:r>
        <w:rPr/>
        <w:t xml:space="preserve">第八节 奋达科技 121</w:t>
      </w:r>
    </w:p>
    <w:p>
      <w:pPr>
        <w:spacing w:after="150"/>
      </w:pPr>
      <w:r>
        <w:rPr/>
        <w:t xml:space="preserve">一、企业基本概况 121</w:t>
      </w:r>
    </w:p>
    <w:p>
      <w:pPr>
        <w:spacing w:after="150"/>
      </w:pPr>
      <w:r>
        <w:rPr/>
        <w:t xml:space="preserve">二、企业盈利模式 121</w:t>
      </w:r>
    </w:p>
    <w:p>
      <w:pPr>
        <w:spacing w:after="150"/>
      </w:pPr>
      <w:r>
        <w:rPr/>
        <w:t xml:space="preserve">三、企业财务状况分析 122</w:t>
      </w:r>
    </w:p>
    <w:p>
      <w:pPr>
        <w:spacing w:after="150"/>
      </w:pPr>
      <w:r>
        <w:rPr/>
        <w:t xml:space="preserve">四、企业核心竞争力分析 122</w:t>
      </w:r>
    </w:p>
    <w:p>
      <w:pPr>
        <w:spacing w:after="150"/>
      </w:pPr>
      <w:r>
        <w:rPr/>
        <w:t xml:space="preserve">五、企业发展战略规划 123</w:t>
      </w:r>
    </w:p>
    <w:p>
      <w:pPr>
        <w:spacing w:after="150"/>
      </w:pPr>
      <w:r>
        <w:rPr/>
        <w:t xml:space="preserve">第九节 美的集团 124</w:t>
      </w:r>
    </w:p>
    <w:p>
      <w:pPr>
        <w:spacing w:after="150"/>
      </w:pPr>
      <w:r>
        <w:rPr/>
        <w:t xml:space="preserve">一、企业基本概况 124</w:t>
      </w:r>
    </w:p>
    <w:p>
      <w:pPr>
        <w:spacing w:after="150"/>
      </w:pPr>
      <w:r>
        <w:rPr/>
        <w:t xml:space="preserve">二、企业盈利模式 125</w:t>
      </w:r>
    </w:p>
    <w:p>
      <w:pPr>
        <w:spacing w:after="150"/>
      </w:pPr>
      <w:r>
        <w:rPr/>
        <w:t xml:space="preserve">三、企业财务状况分析 125</w:t>
      </w:r>
    </w:p>
    <w:p>
      <w:pPr>
        <w:spacing w:after="150"/>
      </w:pPr>
      <w:r>
        <w:rPr/>
        <w:t xml:space="preserve">四、企业核心竞争力分析 126</w:t>
      </w:r>
    </w:p>
    <w:p>
      <w:pPr>
        <w:spacing w:after="150"/>
      </w:pPr>
      <w:r>
        <w:rPr/>
        <w:t xml:space="preserve">五、企业发展战略规划 129</w:t>
      </w:r>
    </w:p>
    <w:p>
      <w:pPr>
        <w:spacing w:after="150"/>
      </w:pPr>
      <w:r>
        <w:rPr/>
        <w:t xml:space="preserve">第十节 奥佳华 132</w:t>
      </w:r>
    </w:p>
    <w:p>
      <w:pPr>
        <w:spacing w:after="150"/>
      </w:pPr>
      <w:r>
        <w:rPr/>
        <w:t xml:space="preserve">一、企业基本概况 132</w:t>
      </w:r>
    </w:p>
    <w:p>
      <w:pPr>
        <w:spacing w:after="150"/>
      </w:pPr>
      <w:r>
        <w:rPr/>
        <w:t xml:space="preserve">二、企业盈利模式 133</w:t>
      </w:r>
    </w:p>
    <w:p>
      <w:pPr>
        <w:spacing w:after="150"/>
      </w:pPr>
      <w:r>
        <w:rPr/>
        <w:t xml:space="preserve">三、企业财务状况分析 133</w:t>
      </w:r>
    </w:p>
    <w:p>
      <w:pPr>
        <w:spacing w:after="150"/>
      </w:pPr>
      <w:r>
        <w:rPr/>
        <w:t xml:space="preserve">四、企业核心竞争力分析 133</w:t>
      </w:r>
    </w:p>
    <w:p>
      <w:pPr>
        <w:spacing w:after="150"/>
      </w:pPr>
      <w:r>
        <w:rPr/>
        <w:t xml:space="preserve">五、企业发展战略规划 136</w:t>
      </w:r>
    </w:p>
    <w:p>
      <w:pPr>
        <w:spacing w:after="150"/>
      </w:pPr>
      <w:r>
        <w:rPr>
          <w:b w:val="1"/>
          <w:bCs w:val="1"/>
        </w:rPr>
        <w:t xml:space="preserve">第五部分 行业发展前景及投资建议</w:t>
      </w:r>
    </w:p>
    <w:p>
      <w:pPr>
        <w:spacing w:after="150"/>
      </w:pPr>
      <w:r>
        <w:rPr>
          <w:b w:val="1"/>
          <w:bCs w:val="1"/>
        </w:rPr>
        <w:t xml:space="preserve">第十一章 2024-2029年中国智能小家电行业发展前景预测 137</w:t>
      </w:r>
    </w:p>
    <w:p>
      <w:pPr>
        <w:spacing w:after="150"/>
      </w:pPr>
      <w:r>
        <w:rPr/>
        <w:t xml:space="preserve">第一节 2024-2029年智能小家电行业市场预测 137</w:t>
      </w:r>
    </w:p>
    <w:p>
      <w:pPr>
        <w:spacing w:after="150"/>
      </w:pPr>
      <w:r>
        <w:rPr/>
        <w:t xml:space="preserve">一、2024-2029年市场总规模预测 137</w:t>
      </w:r>
    </w:p>
    <w:p>
      <w:pPr>
        <w:spacing w:after="150"/>
      </w:pPr>
      <w:r>
        <w:rPr/>
        <w:t xml:space="preserve">二、2024-2029年产品价格趋势预测 137</w:t>
      </w:r>
    </w:p>
    <w:p>
      <w:pPr>
        <w:spacing w:after="150"/>
      </w:pPr>
      <w:r>
        <w:rPr/>
        <w:t xml:space="preserve">第二节 2024-2029年智能小家电行业供需预测 138</w:t>
      </w:r>
    </w:p>
    <w:p>
      <w:pPr>
        <w:spacing w:after="150"/>
      </w:pPr>
      <w:r>
        <w:rPr/>
        <w:t xml:space="preserve">一、2024-2029年行业收入预测 138</w:t>
      </w:r>
    </w:p>
    <w:p>
      <w:pPr>
        <w:spacing w:after="150"/>
      </w:pPr>
      <w:r>
        <w:rPr/>
        <w:t xml:space="preserve">二、2024-2029年行业产量预测 138</w:t>
      </w:r>
    </w:p>
    <w:p>
      <w:pPr>
        <w:spacing w:after="150"/>
      </w:pPr>
      <w:r>
        <w:rPr/>
        <w:t xml:space="preserve">三、2024-2029年行业销量预测 139</w:t>
      </w:r>
    </w:p>
    <w:p>
      <w:pPr>
        <w:spacing w:after="150"/>
      </w:pPr>
      <w:r>
        <w:rPr/>
        <w:t xml:space="preserve">四、2024-2029年行业需求预测 139</w:t>
      </w:r>
    </w:p>
    <w:p>
      <w:pPr>
        <w:spacing w:after="150"/>
      </w:pPr>
      <w:r>
        <w:rPr/>
        <w:t xml:space="preserve">第三节 智能小家电行业未来发展趋势研判 140</w:t>
      </w:r>
    </w:p>
    <w:p>
      <w:pPr>
        <w:spacing w:after="150"/>
      </w:pPr>
      <w:r>
        <w:rPr/>
        <w:t xml:space="preserve">一、行业未来发展方向分析 140</w:t>
      </w:r>
    </w:p>
    <w:p>
      <w:pPr>
        <w:spacing w:after="150"/>
      </w:pPr>
      <w:r>
        <w:rPr/>
        <w:t xml:space="preserve">二、行业技术发展路径分析 140</w:t>
      </w:r>
    </w:p>
    <w:p>
      <w:pPr>
        <w:spacing w:after="150"/>
      </w:pPr>
      <w:r>
        <w:rPr>
          <w:b w:val="1"/>
          <w:bCs w:val="1"/>
        </w:rPr>
        <w:t xml:space="preserve">第十二章 行业投资机会与风险分析 144</w:t>
      </w:r>
    </w:p>
    <w:p>
      <w:pPr>
        <w:spacing w:after="150"/>
      </w:pPr>
      <w:r>
        <w:rPr/>
        <w:t xml:space="preserve">第一节 影响行业发展的主要因素 144</w:t>
      </w:r>
    </w:p>
    <w:p>
      <w:pPr>
        <w:spacing w:after="150"/>
      </w:pPr>
      <w:r>
        <w:rPr/>
        <w:t xml:space="preserve">一、影响行业运行的有利因素分析 144</w:t>
      </w:r>
    </w:p>
    <w:p>
      <w:pPr>
        <w:spacing w:after="150"/>
      </w:pPr>
      <w:r>
        <w:rPr/>
        <w:t xml:space="preserve">二、影响行业运行的不利因素分析 145</w:t>
      </w:r>
    </w:p>
    <w:p>
      <w:pPr>
        <w:spacing w:after="150"/>
      </w:pPr>
      <w:r>
        <w:rPr/>
        <w:t xml:space="preserve">三、我国行业发展面临的挑战分析 146</w:t>
      </w:r>
    </w:p>
    <w:p>
      <w:pPr>
        <w:spacing w:after="150"/>
      </w:pPr>
      <w:r>
        <w:rPr/>
        <w:t xml:space="preserve">四、我国行业发展面临的机遇分析 146</w:t>
      </w:r>
    </w:p>
    <w:p>
      <w:pPr>
        <w:spacing w:after="150"/>
      </w:pPr>
      <w:r>
        <w:rPr/>
        <w:t xml:space="preserve">第二节 行业风险因素分析 147</w:t>
      </w:r>
    </w:p>
    <w:p>
      <w:pPr>
        <w:spacing w:after="150"/>
      </w:pPr>
      <w:r>
        <w:rPr/>
        <w:t xml:space="preserve">一、行业政策风险 147</w:t>
      </w:r>
    </w:p>
    <w:p>
      <w:pPr>
        <w:spacing w:after="150"/>
      </w:pPr>
      <w:r>
        <w:rPr/>
        <w:t xml:space="preserve">二、行业技术风险 147</w:t>
      </w:r>
    </w:p>
    <w:p>
      <w:pPr>
        <w:spacing w:after="150"/>
      </w:pPr>
      <w:r>
        <w:rPr/>
        <w:t xml:space="preserve">三、行业同业竞争风险 147</w:t>
      </w:r>
    </w:p>
    <w:p>
      <w:pPr>
        <w:spacing w:after="150"/>
      </w:pPr>
      <w:r>
        <w:rPr/>
        <w:t xml:space="preserve">四、其他风险 148</w:t>
      </w:r>
    </w:p>
    <w:p>
      <w:pPr>
        <w:spacing w:after="150"/>
      </w:pPr>
      <w:r>
        <w:rPr>
          <w:b w:val="1"/>
          <w:bCs w:val="1"/>
        </w:rPr>
        <w:t xml:space="preserve">第十三章 研究结论及发展建议 153</w:t>
      </w:r>
    </w:p>
    <w:p>
      <w:pPr>
        <w:spacing w:after="150"/>
      </w:pPr>
      <w:r>
        <w:rPr/>
        <w:t xml:space="preserve">第一节 行业研究结论及建议 153</w:t>
      </w:r>
    </w:p>
    <w:p>
      <w:pPr>
        <w:spacing w:after="150"/>
      </w:pPr>
      <w:r>
        <w:rPr/>
        <w:t xml:space="preserve">一、行业总体发展结论 153</w:t>
      </w:r>
    </w:p>
    <w:p>
      <w:pPr>
        <w:spacing w:after="150"/>
      </w:pPr>
      <w:r>
        <w:rPr/>
        <w:t xml:space="preserve">二、2024-2029年行业投资建议 154</w:t>
      </w:r>
    </w:p>
    <w:p>
      <w:pPr>
        <w:spacing w:after="150"/>
      </w:pPr>
      <w:r>
        <w:rPr/>
        <w:t xml:space="preserve">第二节 中道泰和关于行业投资发展的建议 155</w:t>
      </w:r>
    </w:p>
    <w:p>
      <w:pPr>
        <w:spacing w:after="150"/>
      </w:pPr>
      <w:r>
        <w:rPr/>
        <w:t xml:space="preserve">一、行业投资方向建议 155</w:t>
      </w:r>
    </w:p>
    <w:p>
      <w:pPr>
        <w:spacing w:after="150"/>
      </w:pPr>
      <w:r>
        <w:rPr/>
        <w:t xml:space="preserve">二、行业发展策略建议 159</w:t>
      </w:r>
    </w:p>
    <w:p>
      <w:pPr>
        <w:spacing w:after="150"/>
      </w:pPr>
      <w:r>
        <w:rPr>
          <w:b w:val="1"/>
          <w:bCs w:val="1"/>
        </w:rPr>
        <w:t xml:space="preserve">附录 相关政策 162</w:t>
      </w:r>
    </w:p>
    <w:p>
      <w:pPr>
        <w:spacing w:after="150"/>
      </w:pPr>
      <w:r>
        <w:rPr>
          <w:b w:val="1"/>
          <w:bCs w:val="1"/>
        </w:rPr>
        <w:t xml:space="preserve">图表目录</w:t>
      </w:r>
    </w:p>
    <w:p>
      <w:pPr>
        <w:spacing w:after="150"/>
      </w:pPr>
      <w:r>
        <w:rPr/>
        <w:t xml:space="preserve">图表：2019-2023年扫地机器人线上销售额 7</w:t>
      </w:r>
    </w:p>
    <w:p>
      <w:pPr>
        <w:spacing w:after="150"/>
      </w:pPr>
      <w:r>
        <w:rPr/>
        <w:t xml:space="preserve">图表：市场消费机型选择意向调查 8</w:t>
      </w:r>
    </w:p>
    <w:p>
      <w:pPr>
        <w:spacing w:after="150"/>
      </w:pPr>
      <w:r>
        <w:rPr/>
        <w:t xml:space="preserve">图表：2019-2023年1-5月智能小家电相关企业成立数量(家) 15</w:t>
      </w:r>
    </w:p>
    <w:p>
      <w:pPr>
        <w:spacing w:after="150"/>
      </w:pPr>
      <w:r>
        <w:rPr/>
        <w:t xml:space="preserve">图表：2019-2023年中国智能小家电行业市场规模 16</w:t>
      </w:r>
    </w:p>
    <w:p>
      <w:pPr>
        <w:spacing w:after="150"/>
      </w:pPr>
      <w:r>
        <w:rPr/>
        <w:t xml:space="preserve">图表：2019-2023年中国智能小家电产量 17</w:t>
      </w:r>
    </w:p>
    <w:p>
      <w:pPr>
        <w:spacing w:after="150"/>
      </w:pPr>
      <w:r>
        <w:rPr/>
        <w:t xml:space="preserve">图表：2019-2023年智能小家电价格走势(元/台) 19</w:t>
      </w:r>
    </w:p>
    <w:p>
      <w:pPr>
        <w:spacing w:after="150"/>
      </w:pPr>
      <w:r>
        <w:rPr/>
        <w:t xml:space="preserve">图表：2024-2029年智能小家电平均价格变化(元/台) 20</w:t>
      </w:r>
    </w:p>
    <w:p>
      <w:pPr>
        <w:spacing w:after="150"/>
      </w:pPr>
      <w:r>
        <w:rPr/>
        <w:t xml:space="preserve">图表：智能小家电产业链 27</w:t>
      </w:r>
    </w:p>
    <w:p>
      <w:pPr>
        <w:spacing w:after="150"/>
      </w:pPr>
      <w:r>
        <w:rPr/>
        <w:t xml:space="preserve">图表：人工智能发展进程 38</w:t>
      </w:r>
    </w:p>
    <w:p>
      <w:pPr>
        <w:spacing w:after="150"/>
      </w:pPr>
      <w:r>
        <w:rPr/>
        <w:t xml:space="preserve">图表：各类渠道的对比及特点 61</w:t>
      </w:r>
    </w:p>
    <w:p>
      <w:pPr>
        <w:spacing w:after="150"/>
      </w:pPr>
      <w:r>
        <w:rPr/>
        <w:t xml:space="preserve">图表：小狗电器主要销售渠道及模式 67</w:t>
      </w:r>
    </w:p>
    <w:p>
      <w:pPr>
        <w:spacing w:after="150"/>
      </w:pPr>
      <w:r>
        <w:rPr/>
        <w:t xml:space="preserve">图表：2019-2023年主要小家电企业各季度营收情况 72</w:t>
      </w:r>
    </w:p>
    <w:p>
      <w:pPr>
        <w:spacing w:after="150"/>
      </w:pPr>
      <w:r>
        <w:rPr/>
        <w:t xml:space="preserve">图表：2019-2023年主要智能小家电企业各季度毛利率情况 73</w:t>
      </w:r>
    </w:p>
    <w:p>
      <w:pPr>
        <w:spacing w:after="150"/>
      </w:pPr>
      <w:r>
        <w:rPr/>
        <w:t xml:space="preserve">图表：2019-2023年主要智能小家电企业各季度费用情况 75</w:t>
      </w:r>
    </w:p>
    <w:p>
      <w:pPr>
        <w:spacing w:after="150"/>
      </w:pPr>
      <w:r>
        <w:rPr/>
        <w:t xml:space="preserve">图表：2019-2023年主要企业各季度资产负债率对比情况 75</w:t>
      </w:r>
    </w:p>
    <w:p>
      <w:pPr>
        <w:spacing w:after="150"/>
      </w:pPr>
      <w:r>
        <w:rPr/>
        <w:t xml:space="preserve">图表：2019-2023年中国智能小家电行业毛利率 76</w:t>
      </w:r>
    </w:p>
    <w:p>
      <w:pPr>
        <w:spacing w:after="150"/>
      </w:pPr>
      <w:r>
        <w:rPr/>
        <w:t xml:space="preserve">图表：2019-2023年智能小家电行业偿债能力分析 76</w:t>
      </w:r>
    </w:p>
    <w:p>
      <w:pPr>
        <w:spacing w:after="150"/>
      </w:pPr>
      <w:r>
        <w:rPr/>
        <w:t xml:space="preserve">图表：2019-2023年中国智能小家电行业运营能力分析 76</w:t>
      </w:r>
    </w:p>
    <w:p>
      <w:pPr>
        <w:spacing w:after="150"/>
      </w:pPr>
      <w:r>
        <w:rPr/>
        <w:t xml:space="preserve">图表：2019-2023年圣莱达各产品及业务营收情况 78</w:t>
      </w:r>
    </w:p>
    <w:p>
      <w:pPr>
        <w:spacing w:after="150"/>
      </w:pPr>
      <w:r>
        <w:rPr/>
        <w:t xml:space="preserve">图表：2019-2023年圣莱达公司主要财务指标情况 79</w:t>
      </w:r>
    </w:p>
    <w:p>
      <w:pPr>
        <w:spacing w:after="150"/>
      </w:pPr>
      <w:r>
        <w:rPr/>
        <w:t xml:space="preserve">图表：2019-2023年飞科电器主要产品营收情况 83</w:t>
      </w:r>
    </w:p>
    <w:p>
      <w:pPr>
        <w:spacing w:after="150"/>
      </w:pPr>
      <w:r>
        <w:rPr/>
        <w:t xml:space="preserve">图表：2019-2023年飞科电器主要财务指标情况 84</w:t>
      </w:r>
    </w:p>
    <w:p>
      <w:pPr>
        <w:spacing w:after="150"/>
      </w:pPr>
      <w:r>
        <w:rPr/>
        <w:t xml:space="preserve">图表：2019-2023年九阳股份主要产业收入情况 88</w:t>
      </w:r>
    </w:p>
    <w:p>
      <w:pPr>
        <w:spacing w:after="150"/>
      </w:pPr>
      <w:r>
        <w:rPr/>
        <w:t xml:space="preserve">图表：2019-2023年九阳股份主要财务指标情况 90</w:t>
      </w:r>
    </w:p>
    <w:p>
      <w:pPr>
        <w:spacing w:after="150"/>
      </w:pPr>
      <w:r>
        <w:rPr/>
        <w:t xml:space="preserve">图表：2019-2023年苏泊尔主要产业营收情况 94</w:t>
      </w:r>
    </w:p>
    <w:p>
      <w:pPr>
        <w:spacing w:after="150"/>
      </w:pPr>
      <w:r>
        <w:rPr/>
        <w:t xml:space="preserve">图表：2019-2023年苏泊尔公司主要财务指标情况 95</w:t>
      </w:r>
    </w:p>
    <w:p>
      <w:pPr>
        <w:spacing w:after="150"/>
      </w:pPr>
      <w:r>
        <w:rPr/>
        <w:t xml:space="preserve">图表：2019-2023年科沃斯主要产品营收情况 98</w:t>
      </w:r>
    </w:p>
    <w:p>
      <w:pPr>
        <w:spacing w:after="150"/>
      </w:pPr>
      <w:r>
        <w:rPr/>
        <w:t xml:space="preserve">图表：2019-2023年科沃斯公司主要财务指标情况 99</w:t>
      </w:r>
    </w:p>
    <w:p>
      <w:pPr>
        <w:spacing w:after="150"/>
      </w:pPr>
      <w:r>
        <w:rPr/>
        <w:t xml:space="preserve">图表：2019-2023年莱克电气主要产品营收情况 106</w:t>
      </w:r>
    </w:p>
    <w:p>
      <w:pPr>
        <w:spacing w:after="150"/>
      </w:pPr>
      <w:r>
        <w:rPr/>
        <w:t xml:space="preserve">图表：2019-2023年公司主要财务指标情况 107</w:t>
      </w:r>
    </w:p>
    <w:p>
      <w:pPr>
        <w:spacing w:after="150"/>
      </w:pPr>
      <w:r>
        <w:rPr/>
        <w:t xml:space="preserve">图表：2019-2023年长虹美菱各产品营收情况 114</w:t>
      </w:r>
    </w:p>
    <w:p>
      <w:pPr>
        <w:spacing w:after="150"/>
      </w:pPr>
      <w:r>
        <w:rPr/>
        <w:t xml:space="preserve">图表：2019-2023年长虹美菱公司主要财务指标情况 115</w:t>
      </w:r>
    </w:p>
    <w:p>
      <w:pPr>
        <w:spacing w:after="150"/>
      </w:pPr>
      <w:r>
        <w:rPr/>
        <w:t xml:space="preserve">图表：2019-2023年奋达科技主要产业及业务营收情况 121</w:t>
      </w:r>
    </w:p>
    <w:p>
      <w:pPr>
        <w:spacing w:after="150"/>
      </w:pPr>
      <w:r>
        <w:rPr/>
        <w:t xml:space="preserve">图表：2019-2023年奋达科技公司主要财务指标情况 122</w:t>
      </w:r>
    </w:p>
    <w:p>
      <w:pPr>
        <w:spacing w:after="150"/>
      </w:pPr>
      <w:r>
        <w:rPr/>
        <w:t xml:space="preserve">图表：2019-2023年美的集团主要业务营收情况 124</w:t>
      </w:r>
    </w:p>
    <w:p>
      <w:pPr>
        <w:spacing w:after="150"/>
      </w:pPr>
      <w:r>
        <w:rPr/>
        <w:t xml:space="preserve">图表：2019-2023年美的集团主要财务指标情况 126</w:t>
      </w:r>
    </w:p>
    <w:p>
      <w:pPr>
        <w:spacing w:after="150"/>
      </w:pPr>
      <w:r>
        <w:rPr/>
        <w:t xml:space="preserve">图表：2019-2023年奥佳华主要业务及产品营收情况 132</w:t>
      </w:r>
    </w:p>
    <w:p>
      <w:pPr>
        <w:spacing w:after="150"/>
      </w:pPr>
      <w:r>
        <w:rPr/>
        <w:t xml:space="preserve">图表：2019-2023年奥佳华公司主要财务指标情况 133</w:t>
      </w:r>
    </w:p>
    <w:p>
      <w:pPr>
        <w:spacing w:after="150"/>
      </w:pPr>
      <w:r>
        <w:rPr/>
        <w:t xml:space="preserve">图表：2024-2029年中国智能小家电市场规模预测 137</w:t>
      </w:r>
    </w:p>
    <w:p>
      <w:pPr>
        <w:spacing w:after="150"/>
      </w:pPr>
      <w:r>
        <w:rPr/>
        <w:t xml:space="preserve">图表：2024-2029年中国智能小家电行业营收预测 138</w:t>
      </w:r>
    </w:p>
    <w:p>
      <w:pPr>
        <w:spacing w:after="150"/>
      </w:pPr>
      <w:r>
        <w:rPr/>
        <w:t xml:space="preserve">图表：2024-2029年中国智能小家电行业销量预测 139</w:t>
      </w:r>
    </w:p>
    <w:p>
      <w:pPr>
        <w:spacing w:after="150"/>
      </w:pPr>
      <w:r>
        <w:rPr/>
        <w:t xml:space="preserve">图表：劳动替代家电可显著节约人力时间 140</w:t>
      </w:r>
    </w:p>
    <w:p>
      <w:pPr>
        <w:spacing w:after="150"/>
      </w:pPr>
      <w:r>
        <w:rPr/>
        <w:t xml:space="preserve">图表：当下市场的部分集成便捷型家电 141</w:t>
      </w:r>
    </w:p>
    <w:p>
      <w:pPr>
        <w:spacing w:after="150"/>
      </w:pPr>
      <w:r>
        <w:rPr/>
        <w:t xml:space="preserve">图表：健康导向推动相关小家电兴起 142</w:t>
      </w:r>
    </w:p>
    <w:p>
      <w:pPr>
        <w:spacing w:after="150"/>
      </w:pPr>
      <w:r>
        <w:rPr/>
        <w:t xml:space="preserve">图表：2019-2023年全国各地区吸尘器普及率 155</w:t>
      </w:r>
    </w:p>
    <w:p>
      <w:pPr>
        <w:spacing w:after="150"/>
      </w:pPr>
      <w:r>
        <w:rPr/>
        <w:t xml:space="preserve">图表：中国家用吸尘器保有量(万台)及渗透率预测 156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2024-2029年中国智能小家电行业前景分析与深度调查研究报告</dc:title>
  <dc:description>2024-2029年中国智能小家电行业前景分析与深度调查研究报告</dc:description>
  <dc:subject>2024-2029年中国智能小家电行业前景分析与深度调查研究报告</dc:subject>
  <cp:keywords>研究报告</cp:keywords>
  <cp:category>研究报告</cp:category>
  <cp:lastModifiedBy>北京中道泰和信息咨询有限公司</cp:lastModifiedBy>
  <dcterms:created xsi:type="dcterms:W3CDTF">2024-01-30T08:12:16+08:00</dcterms:created>
  <dcterms:modified xsi:type="dcterms:W3CDTF">2024-01-30T08:12:16+08:00</dcterms:modified>
</cp:coreProperties>
</file>

<file path=docProps/custom.xml><?xml version="1.0" encoding="utf-8"?>
<Properties xmlns="http://schemas.openxmlformats.org/officeDocument/2006/custom-properties" xmlns:vt="http://schemas.openxmlformats.org/officeDocument/2006/docPropsVTypes"/>
</file>