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2024-2029年中国高功率光纤放大器行业发展趋势与投资风险预测报告</w:t>
      </w:r>
    </w:p>
    <w:p>
      <w:pPr>
        <w:spacing w:after="150"/>
      </w:pPr>
      <w:r>
        <w:rPr>
          <w:b w:val="1"/>
          <w:bCs w:val="1"/>
        </w:rPr>
        <w:t xml:space="preserve">报告简介</w:t>
      </w:r>
    </w:p>
    <w:p>
      <w:pPr>
        <w:spacing w:after="150"/>
      </w:pPr>
      <w:r>
        <w:rPr/>
        <w:t xml:space="preserve">与其他激光器相比，光纤激光器拥有结构简单、转换效率高、光束质量好、维护成本低、散热性能好等优点，光纤激光器已成为金属切割、焊接和标记等传统工业制造领域的主流光源，并广泛应用于医疗美容、航空航天和军事应用等领域。中国高功率光纤激光器收入从2017年的32.41亿元，增加至2019年的46.39亿元，保持快速增长态势。我国高功率光纤激光器产业发展情况而言，高功率光纤激光器行业数量以大型、中型企业占比较多，小型、初创企业数量相对较少。随着高功率光纤激光器产业化的推进，2019年与2018年相比，小型企业数量占比上升，中型企业规模化发展有所加强。</w:t>
      </w:r>
    </w:p>
    <w:p>
      <w:pPr>
        <w:spacing w:after="150"/>
      </w:pPr>
      <w:r>
        <w:rPr/>
        <w:t xml:space="preserve">过去十年，IPG因其技术与先发优势，成为中国高功率光纤激光器市场上的一方霸主，即便到今天，他仍是中国市场上单家占比最大的企业。而后，以锐科激光为代表的国内企业开始崛起，2018年锐科激光成功上市主板，成为可与之抗衡的国内杰出代表。2019年，国家推出科创板，机制更加灵活，准入门槛进一步降低，杰普特、创鑫激光看准时机登陆;而其他一大批光纤激光企业虽未上市，也大有跃跃欲试，一争高低的气势。时至今日，中国高功率光纤激光器市场被三分天下：以IPG为首的国外厂商，以锐科激光、杰普特、创鑫激光为主的国内上市企业和以飞博激光、光恵激光、国志激光、联品激光、海富光子、热刺激光、湖南大科等为代表的非上市企业。</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高功率光纤放大器及各子行业的发展状况、上下游行业发展状况、竞争替代产品、发展趋势、新产品与技术等进行了分析，并重点分析了中国高功率光纤放大器行业发展状况和特点，以及中国高功率光纤放大器行业将面临的挑战、企业的发展策略等。报告还对全球的高功率光纤放大器行业发展态势作了详细分析，并对高功率光纤放大器行业进行了趋向研判，是高功率光纤放大器生产、经营企业，服务、投资机构等单位准确了解目前高功率光纤放大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高功率光纤激光器行业相关概述 1</w:t>
      </w:r>
    </w:p>
    <w:p>
      <w:pPr>
        <w:spacing w:after="150"/>
      </w:pPr>
      <w:r>
        <w:rPr/>
        <w:t xml:space="preserve">第一节 高功率光纤激光器行业定义及特点 1</w:t>
      </w:r>
    </w:p>
    <w:p>
      <w:pPr>
        <w:spacing w:after="150"/>
      </w:pPr>
      <w:r>
        <w:rPr/>
        <w:t xml:space="preserve">一、高功率光纤激光器行业的定义 1</w:t>
      </w:r>
    </w:p>
    <w:p>
      <w:pPr>
        <w:spacing w:after="150"/>
      </w:pPr>
      <w:r>
        <w:rPr/>
        <w:t xml:space="preserve">二、高功率光纤激光器行业产品特点 1</w:t>
      </w:r>
    </w:p>
    <w:p>
      <w:pPr>
        <w:spacing w:after="150"/>
      </w:pPr>
      <w:r>
        <w:rPr/>
        <w:t xml:space="preserve">第二节 高功率光纤激光器行业的分类 2</w:t>
      </w:r>
    </w:p>
    <w:p>
      <w:pPr>
        <w:spacing w:after="150"/>
      </w:pPr>
      <w:r>
        <w:rPr/>
        <w:t xml:space="preserve">第三节 高功率光纤激光器行业发展成熟度分析 3</w:t>
      </w:r>
    </w:p>
    <w:p>
      <w:pPr>
        <w:spacing w:after="150"/>
      </w:pPr>
      <w:r>
        <w:rPr/>
        <w:t xml:space="preserve">一、行业发展周期分析 3</w:t>
      </w:r>
    </w:p>
    <w:p>
      <w:pPr>
        <w:spacing w:after="150"/>
      </w:pPr>
      <w:r>
        <w:rPr/>
        <w:t xml:space="preserve">二、行业中外市场成熟度对比 5</w:t>
      </w:r>
    </w:p>
    <w:p>
      <w:pPr>
        <w:spacing w:after="150"/>
      </w:pPr>
      <w:r>
        <w:rPr/>
        <w:t xml:space="preserve">三、行业及其主要子行业成熟度分析 5</w:t>
      </w:r>
    </w:p>
    <w:p>
      <w:pPr>
        <w:spacing w:after="150"/>
      </w:pPr>
      <w:r>
        <w:rPr>
          <w:b w:val="1"/>
          <w:bCs w:val="1"/>
        </w:rPr>
        <w:t xml:space="preserve">第二章 中国高功率光纤激光器行业发展环境分析 6</w:t>
      </w:r>
    </w:p>
    <w:p>
      <w:pPr>
        <w:spacing w:after="150"/>
      </w:pPr>
      <w:r>
        <w:rPr/>
        <w:t xml:space="preserve">第一节 经济发展环境分析 6</w:t>
      </w:r>
    </w:p>
    <w:p>
      <w:pPr>
        <w:spacing w:after="150"/>
      </w:pPr>
      <w:r>
        <w:rPr/>
        <w:t xml:space="preserve">一、中国gdp增长情况分析 6</w:t>
      </w:r>
    </w:p>
    <w:p>
      <w:pPr>
        <w:spacing w:after="150"/>
      </w:pPr>
      <w:r>
        <w:rPr/>
        <w:t xml:space="preserve">二、工业经济发展形势分析 9</w:t>
      </w:r>
    </w:p>
    <w:p>
      <w:pPr>
        <w:spacing w:after="150"/>
      </w:pPr>
      <w:r>
        <w:rPr/>
        <w:t xml:space="preserve">三、社会固定资产投资分析 12</w:t>
      </w:r>
    </w:p>
    <w:p>
      <w:pPr>
        <w:spacing w:after="150"/>
      </w:pPr>
      <w:r>
        <w:rPr/>
        <w:t xml:space="preserve">四、城乡居民收入增长分析 14</w:t>
      </w:r>
    </w:p>
    <w:p>
      <w:pPr>
        <w:spacing w:after="150"/>
      </w:pPr>
      <w:r>
        <w:rPr/>
        <w:t xml:space="preserve">五、居民消费价格变化分析 18</w:t>
      </w:r>
    </w:p>
    <w:p>
      <w:pPr>
        <w:spacing w:after="150"/>
      </w:pPr>
      <w:r>
        <w:rPr/>
        <w:t xml:space="preserve">第二节 高功率光纤激光器行业政策环境分析 21</w:t>
      </w:r>
    </w:p>
    <w:p>
      <w:pPr>
        <w:spacing w:after="150"/>
      </w:pPr>
      <w:r>
        <w:rPr/>
        <w:t xml:space="preserve">一、行业监管管理体制 21</w:t>
      </w:r>
    </w:p>
    <w:p>
      <w:pPr>
        <w:spacing w:after="150"/>
      </w:pPr>
      <w:r>
        <w:rPr/>
        <w:t xml:space="preserve">二、行业相关政策分析 21</w:t>
      </w:r>
    </w:p>
    <w:p>
      <w:pPr>
        <w:spacing w:after="150"/>
      </w:pPr>
      <w:r>
        <w:rPr/>
        <w:t xml:space="preserve">三、上下游产业政策影响 23</w:t>
      </w:r>
    </w:p>
    <w:p>
      <w:pPr>
        <w:spacing w:after="150"/>
      </w:pPr>
      <w:r>
        <w:rPr/>
        <w:t xml:space="preserve">四、行业监管政策和国家/地区采购政策对行业发展的影响 24</w:t>
      </w:r>
    </w:p>
    <w:p>
      <w:pPr>
        <w:spacing w:after="150"/>
      </w:pPr>
      <w:r>
        <w:rPr/>
        <w:t xml:space="preserve">第三节 高功率光纤激光器行业技术环境分析 24</w:t>
      </w:r>
    </w:p>
    <w:p>
      <w:pPr>
        <w:spacing w:after="150"/>
      </w:pPr>
      <w:r>
        <w:rPr/>
        <w:t xml:space="preserve">一、行业技术发展概况 24</w:t>
      </w:r>
    </w:p>
    <w:p>
      <w:pPr>
        <w:spacing w:after="150"/>
      </w:pPr>
      <w:r>
        <w:rPr/>
        <w:t xml:space="preserve">二、行业技术发展现状 24</w:t>
      </w:r>
    </w:p>
    <w:p>
      <w:pPr>
        <w:spacing w:after="150"/>
      </w:pPr>
      <w:r>
        <w:rPr/>
        <w:t xml:space="preserve">第四节 高功率光纤激光器行业社会环境发展分析 25</w:t>
      </w:r>
    </w:p>
    <w:p>
      <w:pPr>
        <w:spacing w:after="150"/>
      </w:pPr>
      <w:r>
        <w:rPr>
          <w:b w:val="1"/>
          <w:bCs w:val="1"/>
        </w:rPr>
        <w:t xml:space="preserve">第三章 中国高功率光纤激光器行业产业链分析 29</w:t>
      </w:r>
    </w:p>
    <w:p>
      <w:pPr>
        <w:spacing w:after="150"/>
      </w:pPr>
      <w:r>
        <w:rPr/>
        <w:t xml:space="preserve">第一节 高功率光纤激光器行业产业链概述 29</w:t>
      </w:r>
    </w:p>
    <w:p>
      <w:pPr>
        <w:spacing w:after="150"/>
      </w:pPr>
      <w:r>
        <w:rPr/>
        <w:t xml:space="preserve">一、上游行业影响及风险分析 29</w:t>
      </w:r>
    </w:p>
    <w:p>
      <w:pPr>
        <w:spacing w:after="150"/>
      </w:pPr>
      <w:r>
        <w:rPr/>
        <w:t xml:space="preserve">二、下游行业风险分析及提示 29</w:t>
      </w:r>
    </w:p>
    <w:p>
      <w:pPr>
        <w:spacing w:after="150"/>
      </w:pPr>
      <w:r>
        <w:rPr/>
        <w:t xml:space="preserve">三、关联行业风险分析及提示 29</w:t>
      </w:r>
    </w:p>
    <w:p>
      <w:pPr>
        <w:spacing w:after="150"/>
      </w:pPr>
      <w:r>
        <w:rPr/>
        <w:t xml:space="preserve">第二节 高功率光纤激光器上游产业发展状况分析 30</w:t>
      </w:r>
    </w:p>
    <w:p>
      <w:pPr>
        <w:spacing w:after="150"/>
      </w:pPr>
      <w:r>
        <w:rPr/>
        <w:t xml:space="preserve">一、上游行业发展现状 30</w:t>
      </w:r>
    </w:p>
    <w:p>
      <w:pPr>
        <w:spacing w:after="150"/>
      </w:pPr>
      <w:r>
        <w:rPr/>
        <w:t xml:space="preserve">二、上游行业发展趋势 30</w:t>
      </w:r>
    </w:p>
    <w:p>
      <w:pPr>
        <w:spacing w:after="150"/>
      </w:pPr>
      <w:r>
        <w:rPr/>
        <w:t xml:space="preserve">第三节 高功率光纤激光器下游应用需求市场分析 30</w:t>
      </w:r>
    </w:p>
    <w:p>
      <w:pPr>
        <w:spacing w:after="150"/>
      </w:pPr>
      <w:r>
        <w:rPr/>
        <w:t xml:space="preserve">一、行业发展现状分析 30</w:t>
      </w:r>
    </w:p>
    <w:p>
      <w:pPr>
        <w:spacing w:after="150"/>
      </w:pPr>
      <w:r>
        <w:rPr/>
        <w:t xml:space="preserve">二、行业需求状况分析 31</w:t>
      </w:r>
    </w:p>
    <w:p>
      <w:pPr>
        <w:spacing w:after="150"/>
      </w:pPr>
      <w:r>
        <w:rPr/>
        <w:t xml:space="preserve">三、行业需求前景分析 31</w:t>
      </w:r>
    </w:p>
    <w:p>
      <w:pPr>
        <w:spacing w:after="150"/>
      </w:pPr>
      <w:r>
        <w:rPr>
          <w:b w:val="1"/>
          <w:bCs w:val="1"/>
        </w:rPr>
        <w:t xml:space="preserve">第四章 中国高功率光纤激光器运行现状分析 33</w:t>
      </w:r>
    </w:p>
    <w:p>
      <w:pPr>
        <w:spacing w:after="150"/>
      </w:pPr>
      <w:r>
        <w:rPr/>
        <w:t xml:space="preserve">第一节 中国高功率光纤激光器行业发展状况分析 33</w:t>
      </w:r>
    </w:p>
    <w:p>
      <w:pPr>
        <w:spacing w:after="150"/>
      </w:pPr>
      <w:r>
        <w:rPr/>
        <w:t xml:space="preserve">一、中国高功率光纤激光器行业发展阶段 33</w:t>
      </w:r>
    </w:p>
    <w:p>
      <w:pPr>
        <w:spacing w:after="150"/>
      </w:pPr>
      <w:r>
        <w:rPr/>
        <w:t xml:space="preserve">二、中国高功率光纤激光器行业发展总体概况 34</w:t>
      </w:r>
    </w:p>
    <w:p>
      <w:pPr>
        <w:spacing w:after="150"/>
      </w:pPr>
      <w:r>
        <w:rPr/>
        <w:t xml:space="preserve">三、中国高功率光纤激光器行业发展特点分析 35</w:t>
      </w:r>
    </w:p>
    <w:p>
      <w:pPr>
        <w:spacing w:after="150"/>
      </w:pPr>
      <w:r>
        <w:rPr/>
        <w:t xml:space="preserve">四、中国高功率光纤激光器行业商业模式分析 35</w:t>
      </w:r>
    </w:p>
    <w:p>
      <w:pPr>
        <w:spacing w:after="150"/>
      </w:pPr>
      <w:r>
        <w:rPr/>
        <w:t xml:space="preserve">第二节 2019-2023年高功率光纤激光器行业发展现状 35</w:t>
      </w:r>
    </w:p>
    <w:p>
      <w:pPr>
        <w:spacing w:after="150"/>
      </w:pPr>
      <w:r>
        <w:rPr/>
        <w:t xml:space="preserve">一、2019-2023年中国高功率光纤激光器行业市场规模 35</w:t>
      </w:r>
    </w:p>
    <w:p>
      <w:pPr>
        <w:spacing w:after="150"/>
      </w:pPr>
      <w:r>
        <w:rPr/>
        <w:t xml:space="preserve">二、2019-2023年中国高功率光纤激光器行业发展分析 36</w:t>
      </w:r>
    </w:p>
    <w:p>
      <w:pPr>
        <w:spacing w:after="150"/>
      </w:pPr>
      <w:r>
        <w:rPr/>
        <w:t xml:space="preserve">第三节 2019-2023年高功率光纤激光器情况分析 36</w:t>
      </w:r>
    </w:p>
    <w:p>
      <w:pPr>
        <w:spacing w:after="150"/>
      </w:pPr>
      <w:r>
        <w:rPr/>
        <w:t xml:space="preserve">第四节 中国高功率光纤激光器供需分析 36</w:t>
      </w:r>
    </w:p>
    <w:p>
      <w:pPr>
        <w:spacing w:after="150"/>
      </w:pPr>
      <w:r>
        <w:rPr/>
        <w:t xml:space="preserve">一、2019-2023年中国高功率光纤激光器行业供给情况 36</w:t>
      </w:r>
    </w:p>
    <w:p>
      <w:pPr>
        <w:spacing w:after="150"/>
      </w:pPr>
      <w:r>
        <w:rPr/>
        <w:t xml:space="preserve">1、中国高功率光纤激光器行业供给分析 36</w:t>
      </w:r>
    </w:p>
    <w:p>
      <w:pPr>
        <w:spacing w:after="150"/>
      </w:pPr>
      <w:r>
        <w:rPr/>
        <w:t xml:space="preserve">2、重点企业供给及占有份额 37</w:t>
      </w:r>
    </w:p>
    <w:p>
      <w:pPr>
        <w:spacing w:after="150"/>
      </w:pPr>
      <w:r>
        <w:rPr/>
        <w:t xml:space="preserve">二、2019-2023年中国高功率光纤激光器行业需求情况 37</w:t>
      </w:r>
    </w:p>
    <w:p>
      <w:pPr>
        <w:spacing w:after="150"/>
      </w:pPr>
      <w:r>
        <w:rPr/>
        <w:t xml:space="preserve">1、高功率光纤激光器行业需求市场 37</w:t>
      </w:r>
    </w:p>
    <w:p>
      <w:pPr>
        <w:spacing w:after="150"/>
      </w:pPr>
      <w:r>
        <w:rPr/>
        <w:t xml:space="preserve">2、高功率光纤激光器行业客户结构 37</w:t>
      </w:r>
    </w:p>
    <w:p>
      <w:pPr>
        <w:spacing w:after="150"/>
      </w:pPr>
      <w:r>
        <w:rPr/>
        <w:t xml:space="preserve">3、高功率光纤激光器行业需求的地区差异 37</w:t>
      </w:r>
    </w:p>
    <w:p>
      <w:pPr>
        <w:spacing w:after="150"/>
      </w:pPr>
      <w:r>
        <w:rPr/>
        <w:t xml:space="preserve">三、2019-2023年中国高功率光纤激光器行业供需平衡分析 38</w:t>
      </w:r>
    </w:p>
    <w:p>
      <w:pPr>
        <w:spacing w:after="150"/>
      </w:pPr>
      <w:r>
        <w:rPr/>
        <w:t xml:space="preserve">第五节 中国高功率光纤激光器价格走势分析 38</w:t>
      </w:r>
    </w:p>
    <w:p>
      <w:pPr>
        <w:spacing w:after="150"/>
      </w:pPr>
      <w:r>
        <w:rPr/>
        <w:t xml:space="preserve">一、高功率光纤激光器定价机制组成 38</w:t>
      </w:r>
    </w:p>
    <w:p>
      <w:pPr>
        <w:spacing w:after="150"/>
      </w:pPr>
      <w:r>
        <w:rPr/>
        <w:t xml:space="preserve">二、高功率光纤激光器价格影响因素 38</w:t>
      </w:r>
    </w:p>
    <w:p>
      <w:pPr>
        <w:spacing w:after="150"/>
      </w:pPr>
      <w:r>
        <w:rPr/>
        <w:t xml:space="preserve">三、2019-2023年高功率光纤激光器价格走势分析 38</w:t>
      </w:r>
    </w:p>
    <w:p>
      <w:pPr>
        <w:spacing w:after="150"/>
      </w:pPr>
      <w:r>
        <w:rPr/>
        <w:t xml:space="preserve">四、2024-2029年高功率光纤激光器价格走势预测 38</w:t>
      </w:r>
    </w:p>
    <w:p>
      <w:pPr>
        <w:spacing w:after="150"/>
      </w:pPr>
      <w:r>
        <w:rPr>
          <w:b w:val="1"/>
          <w:bCs w:val="1"/>
        </w:rPr>
        <w:t xml:space="preserve">第五章 高功率光纤激光器行业竞争力优势分析 40</w:t>
      </w:r>
    </w:p>
    <w:p>
      <w:pPr>
        <w:spacing w:after="150"/>
      </w:pPr>
      <w:r>
        <w:rPr/>
        <w:t xml:space="preserve">第一节 高功率光纤激光器行业竞争力优势分析 40</w:t>
      </w:r>
    </w:p>
    <w:p>
      <w:pPr>
        <w:spacing w:after="150"/>
      </w:pPr>
      <w:r>
        <w:rPr/>
        <w:t xml:space="preserve">一、行业地位分析 40</w:t>
      </w:r>
    </w:p>
    <w:p>
      <w:pPr>
        <w:spacing w:after="150"/>
      </w:pPr>
      <w:r>
        <w:rPr/>
        <w:t xml:space="preserve">二、行业整体竞争力评价 40</w:t>
      </w:r>
    </w:p>
    <w:p>
      <w:pPr>
        <w:spacing w:after="150"/>
      </w:pPr>
      <w:r>
        <w:rPr/>
        <w:t xml:space="preserve">三、行业竞争力评价结果分析 40</w:t>
      </w:r>
    </w:p>
    <w:p>
      <w:pPr>
        <w:spacing w:after="150"/>
      </w:pPr>
      <w:r>
        <w:rPr/>
        <w:t xml:space="preserve">四、竞争优势评价及构建建议 41</w:t>
      </w:r>
    </w:p>
    <w:p>
      <w:pPr>
        <w:spacing w:after="150"/>
      </w:pPr>
      <w:r>
        <w:rPr/>
        <w:t xml:space="preserve">第二节 中国高功率光纤激光器行业竞争力分析 41</w:t>
      </w:r>
    </w:p>
    <w:p>
      <w:pPr>
        <w:spacing w:after="150"/>
      </w:pPr>
      <w:r>
        <w:rPr/>
        <w:t xml:space="preserve">一、中国高功率光纤激光器行业竞争力剖析 41</w:t>
      </w:r>
    </w:p>
    <w:p>
      <w:pPr>
        <w:spacing w:after="150"/>
      </w:pPr>
      <w:r>
        <w:rPr/>
        <w:t xml:space="preserve">二、中国高功率光纤激光器企业市场竞争的优势 41</w:t>
      </w:r>
    </w:p>
    <w:p>
      <w:pPr>
        <w:spacing w:after="150"/>
      </w:pPr>
      <w:r>
        <w:rPr/>
        <w:t xml:space="preserve">三、国内高功率光纤激光器企业竞争能力提升途径 42</w:t>
      </w:r>
    </w:p>
    <w:p>
      <w:pPr>
        <w:spacing w:after="150"/>
      </w:pPr>
      <w:r>
        <w:rPr/>
        <w:t xml:space="preserve">第三节 高功率光纤激光器行业swot分析 44</w:t>
      </w:r>
    </w:p>
    <w:p>
      <w:pPr>
        <w:spacing w:after="150"/>
      </w:pPr>
      <w:r>
        <w:rPr/>
        <w:t xml:space="preserve">一、优势分析 44</w:t>
      </w:r>
    </w:p>
    <w:p>
      <w:pPr>
        <w:spacing w:after="150"/>
      </w:pPr>
      <w:r>
        <w:rPr/>
        <w:t xml:space="preserve">二、劣势分析 44</w:t>
      </w:r>
    </w:p>
    <w:p>
      <w:pPr>
        <w:spacing w:after="150"/>
      </w:pPr>
      <w:r>
        <w:rPr/>
        <w:t xml:space="preserve">三、机会分析 45</w:t>
      </w:r>
    </w:p>
    <w:p>
      <w:pPr>
        <w:spacing w:after="150"/>
      </w:pPr>
      <w:r>
        <w:rPr/>
        <w:t xml:space="preserve">四、威胁分析 46</w:t>
      </w:r>
    </w:p>
    <w:p>
      <w:pPr>
        <w:spacing w:after="150"/>
      </w:pPr>
      <w:r>
        <w:rPr>
          <w:b w:val="1"/>
          <w:bCs w:val="1"/>
        </w:rPr>
        <w:t xml:space="preserve">第二部分 行业发展趋势</w:t>
      </w:r>
    </w:p>
    <w:p>
      <w:pPr>
        <w:spacing w:after="150"/>
      </w:pPr>
      <w:r>
        <w:rPr>
          <w:b w:val="1"/>
          <w:bCs w:val="1"/>
        </w:rPr>
        <w:t xml:space="preserve">第六章 2024-2029年高功率光纤激光器行业市场竞争策略分析 47</w:t>
      </w:r>
    </w:p>
    <w:p>
      <w:pPr>
        <w:spacing w:after="150"/>
      </w:pPr>
      <w:r>
        <w:rPr/>
        <w:t xml:space="preserve">第一节 行业总体市场竞争状况分析 47</w:t>
      </w:r>
    </w:p>
    <w:p>
      <w:pPr>
        <w:spacing w:after="150"/>
      </w:pPr>
      <w:r>
        <w:rPr/>
        <w:t xml:space="preserve">一、高功率光纤激光器行业竞争结构分析 47</w:t>
      </w:r>
    </w:p>
    <w:p>
      <w:pPr>
        <w:spacing w:after="150"/>
      </w:pPr>
      <w:r>
        <w:rPr/>
        <w:t xml:space="preserve">1、现有企业间竞争 47</w:t>
      </w:r>
    </w:p>
    <w:p>
      <w:pPr>
        <w:spacing w:after="150"/>
      </w:pPr>
      <w:r>
        <w:rPr/>
        <w:t xml:space="preserve">2、潜在进入者分析 47</w:t>
      </w:r>
    </w:p>
    <w:p>
      <w:pPr>
        <w:spacing w:after="150"/>
      </w:pPr>
      <w:r>
        <w:rPr/>
        <w:t xml:space="preserve">3、替代品威胁分析 48</w:t>
      </w:r>
    </w:p>
    <w:p>
      <w:pPr>
        <w:spacing w:after="150"/>
      </w:pPr>
      <w:r>
        <w:rPr/>
        <w:t xml:space="preserve">4、供应商议价能力 48</w:t>
      </w:r>
    </w:p>
    <w:p>
      <w:pPr>
        <w:spacing w:after="150"/>
      </w:pPr>
      <w:r>
        <w:rPr/>
        <w:t xml:space="preserve">5、客户议价能力 48</w:t>
      </w:r>
    </w:p>
    <w:p>
      <w:pPr>
        <w:spacing w:after="150"/>
      </w:pPr>
      <w:r>
        <w:rPr/>
        <w:t xml:space="preserve">二、高功率光纤激光器行业企业间竞争格局分析 49</w:t>
      </w:r>
    </w:p>
    <w:p>
      <w:pPr>
        <w:spacing w:after="150"/>
      </w:pPr>
      <w:r>
        <w:rPr/>
        <w:t xml:space="preserve">1、不同地域企业竞争格局 49</w:t>
      </w:r>
    </w:p>
    <w:p>
      <w:pPr>
        <w:spacing w:after="150"/>
      </w:pPr>
      <w:r>
        <w:rPr/>
        <w:t xml:space="preserve">2、不同规模企业竞争格局 49</w:t>
      </w:r>
    </w:p>
    <w:p>
      <w:pPr>
        <w:spacing w:after="150"/>
      </w:pPr>
      <w:r>
        <w:rPr/>
        <w:t xml:space="preserve">3、不同所有制企业竞争格局 49</w:t>
      </w:r>
    </w:p>
    <w:p>
      <w:pPr>
        <w:spacing w:after="150"/>
      </w:pPr>
      <w:r>
        <w:rPr/>
        <w:t xml:space="preserve">三、高功率光纤激光器行业集中度分析 49</w:t>
      </w:r>
    </w:p>
    <w:p>
      <w:pPr>
        <w:spacing w:after="150"/>
      </w:pPr>
      <w:r>
        <w:rPr/>
        <w:t xml:space="preserve">1、市场集中度分析 49</w:t>
      </w:r>
    </w:p>
    <w:p>
      <w:pPr>
        <w:spacing w:after="150"/>
      </w:pPr>
      <w:r>
        <w:rPr/>
        <w:t xml:space="preserve">2、区域集中度分析 50</w:t>
      </w:r>
    </w:p>
    <w:p>
      <w:pPr>
        <w:spacing w:after="150"/>
      </w:pPr>
      <w:r>
        <w:rPr/>
        <w:t xml:space="preserve">3、集中度变化趋势 50</w:t>
      </w:r>
    </w:p>
    <w:p>
      <w:pPr>
        <w:spacing w:after="150"/>
      </w:pPr>
      <w:r>
        <w:rPr/>
        <w:t xml:space="preserve">第二节 中国高功率光纤激光器行业竞争格局综述 50</w:t>
      </w:r>
    </w:p>
    <w:p>
      <w:pPr>
        <w:spacing w:after="150"/>
      </w:pPr>
      <w:r>
        <w:rPr/>
        <w:t xml:space="preserve">一、高功率光纤激光器行业竞争概况 50</w:t>
      </w:r>
    </w:p>
    <w:p>
      <w:pPr>
        <w:spacing w:after="150"/>
      </w:pPr>
      <w:r>
        <w:rPr/>
        <w:t xml:space="preserve">1、中国高功率光纤激光器行业品牌竞争格局 50</w:t>
      </w:r>
    </w:p>
    <w:p>
      <w:pPr>
        <w:spacing w:after="150"/>
      </w:pPr>
      <w:r>
        <w:rPr/>
        <w:t xml:space="preserve">2、高功率光纤激光器业未来竞争格局和特点 51</w:t>
      </w:r>
    </w:p>
    <w:p>
      <w:pPr>
        <w:spacing w:after="150"/>
      </w:pPr>
      <w:r>
        <w:rPr/>
        <w:t xml:space="preserve">3、高功率光纤激光器进入及竞争对手分析 52</w:t>
      </w:r>
    </w:p>
    <w:p>
      <w:pPr>
        <w:spacing w:after="150"/>
      </w:pPr>
      <w:r>
        <w:rPr/>
        <w:t xml:space="preserve">二、高功率光纤激光器行业主要企业竞争力分析 52</w:t>
      </w:r>
    </w:p>
    <w:p>
      <w:pPr>
        <w:spacing w:after="150"/>
      </w:pPr>
      <w:r>
        <w:rPr/>
        <w:t xml:space="preserve">1、重点企业资产总计对比分析 52</w:t>
      </w:r>
    </w:p>
    <w:p>
      <w:pPr>
        <w:spacing w:after="150"/>
      </w:pPr>
      <w:r>
        <w:rPr/>
        <w:t xml:space="preserve">2、重点企业从业人员对比分析 52</w:t>
      </w:r>
    </w:p>
    <w:p>
      <w:pPr>
        <w:spacing w:after="150"/>
      </w:pPr>
      <w:r>
        <w:rPr/>
        <w:t xml:space="preserve">3、重点企业营业收入对比分析 52</w:t>
      </w:r>
    </w:p>
    <w:p>
      <w:pPr>
        <w:spacing w:after="150"/>
      </w:pPr>
      <w:r>
        <w:rPr/>
        <w:t xml:space="preserve">4、重点企业利润总额对比分析 53</w:t>
      </w:r>
    </w:p>
    <w:p>
      <w:pPr>
        <w:spacing w:after="150"/>
      </w:pPr>
      <w:r>
        <w:rPr/>
        <w:t xml:space="preserve">第三节 高功率光纤激光器企业竞争策略分析 53</w:t>
      </w:r>
    </w:p>
    <w:p>
      <w:pPr>
        <w:spacing w:after="150"/>
      </w:pPr>
      <w:r>
        <w:rPr/>
        <w:t xml:space="preserve">一、提高高功率光纤激光器企业核心竞争力的对策 53</w:t>
      </w:r>
    </w:p>
    <w:p>
      <w:pPr>
        <w:spacing w:after="150"/>
      </w:pPr>
      <w:r>
        <w:rPr/>
        <w:t xml:space="preserve">二、影响高功率光纤激光器企业核心竞争力的因素及提升途径 54</w:t>
      </w:r>
    </w:p>
    <w:p>
      <w:pPr>
        <w:spacing w:after="150"/>
      </w:pPr>
      <w:r>
        <w:rPr/>
        <w:t xml:space="preserve">三、提高高功率光纤激光器企业竞争力的策略 54</w:t>
      </w:r>
    </w:p>
    <w:p>
      <w:pPr>
        <w:spacing w:after="150"/>
      </w:pPr>
      <w:r>
        <w:rPr>
          <w:b w:val="1"/>
          <w:bCs w:val="1"/>
        </w:rPr>
        <w:t xml:space="preserve">第七章 2024-2029年2微米光纤激光器行业市场竞争策略分析 55</w:t>
      </w:r>
    </w:p>
    <w:p>
      <w:pPr>
        <w:spacing w:after="150"/>
      </w:pPr>
      <w:r>
        <w:rPr/>
        <w:t xml:space="preserve">第一节 行业总体市场竞争状况分析 55</w:t>
      </w:r>
    </w:p>
    <w:p>
      <w:pPr>
        <w:spacing w:after="150"/>
      </w:pPr>
      <w:r>
        <w:rPr/>
        <w:t xml:space="preserve">一、2微米光纤激光器行业竞争结构分析 55</w:t>
      </w:r>
    </w:p>
    <w:p>
      <w:pPr>
        <w:spacing w:after="150"/>
      </w:pPr>
      <w:r>
        <w:rPr/>
        <w:t xml:space="preserve">1、现有企业间竞争 55</w:t>
      </w:r>
    </w:p>
    <w:p>
      <w:pPr>
        <w:spacing w:after="150"/>
      </w:pPr>
      <w:r>
        <w:rPr/>
        <w:t xml:space="preserve">2、潜在进入者分析 55</w:t>
      </w:r>
    </w:p>
    <w:p>
      <w:pPr>
        <w:spacing w:after="150"/>
      </w:pPr>
      <w:r>
        <w:rPr/>
        <w:t xml:space="preserve">3、替代品威胁分析 55</w:t>
      </w:r>
    </w:p>
    <w:p>
      <w:pPr>
        <w:spacing w:after="150"/>
      </w:pPr>
      <w:r>
        <w:rPr/>
        <w:t xml:space="preserve">4、供应商议价能力 55</w:t>
      </w:r>
    </w:p>
    <w:p>
      <w:pPr>
        <w:spacing w:after="150"/>
      </w:pPr>
      <w:r>
        <w:rPr/>
        <w:t xml:space="preserve">5、客户议价能力 56</w:t>
      </w:r>
    </w:p>
    <w:p>
      <w:pPr>
        <w:spacing w:after="150"/>
      </w:pPr>
      <w:r>
        <w:rPr/>
        <w:t xml:space="preserve">二、2微米光纤激光器行业企业间竞争格局分析 56</w:t>
      </w:r>
    </w:p>
    <w:p>
      <w:pPr>
        <w:spacing w:after="150"/>
      </w:pPr>
      <w:r>
        <w:rPr/>
        <w:t xml:space="preserve">1、不同地域企业竞争格局 56</w:t>
      </w:r>
    </w:p>
    <w:p>
      <w:pPr>
        <w:spacing w:after="150"/>
      </w:pPr>
      <w:r>
        <w:rPr/>
        <w:t xml:space="preserve">2、不同规模企业竞争格局 56</w:t>
      </w:r>
    </w:p>
    <w:p>
      <w:pPr>
        <w:spacing w:after="150"/>
      </w:pPr>
      <w:r>
        <w:rPr/>
        <w:t xml:space="preserve">3、不同所有制企业竞争格局 56</w:t>
      </w:r>
    </w:p>
    <w:p>
      <w:pPr>
        <w:spacing w:after="150"/>
      </w:pPr>
      <w:r>
        <w:rPr/>
        <w:t xml:space="preserve">三、2微米光纤激光器行业集中度分析 57</w:t>
      </w:r>
    </w:p>
    <w:p>
      <w:pPr>
        <w:spacing w:after="150"/>
      </w:pPr>
      <w:r>
        <w:rPr/>
        <w:t xml:space="preserve">1、市场集中度分析 57</w:t>
      </w:r>
    </w:p>
    <w:p>
      <w:pPr>
        <w:spacing w:after="150"/>
      </w:pPr>
      <w:r>
        <w:rPr/>
        <w:t xml:space="preserve">2、区域集中度分析 57</w:t>
      </w:r>
    </w:p>
    <w:p>
      <w:pPr>
        <w:spacing w:after="150"/>
      </w:pPr>
      <w:r>
        <w:rPr/>
        <w:t xml:space="preserve">3、集中度变化趋势 57</w:t>
      </w:r>
    </w:p>
    <w:p>
      <w:pPr>
        <w:spacing w:after="150"/>
      </w:pPr>
      <w:r>
        <w:rPr/>
        <w:t xml:space="preserve">第二节 中国2微米光纤激光器行业竞争格局综述 57</w:t>
      </w:r>
    </w:p>
    <w:p>
      <w:pPr>
        <w:spacing w:after="150"/>
      </w:pPr>
      <w:r>
        <w:rPr/>
        <w:t xml:space="preserve">一、2微米光纤激光器行业竞争概况 57</w:t>
      </w:r>
    </w:p>
    <w:p>
      <w:pPr>
        <w:spacing w:after="150"/>
      </w:pPr>
      <w:r>
        <w:rPr/>
        <w:t xml:space="preserve">1、中国2微米光纤激光器行业品牌竞争格局 57</w:t>
      </w:r>
    </w:p>
    <w:p>
      <w:pPr>
        <w:spacing w:after="150"/>
      </w:pPr>
      <w:r>
        <w:rPr/>
        <w:t xml:space="preserve">2、2微米光纤激光器业未来竞争格局和特点 58</w:t>
      </w:r>
    </w:p>
    <w:p>
      <w:pPr>
        <w:spacing w:after="150"/>
      </w:pPr>
      <w:r>
        <w:rPr/>
        <w:t xml:space="preserve">3、2微米光纤激光器进入及竞争对手分析 58</w:t>
      </w:r>
    </w:p>
    <w:p>
      <w:pPr>
        <w:spacing w:after="150"/>
      </w:pPr>
      <w:r>
        <w:rPr/>
        <w:t xml:space="preserve">二、2微米光纤激光器行业主要企业竞争力分析 59</w:t>
      </w:r>
    </w:p>
    <w:p>
      <w:pPr>
        <w:spacing w:after="150"/>
      </w:pPr>
      <w:r>
        <w:rPr/>
        <w:t xml:space="preserve">1、重点企业资产总计对比分析 59</w:t>
      </w:r>
    </w:p>
    <w:p>
      <w:pPr>
        <w:spacing w:after="150"/>
      </w:pPr>
      <w:r>
        <w:rPr/>
        <w:t xml:space="preserve">2、重点企业从业人员对比分析 59</w:t>
      </w:r>
    </w:p>
    <w:p>
      <w:pPr>
        <w:spacing w:after="150"/>
      </w:pPr>
      <w:r>
        <w:rPr/>
        <w:t xml:space="preserve">3、重点企业营业收入对比分析 59</w:t>
      </w:r>
    </w:p>
    <w:p>
      <w:pPr>
        <w:spacing w:after="150"/>
      </w:pPr>
      <w:r>
        <w:rPr/>
        <w:t xml:space="preserve">4、重点企业利润总额对比分析 59</w:t>
      </w:r>
    </w:p>
    <w:p>
      <w:pPr>
        <w:spacing w:after="150"/>
      </w:pPr>
      <w:r>
        <w:rPr/>
        <w:t xml:space="preserve">第三节 2微米光纤激光器企业竞争策略分析 60</w:t>
      </w:r>
    </w:p>
    <w:p>
      <w:pPr>
        <w:spacing w:after="150"/>
      </w:pPr>
      <w:r>
        <w:rPr/>
        <w:t xml:space="preserve">一、提高2微米光纤激光器企业核心竞争力的对策 60</w:t>
      </w:r>
    </w:p>
    <w:p>
      <w:pPr>
        <w:spacing w:after="150"/>
      </w:pPr>
      <w:r>
        <w:rPr/>
        <w:t xml:space="preserve">二、影响2微米光纤激光器企业核心竞争力的因素及提升途径 66</w:t>
      </w:r>
    </w:p>
    <w:p>
      <w:pPr>
        <w:spacing w:after="150"/>
      </w:pPr>
      <w:r>
        <w:rPr/>
        <w:t xml:space="preserve">三、提高2微米光纤激光器企业竞争力的策略 70</w:t>
      </w:r>
    </w:p>
    <w:p>
      <w:pPr>
        <w:spacing w:after="150"/>
      </w:pPr>
      <w:r>
        <w:rPr>
          <w:b w:val="1"/>
          <w:bCs w:val="1"/>
        </w:rPr>
        <w:t xml:space="preserve">第八章 世界高功率光纤激光器行业发展对比及经验借鉴 73</w:t>
      </w:r>
    </w:p>
    <w:p>
      <w:pPr>
        <w:spacing w:after="150"/>
      </w:pPr>
      <w:r>
        <w:rPr/>
        <w:t xml:space="preserve">第一节 2024-2029年国际高功率光纤激光器行业的发展 73</w:t>
      </w:r>
    </w:p>
    <w:p>
      <w:pPr>
        <w:spacing w:after="150"/>
      </w:pPr>
      <w:r>
        <w:rPr/>
        <w:t xml:space="preserve">一、世界高功率光纤激光器行业发展综述 73</w:t>
      </w:r>
    </w:p>
    <w:p>
      <w:pPr>
        <w:spacing w:after="150"/>
      </w:pPr>
      <w:r>
        <w:rPr/>
        <w:t xml:space="preserve">二、全球高功率光纤激光器行业竞争格局 73</w:t>
      </w:r>
    </w:p>
    <w:p>
      <w:pPr>
        <w:spacing w:after="150"/>
      </w:pPr>
      <w:r>
        <w:rPr/>
        <w:t xml:space="preserve">三、全球高功率光纤激光器行业发展特点 74</w:t>
      </w:r>
    </w:p>
    <w:p>
      <w:pPr>
        <w:spacing w:after="150"/>
      </w:pPr>
      <w:r>
        <w:rPr/>
        <w:t xml:space="preserve">第二节 主要国家地区高功率光纤激光器行业发展分析 74</w:t>
      </w:r>
    </w:p>
    <w:p>
      <w:pPr>
        <w:spacing w:after="150"/>
      </w:pPr>
      <w:r>
        <w:rPr/>
        <w:t xml:space="preserve">一、欧洲 74</w:t>
      </w:r>
    </w:p>
    <w:p>
      <w:pPr>
        <w:spacing w:after="150"/>
      </w:pPr>
      <w:r>
        <w:rPr/>
        <w:t xml:space="preserve">二、亚洲 74</w:t>
      </w:r>
    </w:p>
    <w:p>
      <w:pPr>
        <w:spacing w:after="150"/>
      </w:pPr>
      <w:r>
        <w:rPr/>
        <w:t xml:space="preserve">三、美国 74</w:t>
      </w:r>
    </w:p>
    <w:p>
      <w:pPr>
        <w:spacing w:after="150"/>
      </w:pPr>
      <w:r>
        <w:rPr/>
        <w:t xml:space="preserve">四、其它国家和地区 75</w:t>
      </w:r>
    </w:p>
    <w:p>
      <w:pPr>
        <w:spacing w:after="150"/>
      </w:pPr>
      <w:r>
        <w:rPr/>
        <w:t xml:space="preserve">第三节 世界高功率光纤激光器行业发展趋势及前景分析 75</w:t>
      </w:r>
    </w:p>
    <w:p>
      <w:pPr>
        <w:spacing w:after="150"/>
      </w:pPr>
      <w:r>
        <w:rPr/>
        <w:t xml:space="preserve">一、高功率光纤激光器技术发展及趋势分析 75</w:t>
      </w:r>
    </w:p>
    <w:p>
      <w:pPr>
        <w:spacing w:after="150"/>
      </w:pPr>
      <w:r>
        <w:rPr/>
        <w:t xml:space="preserve">二、高功率光纤激光器行业发展趋势分析 75</w:t>
      </w:r>
    </w:p>
    <w:p>
      <w:pPr>
        <w:spacing w:after="150"/>
      </w:pPr>
      <w:r>
        <w:rPr/>
        <w:t xml:space="preserve">三、高功率光纤激光器市场发展潜力分析 75</w:t>
      </w:r>
    </w:p>
    <w:p>
      <w:pPr>
        <w:spacing w:after="150"/>
      </w:pPr>
      <w:r>
        <w:rPr>
          <w:b w:val="1"/>
          <w:bCs w:val="1"/>
        </w:rPr>
        <w:t xml:space="preserve">第九章 2024-2029年高功率光纤激光器行业重点企业发展形势分析 76</w:t>
      </w:r>
    </w:p>
    <w:p>
      <w:pPr>
        <w:spacing w:after="150"/>
      </w:pPr>
      <w:r>
        <w:rPr/>
        <w:t xml:space="preserve">第一节 锐科 76</w:t>
      </w:r>
    </w:p>
    <w:p>
      <w:pPr>
        <w:spacing w:after="150"/>
      </w:pPr>
      <w:r>
        <w:rPr/>
        <w:t xml:space="preserve">一、企业概况 76</w:t>
      </w:r>
    </w:p>
    <w:p>
      <w:pPr>
        <w:spacing w:after="150"/>
      </w:pPr>
      <w:r>
        <w:rPr/>
        <w:t xml:space="preserve">二、企业优劣势分析 76</w:t>
      </w:r>
    </w:p>
    <w:p>
      <w:pPr>
        <w:spacing w:after="150"/>
      </w:pPr>
      <w:r>
        <w:rPr/>
        <w:t xml:space="preserve">三、2019-2023年经营状况分析 78</w:t>
      </w:r>
    </w:p>
    <w:p>
      <w:pPr>
        <w:spacing w:after="150"/>
      </w:pPr>
      <w:r>
        <w:rPr/>
        <w:t xml:space="preserve">四、2024-2029年发展战略规划 80</w:t>
      </w:r>
    </w:p>
    <w:p>
      <w:pPr>
        <w:spacing w:after="150"/>
      </w:pPr>
      <w:r>
        <w:rPr/>
        <w:t xml:space="preserve">第二节 创鑫 82</w:t>
      </w:r>
    </w:p>
    <w:p>
      <w:pPr>
        <w:spacing w:after="150"/>
      </w:pPr>
      <w:r>
        <w:rPr/>
        <w:t xml:space="preserve">一、企业概况 82</w:t>
      </w:r>
    </w:p>
    <w:p>
      <w:pPr>
        <w:spacing w:after="150"/>
      </w:pPr>
      <w:r>
        <w:rPr/>
        <w:t xml:space="preserve">二、企业优劣势分析 83</w:t>
      </w:r>
    </w:p>
    <w:p>
      <w:pPr>
        <w:spacing w:after="150"/>
      </w:pPr>
      <w:r>
        <w:rPr/>
        <w:t xml:space="preserve">三、2019-2023年经营状况分析 88</w:t>
      </w:r>
    </w:p>
    <w:p>
      <w:pPr>
        <w:spacing w:after="150"/>
      </w:pPr>
      <w:r>
        <w:rPr/>
        <w:t xml:space="preserve">四、2024-2029年发展战略规划 88</w:t>
      </w:r>
    </w:p>
    <w:p>
      <w:pPr>
        <w:spacing w:after="150"/>
      </w:pPr>
      <w:r>
        <w:rPr/>
        <w:t xml:space="preserve">第三节 杰普特 89</w:t>
      </w:r>
    </w:p>
    <w:p>
      <w:pPr>
        <w:spacing w:after="150"/>
      </w:pPr>
      <w:r>
        <w:rPr/>
        <w:t xml:space="preserve">一、企业概况 89</w:t>
      </w:r>
    </w:p>
    <w:p>
      <w:pPr>
        <w:spacing w:after="150"/>
      </w:pPr>
      <w:r>
        <w:rPr/>
        <w:t xml:space="preserve">二、企业优劣势分析 89</w:t>
      </w:r>
    </w:p>
    <w:p>
      <w:pPr>
        <w:spacing w:after="150"/>
      </w:pPr>
      <w:r>
        <w:rPr/>
        <w:t xml:space="preserve">三、2019-2023年经营状况分析 90</w:t>
      </w:r>
    </w:p>
    <w:p>
      <w:pPr>
        <w:spacing w:after="150"/>
      </w:pPr>
      <w:r>
        <w:rPr/>
        <w:t xml:space="preserve">四、2024-2029年发展战略规划 91</w:t>
      </w:r>
    </w:p>
    <w:p>
      <w:pPr>
        <w:spacing w:after="150"/>
      </w:pPr>
      <w:r>
        <w:rPr/>
        <w:t xml:space="preserve">第四节 联品激光 91</w:t>
      </w:r>
    </w:p>
    <w:p>
      <w:pPr>
        <w:spacing w:after="150"/>
      </w:pPr>
      <w:r>
        <w:rPr/>
        <w:t xml:space="preserve">一、企业概况 91</w:t>
      </w:r>
    </w:p>
    <w:p>
      <w:pPr>
        <w:spacing w:after="150"/>
      </w:pPr>
      <w:r>
        <w:rPr/>
        <w:t xml:space="preserve">二、企业优劣势分析 91</w:t>
      </w:r>
    </w:p>
    <w:p>
      <w:pPr>
        <w:spacing w:after="150"/>
      </w:pPr>
      <w:r>
        <w:rPr/>
        <w:t xml:space="preserve">三、2019-2023年经营状况分析 92</w:t>
      </w:r>
    </w:p>
    <w:p>
      <w:pPr>
        <w:spacing w:after="150"/>
      </w:pPr>
      <w:r>
        <w:rPr/>
        <w:t xml:space="preserve">四、2024-2029年发展战略规划 92</w:t>
      </w:r>
    </w:p>
    <w:p>
      <w:pPr>
        <w:spacing w:after="150"/>
      </w:pPr>
      <w:r>
        <w:rPr/>
        <w:t xml:space="preserve">第五节 中科光汇 92</w:t>
      </w:r>
    </w:p>
    <w:p>
      <w:pPr>
        <w:spacing w:after="150"/>
      </w:pPr>
      <w:r>
        <w:rPr/>
        <w:t xml:space="preserve">一、企业概况 92</w:t>
      </w:r>
    </w:p>
    <w:p>
      <w:pPr>
        <w:spacing w:after="150"/>
      </w:pPr>
      <w:r>
        <w:rPr/>
        <w:t xml:space="preserve">二、企业优劣势分析 92</w:t>
      </w:r>
    </w:p>
    <w:p>
      <w:pPr>
        <w:spacing w:after="150"/>
      </w:pPr>
      <w:r>
        <w:rPr/>
        <w:t xml:space="preserve">三、2019-2023年经营状况分析 93</w:t>
      </w:r>
    </w:p>
    <w:p>
      <w:pPr>
        <w:spacing w:after="150"/>
      </w:pPr>
      <w:r>
        <w:rPr/>
        <w:t xml:space="preserve">四、2024-2029年发展战略规划 93</w:t>
      </w:r>
    </w:p>
    <w:p>
      <w:pPr>
        <w:spacing w:after="150"/>
      </w:pPr>
      <w:r>
        <w:rPr/>
        <w:t xml:space="preserve">第六节 上海飞博 93</w:t>
      </w:r>
    </w:p>
    <w:p>
      <w:pPr>
        <w:spacing w:after="150"/>
      </w:pPr>
      <w:r>
        <w:rPr/>
        <w:t xml:space="preserve">一、企业概况 93</w:t>
      </w:r>
    </w:p>
    <w:p>
      <w:pPr>
        <w:spacing w:after="150"/>
      </w:pPr>
      <w:r>
        <w:rPr/>
        <w:t xml:space="preserve">二、企业优劣势分析 93</w:t>
      </w:r>
    </w:p>
    <w:p>
      <w:pPr>
        <w:spacing w:after="150"/>
      </w:pPr>
      <w:r>
        <w:rPr/>
        <w:t xml:space="preserve">三、2019-2023年经营状况分析 94</w:t>
      </w:r>
    </w:p>
    <w:p>
      <w:pPr>
        <w:spacing w:after="150"/>
      </w:pPr>
      <w:r>
        <w:rPr/>
        <w:t xml:space="preserve">四、2024-2029年发展战略规划 94</w:t>
      </w:r>
    </w:p>
    <w:p>
      <w:pPr>
        <w:spacing w:after="150"/>
      </w:pPr>
      <w:r>
        <w:rPr/>
        <w:t xml:space="preserve">第七节 山东海富 94</w:t>
      </w:r>
    </w:p>
    <w:p>
      <w:pPr>
        <w:spacing w:after="150"/>
      </w:pPr>
      <w:r>
        <w:rPr/>
        <w:t xml:space="preserve">一、企业概况 94</w:t>
      </w:r>
    </w:p>
    <w:p>
      <w:pPr>
        <w:spacing w:after="150"/>
      </w:pPr>
      <w:r>
        <w:rPr/>
        <w:t xml:space="preserve">二、企业优劣势分析 94</w:t>
      </w:r>
    </w:p>
    <w:p>
      <w:pPr>
        <w:spacing w:after="150"/>
      </w:pPr>
      <w:r>
        <w:rPr/>
        <w:t xml:space="preserve">三、2019-2023年经营状况分析 95</w:t>
      </w:r>
    </w:p>
    <w:p>
      <w:pPr>
        <w:spacing w:after="150"/>
      </w:pPr>
      <w:r>
        <w:rPr/>
        <w:t xml:space="preserve">四、2024-2029年发展战略规划 95</w:t>
      </w:r>
    </w:p>
    <w:p>
      <w:pPr>
        <w:spacing w:after="150"/>
      </w:pPr>
      <w:r>
        <w:rPr/>
        <w:t xml:space="preserve">第八节 东方锐镭 95</w:t>
      </w:r>
    </w:p>
    <w:p>
      <w:pPr>
        <w:spacing w:after="150"/>
      </w:pPr>
      <w:r>
        <w:rPr/>
        <w:t xml:space="preserve">一、企业概况 95</w:t>
      </w:r>
    </w:p>
    <w:p>
      <w:pPr>
        <w:spacing w:after="150"/>
      </w:pPr>
      <w:r>
        <w:rPr/>
        <w:t xml:space="preserve">二、企业优劣势分析 95</w:t>
      </w:r>
    </w:p>
    <w:p>
      <w:pPr>
        <w:spacing w:after="150"/>
      </w:pPr>
      <w:r>
        <w:rPr/>
        <w:t xml:space="preserve">三、2019-2023年经营状况分析 96</w:t>
      </w:r>
    </w:p>
    <w:p>
      <w:pPr>
        <w:spacing w:after="150"/>
      </w:pPr>
      <w:r>
        <w:rPr/>
        <w:t xml:space="preserve">四、2024-2029年发展战略规划 96</w:t>
      </w:r>
    </w:p>
    <w:p>
      <w:pPr>
        <w:spacing w:after="150"/>
      </w:pPr>
      <w:r>
        <w:rPr/>
        <w:t xml:space="preserve">第九节 ipg 96</w:t>
      </w:r>
    </w:p>
    <w:p>
      <w:pPr>
        <w:spacing w:after="150"/>
      </w:pPr>
      <w:r>
        <w:rPr/>
        <w:t xml:space="preserve">一、企业概况 96</w:t>
      </w:r>
    </w:p>
    <w:p>
      <w:pPr>
        <w:spacing w:after="150"/>
      </w:pPr>
      <w:r>
        <w:rPr/>
        <w:t xml:space="preserve">二、企业优劣势分析 97</w:t>
      </w:r>
    </w:p>
    <w:p>
      <w:pPr>
        <w:spacing w:after="150"/>
      </w:pPr>
      <w:r>
        <w:rPr/>
        <w:t xml:space="preserve">三、2019-2023年经营状况分析 97</w:t>
      </w:r>
    </w:p>
    <w:p>
      <w:pPr>
        <w:spacing w:after="150"/>
      </w:pPr>
      <w:r>
        <w:rPr/>
        <w:t xml:space="preserve">四、2024-2029年发展战略规划 98</w:t>
      </w:r>
    </w:p>
    <w:p>
      <w:pPr>
        <w:spacing w:after="150"/>
      </w:pPr>
      <w:r>
        <w:rPr/>
        <w:t xml:space="preserve">第十节 spi 98</w:t>
      </w:r>
    </w:p>
    <w:p>
      <w:pPr>
        <w:spacing w:after="150"/>
      </w:pPr>
      <w:r>
        <w:rPr/>
        <w:t xml:space="preserve">一、企业概况 98</w:t>
      </w:r>
    </w:p>
    <w:p>
      <w:pPr>
        <w:spacing w:after="150"/>
      </w:pPr>
      <w:r>
        <w:rPr/>
        <w:t xml:space="preserve">二、企业优劣势分析 98</w:t>
      </w:r>
    </w:p>
    <w:p>
      <w:pPr>
        <w:spacing w:after="150"/>
      </w:pPr>
      <w:r>
        <w:rPr/>
        <w:t xml:space="preserve">三、2019-2023年经营状况分析 99</w:t>
      </w:r>
    </w:p>
    <w:p>
      <w:pPr>
        <w:spacing w:after="150"/>
      </w:pPr>
      <w:r>
        <w:rPr/>
        <w:t xml:space="preserve">四、2024-2029年发展战略规划 100</w:t>
      </w:r>
    </w:p>
    <w:p>
      <w:pPr>
        <w:spacing w:after="150"/>
      </w:pPr>
      <w:r>
        <w:rPr/>
        <w:t xml:space="preserve">第十一节 通快 100</w:t>
      </w:r>
    </w:p>
    <w:p>
      <w:pPr>
        <w:spacing w:after="150"/>
      </w:pPr>
      <w:r>
        <w:rPr/>
        <w:t xml:space="preserve">一、企业概况 100</w:t>
      </w:r>
    </w:p>
    <w:p>
      <w:pPr>
        <w:spacing w:after="150"/>
      </w:pPr>
      <w:r>
        <w:rPr/>
        <w:t xml:space="preserve">二、企业优劣势分析 101</w:t>
      </w:r>
    </w:p>
    <w:p>
      <w:pPr>
        <w:spacing w:after="150"/>
      </w:pPr>
      <w:r>
        <w:rPr/>
        <w:t xml:space="preserve">三、2019-2023年经营状况分析 101</w:t>
      </w:r>
    </w:p>
    <w:p>
      <w:pPr>
        <w:spacing w:after="150"/>
      </w:pPr>
      <w:r>
        <w:rPr/>
        <w:t xml:space="preserve">四、2024-2029年发展战略规划 101</w:t>
      </w:r>
    </w:p>
    <w:p>
      <w:pPr>
        <w:spacing w:after="150"/>
      </w:pPr>
      <w:r>
        <w:rPr/>
        <w:t xml:space="preserve">第十二节 coherent 101</w:t>
      </w:r>
    </w:p>
    <w:p>
      <w:pPr>
        <w:spacing w:after="150"/>
      </w:pPr>
      <w:r>
        <w:rPr/>
        <w:t xml:space="preserve">一、企业概况 101</w:t>
      </w:r>
    </w:p>
    <w:p>
      <w:pPr>
        <w:spacing w:after="150"/>
      </w:pPr>
      <w:r>
        <w:rPr/>
        <w:t xml:space="preserve">二、企业优劣势分析 101</w:t>
      </w:r>
    </w:p>
    <w:p>
      <w:pPr>
        <w:spacing w:after="150"/>
      </w:pPr>
      <w:r>
        <w:rPr/>
        <w:t xml:space="preserve">三、2019-2023年经营状况分析 102</w:t>
      </w:r>
    </w:p>
    <w:p>
      <w:pPr>
        <w:spacing w:after="150"/>
      </w:pPr>
      <w:r>
        <w:rPr/>
        <w:t xml:space="preserve">四、2024-2029年发展战略规划 102</w:t>
      </w:r>
    </w:p>
    <w:p>
      <w:pPr>
        <w:spacing w:after="150"/>
      </w:pPr>
      <w:r>
        <w:rPr>
          <w:b w:val="1"/>
          <w:bCs w:val="1"/>
        </w:rPr>
        <w:t xml:space="preserve">第十章 2024-2029年高功率光纤激光器行业投资前景展望 103</w:t>
      </w:r>
    </w:p>
    <w:p>
      <w:pPr>
        <w:spacing w:after="150"/>
      </w:pPr>
      <w:r>
        <w:rPr/>
        <w:t xml:space="preserve">第一节 高功率光纤激光器行业2024-2029年投资机会分析 103</w:t>
      </w:r>
    </w:p>
    <w:p>
      <w:pPr>
        <w:spacing w:after="150"/>
      </w:pPr>
      <w:r>
        <w:rPr/>
        <w:t xml:space="preserve">一、高功率光纤激光器投资项目分析 103</w:t>
      </w:r>
    </w:p>
    <w:p>
      <w:pPr>
        <w:spacing w:after="150"/>
      </w:pPr>
      <w:r>
        <w:rPr/>
        <w:t xml:space="preserve">二、可以投资的模式 104</w:t>
      </w:r>
    </w:p>
    <w:p>
      <w:pPr>
        <w:spacing w:after="150"/>
      </w:pPr>
      <w:r>
        <w:rPr/>
        <w:t xml:space="preserve">三、2024-2029年高功率光纤激光器投资机会 104</w:t>
      </w:r>
    </w:p>
    <w:p>
      <w:pPr>
        <w:spacing w:after="150"/>
      </w:pPr>
      <w:r>
        <w:rPr/>
        <w:t xml:space="preserve">第二节 2024-2029年高功率光纤激光器行业发展预测分析 105</w:t>
      </w:r>
    </w:p>
    <w:p>
      <w:pPr>
        <w:spacing w:after="150"/>
      </w:pPr>
      <w:r>
        <w:rPr/>
        <w:t xml:space="preserve">一、2024-2029年高功率光纤激光器发展分析 105</w:t>
      </w:r>
    </w:p>
    <w:p>
      <w:pPr>
        <w:spacing w:after="150"/>
      </w:pPr>
      <w:r>
        <w:rPr/>
        <w:t xml:space="preserve">二、2024-2029年高功率光纤激光器行业技术开发方向 105</w:t>
      </w:r>
    </w:p>
    <w:p>
      <w:pPr>
        <w:spacing w:after="150"/>
      </w:pPr>
      <w:r>
        <w:rPr/>
        <w:t xml:space="preserve">三、总体行业2024-2029年整体规划及预测 106</w:t>
      </w:r>
    </w:p>
    <w:p>
      <w:pPr>
        <w:spacing w:after="150"/>
      </w:pPr>
      <w:r>
        <w:rPr/>
        <w:t xml:space="preserve">第三节 未来市场发展趋势 168</w:t>
      </w:r>
    </w:p>
    <w:p>
      <w:pPr>
        <w:spacing w:after="150"/>
      </w:pPr>
      <w:r>
        <w:rPr/>
        <w:t xml:space="preserve">一、产业集中度趋势分析 168</w:t>
      </w:r>
    </w:p>
    <w:p>
      <w:pPr>
        <w:spacing w:after="150"/>
      </w:pPr>
      <w:r>
        <w:rPr/>
        <w:t xml:space="preserve">二、2024-2029年行业发展趋势 168</w:t>
      </w:r>
    </w:p>
    <w:p>
      <w:pPr>
        <w:spacing w:after="150"/>
      </w:pPr>
      <w:r>
        <w:rPr>
          <w:b w:val="1"/>
          <w:bCs w:val="1"/>
        </w:rPr>
        <w:t xml:space="preserve">第十一章 2024-2029年高功率光纤激光器行业发展趋势及投资风险分析 170</w:t>
      </w:r>
    </w:p>
    <w:p>
      <w:pPr>
        <w:spacing w:after="150"/>
      </w:pPr>
      <w:r>
        <w:rPr/>
        <w:t xml:space="preserve">第一节 2019-2023年高功率光纤激光器存在的问题 170</w:t>
      </w:r>
    </w:p>
    <w:p>
      <w:pPr>
        <w:spacing w:after="150"/>
      </w:pPr>
      <w:r>
        <w:rPr/>
        <w:t xml:space="preserve">第二节 2024-2029年发展预测分析 170</w:t>
      </w:r>
    </w:p>
    <w:p>
      <w:pPr>
        <w:spacing w:after="150"/>
      </w:pPr>
      <w:r>
        <w:rPr/>
        <w:t xml:space="preserve">一、2024-2029年高功率光纤激光器发展方向分析 170</w:t>
      </w:r>
    </w:p>
    <w:p>
      <w:pPr>
        <w:spacing w:after="150"/>
      </w:pPr>
      <w:r>
        <w:rPr/>
        <w:t xml:space="preserve">二、2024-2029年高功率光纤激光器行业发展规模预测 171</w:t>
      </w:r>
    </w:p>
    <w:p>
      <w:pPr>
        <w:spacing w:after="150"/>
      </w:pPr>
      <w:r>
        <w:rPr/>
        <w:t xml:space="preserve">三、2024-2029年高功率光纤激光器行业发展趋势预测 171</w:t>
      </w:r>
    </w:p>
    <w:p>
      <w:pPr>
        <w:spacing w:after="150"/>
      </w:pPr>
      <w:r>
        <w:rPr/>
        <w:t xml:space="preserve">第三节 2024-2029年高功率光纤激光器行业投资风险分析 172</w:t>
      </w:r>
    </w:p>
    <w:p>
      <w:pPr>
        <w:spacing w:after="150"/>
      </w:pPr>
      <w:r>
        <w:rPr/>
        <w:t xml:space="preserve">一、竞争风险分析 172</w:t>
      </w:r>
    </w:p>
    <w:p>
      <w:pPr>
        <w:spacing w:after="150"/>
      </w:pPr>
      <w:r>
        <w:rPr/>
        <w:t xml:space="preserve">二、市场风险分析 172</w:t>
      </w:r>
    </w:p>
    <w:p>
      <w:pPr>
        <w:spacing w:after="150"/>
      </w:pPr>
      <w:r>
        <w:rPr/>
        <w:t xml:space="preserve">三、管理风险分析 172</w:t>
      </w:r>
    </w:p>
    <w:p>
      <w:pPr>
        <w:spacing w:after="150"/>
      </w:pPr>
      <w:r>
        <w:rPr/>
        <w:t xml:space="preserve">四、投资风险分析 173</w:t>
      </w:r>
    </w:p>
    <w:p>
      <w:pPr>
        <w:spacing w:after="150"/>
      </w:pPr>
      <w:r>
        <w:rPr>
          <w:b w:val="1"/>
          <w:bCs w:val="1"/>
        </w:rPr>
        <w:t xml:space="preserve">第十二章 研究结论及投资建议 174</w:t>
      </w:r>
    </w:p>
    <w:p>
      <w:pPr>
        <w:spacing w:after="150"/>
      </w:pPr>
      <w:r>
        <w:rPr/>
        <w:t xml:space="preserve">第一节 高功率光纤激光器行业研究结论及建议 174</w:t>
      </w:r>
    </w:p>
    <w:p>
      <w:pPr>
        <w:spacing w:after="150"/>
      </w:pPr>
      <w:r>
        <w:rPr/>
        <w:t xml:space="preserve">第二节 高功率光纤激光器子行业研究结论及建议 174</w:t>
      </w:r>
    </w:p>
    <w:p>
      <w:pPr>
        <w:spacing w:after="150"/>
      </w:pPr>
      <w:r>
        <w:rPr/>
        <w:t xml:space="preserve">第三节 高功率光纤激光器行业2024-2029年投资建议 175</w:t>
      </w:r>
    </w:p>
    <w:p>
      <w:pPr>
        <w:spacing w:after="150"/>
      </w:pPr>
      <w:r>
        <w:rPr/>
        <w:t xml:space="preserve">一、行业发展策略建议 175</w:t>
      </w:r>
    </w:p>
    <w:p>
      <w:pPr>
        <w:spacing w:after="150"/>
      </w:pPr>
      <w:r>
        <w:rPr/>
        <w:t xml:space="preserve">二、行业投资方向建议 175</w:t>
      </w:r>
    </w:p>
    <w:p>
      <w:pPr>
        <w:spacing w:after="150"/>
      </w:pPr>
      <w:r>
        <w:rPr/>
        <w:t xml:space="preserve">三、行业投资方式建议 176</w:t>
      </w:r>
    </w:p>
    <w:p>
      <w:pPr>
        <w:spacing w:after="150"/>
      </w:pPr>
      <w:r>
        <w:rPr>
          <w:b w:val="1"/>
          <w:bCs w:val="1"/>
        </w:rPr>
        <w:t xml:space="preserve">图表目录</w:t>
      </w:r>
    </w:p>
    <w:p>
      <w:pPr>
        <w:spacing w:after="150"/>
      </w:pPr>
      <w:r>
        <w:rPr/>
        <w:t xml:space="preserve">图表：2019-2023年中国gdp规模及增长 6</w:t>
      </w:r>
    </w:p>
    <w:p>
      <w:pPr>
        <w:spacing w:after="150"/>
      </w:pPr>
      <w:r>
        <w:rPr/>
        <w:t xml:space="preserve">图表：2019-2023年全部工业增加值及其增长速度 9</w:t>
      </w:r>
    </w:p>
    <w:p>
      <w:pPr>
        <w:spacing w:after="150"/>
      </w:pPr>
      <w:r>
        <w:rPr/>
        <w:t xml:space="preserve">图表：2019-2023年分行业固定资产投资(不含农户)增长速度 12</w:t>
      </w:r>
    </w:p>
    <w:p>
      <w:pPr>
        <w:spacing w:after="150"/>
      </w:pPr>
      <w:r>
        <w:rPr/>
        <w:t xml:space="preserve">图表：2018年1-12月固定资产投资(不含农户)主要数据 14</w:t>
      </w:r>
    </w:p>
    <w:p>
      <w:pPr>
        <w:spacing w:after="150"/>
      </w:pPr>
      <w:r>
        <w:rPr/>
        <w:t xml:space="preserve">图表：2019-2023年全国居民人均可支配收入及其增长速度 14</w:t>
      </w:r>
    </w:p>
    <w:p>
      <w:pPr>
        <w:spacing w:after="150"/>
      </w:pPr>
      <w:r>
        <w:rPr/>
        <w:t xml:space="preserve">图表：2018年全国居民人均可支配收入平均数与中位数 16</w:t>
      </w:r>
    </w:p>
    <w:p>
      <w:pPr>
        <w:spacing w:after="150"/>
      </w:pPr>
      <w:r>
        <w:rPr/>
        <w:t xml:space="preserve">图表：2018年全国居民人均消费支出及构成 17</w:t>
      </w:r>
    </w:p>
    <w:p>
      <w:pPr>
        <w:spacing w:after="150"/>
      </w:pPr>
      <w:r>
        <w:rPr/>
        <w:t xml:space="preserve">图表：2019-2023年居民消费价格月度涨跌幅度 18</w:t>
      </w:r>
    </w:p>
    <w:p>
      <w:pPr>
        <w:spacing w:after="150"/>
      </w:pPr>
      <w:r>
        <w:rPr/>
        <w:t xml:space="preserve">图表：2018年工业品出厂价格指数(ppi) 19</w:t>
      </w:r>
    </w:p>
    <w:p>
      <w:pPr>
        <w:spacing w:after="150"/>
      </w:pPr>
      <w:r>
        <w:rPr/>
        <w:t xml:space="preserve">图表：2019-2023年激光器行业价格指数 20</w:t>
      </w:r>
    </w:p>
    <w:p>
      <w:pPr>
        <w:spacing w:after="150"/>
      </w:pPr>
      <w:r>
        <w:rPr/>
        <w:t xml:space="preserve">图表：行业相关政策 21</w:t>
      </w:r>
    </w:p>
    <w:p>
      <w:pPr>
        <w:spacing w:after="150"/>
      </w:pPr>
      <w:r>
        <w:rPr/>
        <w:t xml:space="preserve">图表：2019-2023年年末人口数及其构成 25</w:t>
      </w:r>
    </w:p>
    <w:p>
      <w:pPr>
        <w:spacing w:after="150"/>
      </w:pPr>
      <w:r>
        <w:rPr/>
        <w:t xml:space="preserve">图表：2019-2023年中国高功率光纤激光器行业市场规模 35</w:t>
      </w:r>
    </w:p>
    <w:p>
      <w:pPr>
        <w:spacing w:after="150"/>
      </w:pPr>
      <w:r>
        <w:rPr/>
        <w:t xml:space="preserve">图表：2019-2023年高功率光纤激光器重点企业及市场份额 37</w:t>
      </w:r>
    </w:p>
    <w:p>
      <w:pPr>
        <w:spacing w:after="150"/>
      </w:pPr>
      <w:r>
        <w:rPr/>
        <w:t xml:space="preserve">图表：2019-2023年高功率光纤激光器企业所有制结构分析 49</w:t>
      </w:r>
    </w:p>
    <w:p>
      <w:pPr>
        <w:spacing w:after="150"/>
      </w:pPr>
      <w:r>
        <w:rPr/>
        <w:t xml:space="preserve">图表：重点企业资产总计对比分析 52</w:t>
      </w:r>
    </w:p>
    <w:p>
      <w:pPr>
        <w:spacing w:after="150"/>
      </w:pPr>
      <w:r>
        <w:rPr/>
        <w:t xml:space="preserve">图表：重点企业从业人员对比分析 52</w:t>
      </w:r>
    </w:p>
    <w:p>
      <w:pPr>
        <w:spacing w:after="150"/>
      </w:pPr>
      <w:r>
        <w:rPr/>
        <w:t xml:space="preserve">图表：重点企业营业收入对比分析 52</w:t>
      </w:r>
    </w:p>
    <w:p>
      <w:pPr>
        <w:spacing w:after="150"/>
      </w:pPr>
      <w:r>
        <w:rPr/>
        <w:t xml:space="preserve">图表：重点企业利润总额对比分析 53</w:t>
      </w:r>
    </w:p>
    <w:p>
      <w:pPr>
        <w:spacing w:after="150"/>
      </w:pPr>
      <w:r>
        <w:rPr/>
        <w:t xml:space="preserve">图表：2019-2023年2微米光纤激光器企业所有制结构分析 56</w:t>
      </w:r>
    </w:p>
    <w:p>
      <w:pPr>
        <w:spacing w:after="150"/>
      </w:pPr>
      <w:r>
        <w:rPr/>
        <w:t xml:space="preserve">图表：重点企业资产总计对比分析 59</w:t>
      </w:r>
    </w:p>
    <w:p>
      <w:pPr>
        <w:spacing w:after="150"/>
      </w:pPr>
      <w:r>
        <w:rPr/>
        <w:t xml:space="preserve">图表：重点企业从业人员对比分析 59</w:t>
      </w:r>
    </w:p>
    <w:p>
      <w:pPr>
        <w:spacing w:after="150"/>
      </w:pPr>
      <w:r>
        <w:rPr/>
        <w:t xml:space="preserve">图表：重点企业营业收入对比分析 59</w:t>
      </w:r>
    </w:p>
    <w:p>
      <w:pPr>
        <w:spacing w:after="150"/>
      </w:pPr>
      <w:r>
        <w:rPr/>
        <w:t xml:space="preserve">图表：重点企业利润总额对比分析 59</w:t>
      </w:r>
    </w:p>
    <w:p>
      <w:pPr>
        <w:spacing w:after="150"/>
      </w:pPr>
      <w:r>
        <w:rPr/>
        <w:t xml:space="preserve">图表：2024-2029年高功率光纤激光器行业市场规模预测 171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2024-2029年中国高功率光纤放大器行业发展趋势与投资风险预测报告</dc:title>
  <dc:description>2024-2029年中国高功率光纤放大器行业发展趋势与投资风险预测报告</dc:description>
  <dc:subject>2024-2029年中国高功率光纤放大器行业发展趋势与投资风险预测报告</dc:subject>
  <cp:keywords>研究报告</cp:keywords>
  <cp:category>研究报告</cp:category>
  <cp:lastModifiedBy>北京中道泰和信息咨询有限公司</cp:lastModifiedBy>
  <dcterms:created xsi:type="dcterms:W3CDTF">2024-01-30T07:59:14+08:00</dcterms:created>
  <dcterms:modified xsi:type="dcterms:W3CDTF">2024-01-30T07:59:14+08:00</dcterms:modified>
</cp:coreProperties>
</file>

<file path=docProps/custom.xml><?xml version="1.0" encoding="utf-8"?>
<Properties xmlns="http://schemas.openxmlformats.org/officeDocument/2006/custom-properties" xmlns:vt="http://schemas.openxmlformats.org/officeDocument/2006/docPropsVTypes"/>
</file>