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2024-2029年食品行业市场深度分析及发展策略研究报告</w:t>
      </w:r>
    </w:p>
    <w:p>
      <w:pPr>
        <w:spacing w:after="150"/>
      </w:pPr>
      <w:r>
        <w:rPr>
          <w:b w:val="1"/>
          <w:bCs w:val="1"/>
        </w:rPr>
        <w:t xml:space="preserve">报告简介</w:t>
      </w:r>
    </w:p>
    <w:p>
      <w:pPr>
        <w:spacing w:after="150"/>
      </w:pPr>
      <w:r>
        <w:rPr/>
        <w:t xml:space="preserve">食品，指各种供人食用或者饮用的成品和原料以及按照传统既是食品又是中药材的物品，但是不包括以治疗为目的的物品。(2015年4月24日第十二届全国人民代表大会常务委员会第十四次会议修订《中华人民共和国食品安全法》“食品”的含义)1994年《食品工业基本术语》对食品的定义为：可供人类食用或饮用的物质，包括加工食品，半成品和未加工食品，不包括烟草或只作药品用的物质。</w:t>
      </w:r>
    </w:p>
    <w:p>
      <w:pPr>
        <w:spacing w:after="150"/>
      </w:pPr>
      <w:r>
        <w:rPr/>
        <w:t xml:space="preserve">从食品卫生立法和管理的角度，广义的食品概念还涉及到：所生产食品的原料，食品原料种植，养殖过程接触的物质和环境，食品的添加物质，所有直接或间接接触食品的包装材料，设施以及影响食品原有品质的环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行业研究单位等公布和提供的大量资料以及对行业内企业调研访察所获得的大量第一手数据，对我国食品市场的发展状况、供需状况、竞争格局、赢利水平、发展趋势等进行了分析。报告重点分析了食品前十大企业的研发、产销、战略、经营状况等。报告还对食品市场风险进行了预测，为食品生产厂家、流通企业以及零售商提供了新的投资机会和可借鉴的操作模式，对欲在食品行业从事资本运作的经济实体等单位准确了解目前中国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2019-2023年食品行业国内外发展概述</w:t>
      </w:r>
    </w:p>
    <w:p>
      <w:pPr>
        <w:spacing w:after="150"/>
      </w:pPr>
      <w:r>
        <w:rPr/>
        <w:t xml:space="preserve">第一节 全球食品行业发展概况</w:t>
      </w:r>
    </w:p>
    <w:p>
      <w:pPr>
        <w:spacing w:after="150"/>
      </w:pPr>
      <w:r>
        <w:rPr/>
        <w:t xml:space="preserve">一、全球食品行业发展现状</w:t>
      </w:r>
    </w:p>
    <w:p>
      <w:pPr>
        <w:spacing w:after="150"/>
      </w:pPr>
      <w:r>
        <w:rPr/>
        <w:t xml:space="preserve">二、全球食品行业发展趋势</w:t>
      </w:r>
    </w:p>
    <w:p>
      <w:pPr>
        <w:spacing w:after="150"/>
      </w:pPr>
      <w:r>
        <w:rPr/>
        <w:t xml:space="preserve">三、主要国家和地区发展状况</w:t>
      </w:r>
    </w:p>
    <w:p>
      <w:pPr>
        <w:spacing w:after="150"/>
      </w:pPr>
      <w:r>
        <w:rPr/>
        <w:t xml:space="preserve">第二节 中国食品行业发展概况</w:t>
      </w:r>
    </w:p>
    <w:p>
      <w:pPr>
        <w:spacing w:after="150"/>
      </w:pPr>
      <w:r>
        <w:rPr/>
        <w:t xml:space="preserve">一、中国食品行业发展历程与现状</w:t>
      </w:r>
    </w:p>
    <w:p>
      <w:pPr>
        <w:spacing w:after="150"/>
      </w:pPr>
      <w:r>
        <w:rPr/>
        <w:t xml:space="preserve">二、中国食品行业发展中存在的问题</w:t>
      </w:r>
    </w:p>
    <w:p>
      <w:pPr>
        <w:spacing w:after="150"/>
      </w:pPr>
      <w:r>
        <w:rPr>
          <w:b w:val="1"/>
          <w:bCs w:val="1"/>
        </w:rPr>
        <w:t xml:space="preserve">第三章 2019-2023年中国食品行业发展环境分析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食品行业政策环境</w:t>
      </w:r>
    </w:p>
    <w:p>
      <w:pPr>
        <w:spacing w:after="150"/>
      </w:pPr>
      <w:r>
        <w:rPr/>
        <w:t xml:space="preserve">第四节 食品行业技术环境</w:t>
      </w:r>
    </w:p>
    <w:p>
      <w:pPr>
        <w:spacing w:after="150"/>
      </w:pPr>
      <w:r>
        <w:rPr>
          <w:b w:val="1"/>
          <w:bCs w:val="1"/>
        </w:rPr>
        <w:t xml:space="preserve">第四章 2019-2023年中国食品行业市场分析</w:t>
      </w:r>
    </w:p>
    <w:p>
      <w:pPr>
        <w:spacing w:after="150"/>
      </w:pPr>
      <w:r>
        <w:rPr/>
        <w:t xml:space="preserve">第一节 市场规模</w:t>
      </w:r>
    </w:p>
    <w:p>
      <w:pPr>
        <w:spacing w:after="150"/>
      </w:pPr>
      <w:r>
        <w:rPr/>
        <w:t xml:space="preserve">一、食品行业市场规模及增速</w:t>
      </w:r>
    </w:p>
    <w:p>
      <w:pPr>
        <w:spacing w:after="150"/>
      </w:pPr>
      <w:r>
        <w:rPr/>
        <w:t xml:space="preserve">二、食品行业市场饱和度</w:t>
      </w:r>
    </w:p>
    <w:p>
      <w:pPr>
        <w:spacing w:after="150"/>
      </w:pPr>
      <w:r>
        <w:rPr/>
        <w:t xml:space="preserve">三、影响食品行业市场规模的因素</w:t>
      </w:r>
    </w:p>
    <w:p>
      <w:pPr>
        <w:spacing w:after="150"/>
      </w:pPr>
      <w:r>
        <w:rPr/>
        <w:t xml:space="preserve">四、2024-2029年食品行业市场规模及增速预测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一、食品行业所处生命周期</w:t>
      </w:r>
    </w:p>
    <w:p>
      <w:pPr>
        <w:spacing w:after="150"/>
      </w:pPr>
      <w:r>
        <w:rPr/>
        <w:t xml:space="preserve">二、技术变革与行业革新对食品行业的影响</w:t>
      </w:r>
    </w:p>
    <w:p>
      <w:pPr>
        <w:spacing w:after="150"/>
      </w:pPr>
      <w:r>
        <w:rPr/>
        <w:t xml:space="preserve">三、差异化分析</w:t>
      </w:r>
    </w:p>
    <w:p>
      <w:pPr>
        <w:spacing w:after="150"/>
      </w:pPr>
      <w:r>
        <w:rPr>
          <w:b w:val="1"/>
          <w:bCs w:val="1"/>
        </w:rPr>
        <w:t xml:space="preserve">第五章 中国食品行业供给与需求情况分析</w:t>
      </w:r>
    </w:p>
    <w:p>
      <w:pPr>
        <w:spacing w:after="150"/>
      </w:pPr>
      <w:r>
        <w:rPr/>
        <w:t xml:space="preserve">第一节 2019-2023年中国食品行业总体规模</w:t>
      </w:r>
    </w:p>
    <w:p>
      <w:pPr>
        <w:spacing w:after="150"/>
      </w:pPr>
      <w:r>
        <w:rPr/>
        <w:t xml:space="preserve">第二节 中国食品行业盈利情况分析</w:t>
      </w:r>
    </w:p>
    <w:p>
      <w:pPr>
        <w:spacing w:after="150"/>
      </w:pPr>
      <w:r>
        <w:rPr/>
        <w:t xml:space="preserve">第三节 中国食品行业供给概况</w:t>
      </w:r>
    </w:p>
    <w:p>
      <w:pPr>
        <w:spacing w:after="150"/>
      </w:pPr>
      <w:r>
        <w:rPr/>
        <w:t xml:space="preserve">一、2019-2023年中国食品供给情况分析</w:t>
      </w:r>
    </w:p>
    <w:p>
      <w:pPr>
        <w:spacing w:after="150"/>
      </w:pPr>
      <w:r>
        <w:rPr/>
        <w:t xml:space="preserve">二、2019-2023年中国食品行业供给特点分析</w:t>
      </w:r>
    </w:p>
    <w:p>
      <w:pPr>
        <w:spacing w:after="150"/>
      </w:pPr>
      <w:r>
        <w:rPr/>
        <w:t xml:space="preserve">三、2024-2029年中国食品行业供给预测分析</w:t>
      </w:r>
    </w:p>
    <w:p>
      <w:pPr>
        <w:spacing w:after="150"/>
      </w:pPr>
      <w:r>
        <w:rPr/>
        <w:t xml:space="preserve">第四节 中国食品行业需求概况</w:t>
      </w:r>
    </w:p>
    <w:p>
      <w:pPr>
        <w:spacing w:after="150"/>
      </w:pPr>
      <w:r>
        <w:rPr/>
        <w:t xml:space="preserve">一、2019-2023年中国食品行业需求情况分析</w:t>
      </w:r>
    </w:p>
    <w:p>
      <w:pPr>
        <w:spacing w:after="150"/>
      </w:pPr>
      <w:r>
        <w:rPr/>
        <w:t xml:space="preserve">二、2019-2023年中国食品行业市场需求特点分析</w:t>
      </w:r>
    </w:p>
    <w:p>
      <w:pPr>
        <w:spacing w:after="150"/>
      </w:pPr>
      <w:r>
        <w:rPr/>
        <w:t xml:space="preserve">三、2024-2029年中国食品市场需求预测分析</w:t>
      </w:r>
    </w:p>
    <w:p>
      <w:pPr>
        <w:spacing w:after="150"/>
      </w:pPr>
      <w:r>
        <w:rPr/>
        <w:t xml:space="preserve">第五节 食品产业供需平衡状况分析</w:t>
      </w:r>
    </w:p>
    <w:p>
      <w:pPr>
        <w:spacing w:after="150"/>
      </w:pPr>
      <w:r>
        <w:rPr>
          <w:b w:val="1"/>
          <w:bCs w:val="1"/>
        </w:rPr>
        <w:t xml:space="preserve">第六章 2019-2023年中国食品行业区域市场分析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2019-2023年中国食品行业产业链分析</w:t>
      </w:r>
    </w:p>
    <w:p>
      <w:pPr>
        <w:spacing w:after="150"/>
      </w:pPr>
      <w:r>
        <w:rPr/>
        <w:t xml:space="preserve">第一节 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食品上游行业分析</w:t>
      </w:r>
    </w:p>
    <w:p>
      <w:pPr>
        <w:spacing w:after="150"/>
      </w:pPr>
      <w:r>
        <w:rPr/>
        <w:t xml:space="preserve">一、食品成本构成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四、上游行业对食品行业的影响</w:t>
      </w:r>
    </w:p>
    <w:p>
      <w:pPr>
        <w:spacing w:after="150"/>
      </w:pPr>
      <w:r>
        <w:rPr/>
        <w:t xml:space="preserve">第三节 食品下游行业分析</w:t>
      </w:r>
    </w:p>
    <w:p>
      <w:pPr>
        <w:spacing w:after="150"/>
      </w:pPr>
      <w:r>
        <w:rPr/>
        <w:t xml:space="preserve">一、食品下游行业分布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四、下游需求对食品行业的影响</w:t>
      </w:r>
    </w:p>
    <w:p>
      <w:pPr>
        <w:spacing w:after="150"/>
      </w:pPr>
      <w:r>
        <w:rPr>
          <w:b w:val="1"/>
          <w:bCs w:val="1"/>
        </w:rPr>
        <w:t xml:space="preserve">第八章 2019-2023年中国食品行业主导驱动因素分析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2019-2023年中国食品行业偿债能力分析</w:t>
      </w:r>
    </w:p>
    <w:p>
      <w:pPr>
        <w:spacing w:after="150"/>
      </w:pPr>
      <w:r>
        <w:rPr/>
        <w:t xml:space="preserve">第一节 食品行业资产负债率分析</w:t>
      </w:r>
    </w:p>
    <w:p>
      <w:pPr>
        <w:spacing w:after="150"/>
      </w:pPr>
      <w:r>
        <w:rPr/>
        <w:t xml:space="preserve">第二节 食品行业速动比率分析</w:t>
      </w:r>
    </w:p>
    <w:p>
      <w:pPr>
        <w:spacing w:after="150"/>
      </w:pPr>
      <w:r>
        <w:rPr/>
        <w:t xml:space="preserve">第三节 食品行业流动比率分析</w:t>
      </w:r>
    </w:p>
    <w:p>
      <w:pPr>
        <w:spacing w:after="150"/>
      </w:pPr>
      <w:r>
        <w:rPr/>
        <w:t xml:space="preserve">第四节 食品行业利息保障倍数分析</w:t>
      </w:r>
    </w:p>
    <w:p>
      <w:pPr>
        <w:spacing w:after="150"/>
      </w:pPr>
      <w:r>
        <w:rPr/>
        <w:t xml:space="preserve">第五节 2024-2029年食品行业偿债能力预测</w:t>
      </w:r>
    </w:p>
    <w:p>
      <w:pPr>
        <w:spacing w:after="150"/>
      </w:pPr>
      <w:r>
        <w:rPr>
          <w:b w:val="1"/>
          <w:bCs w:val="1"/>
        </w:rPr>
        <w:t xml:space="preserve">第十章 2019-2023年中国食品行业营运能力分析</w:t>
      </w:r>
    </w:p>
    <w:p>
      <w:pPr>
        <w:spacing w:after="150"/>
      </w:pPr>
      <w:r>
        <w:rPr/>
        <w:t xml:space="preserve">第一节 食品行业总资产周转率分析</w:t>
      </w:r>
    </w:p>
    <w:p>
      <w:pPr>
        <w:spacing w:after="150"/>
      </w:pPr>
      <w:r>
        <w:rPr/>
        <w:t xml:space="preserve">第二节 食品行业净资产周转率分析</w:t>
      </w:r>
    </w:p>
    <w:p>
      <w:pPr>
        <w:spacing w:after="150"/>
      </w:pPr>
      <w:r>
        <w:rPr/>
        <w:t xml:space="preserve">第三节 食品行业应收账款周转率分析</w:t>
      </w:r>
    </w:p>
    <w:p>
      <w:pPr>
        <w:spacing w:after="150"/>
      </w:pPr>
      <w:r>
        <w:rPr/>
        <w:t xml:space="preserve">第四节 食品行业存货周转率分析</w:t>
      </w:r>
    </w:p>
    <w:p>
      <w:pPr>
        <w:spacing w:after="150"/>
      </w:pPr>
      <w:r>
        <w:rPr/>
        <w:t xml:space="preserve">第五节 2024-2029年食品行业营运能力预测</w:t>
      </w:r>
    </w:p>
    <w:p>
      <w:pPr>
        <w:spacing w:after="150"/>
      </w:pPr>
      <w:r>
        <w:rPr>
          <w:b w:val="1"/>
          <w:bCs w:val="1"/>
        </w:rPr>
        <w:t xml:space="preserve">第十一章 2019-2023年中国食品行业竞争分析</w:t>
      </w:r>
    </w:p>
    <w:p>
      <w:pPr>
        <w:spacing w:after="150"/>
      </w:pPr>
      <w:r>
        <w:rPr/>
        <w:t xml:space="preserve">第一节 重点食品企业市场份额</w:t>
      </w:r>
    </w:p>
    <w:p>
      <w:pPr>
        <w:spacing w:after="150"/>
      </w:pPr>
      <w:r>
        <w:rPr/>
        <w:t xml:space="preserve">第二节 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2019-2023年中国食品行业重点企业分析</w:t>
      </w:r>
    </w:p>
    <w:p>
      <w:pPr>
        <w:spacing w:after="150"/>
      </w:pPr>
      <w:r>
        <w:rPr/>
        <w:t xml:space="preserve">第一节 统一企业(中国)投资有限公司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顶新国际集团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杭州娃哈哈集团有限公司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内蒙古蒙牛乳业(集团)股份有限公司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内蒙古伊利实业集团股份有限公司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光明乳业股份有限公司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百胜(中国)投资有限公司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金拱门(中国)有限公司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贵州茅台酒股份有限公司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中粮集团有限公司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2024-2029年中国食品行业发展与投资风险分析</w:t>
      </w:r>
    </w:p>
    <w:p>
      <w:pPr>
        <w:spacing w:after="150"/>
      </w:pPr>
      <w:r>
        <w:rPr/>
        <w:t xml:space="preserve">第一节 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食品行业政策风险</w:t>
      </w:r>
    </w:p>
    <w:p>
      <w:pPr>
        <w:spacing w:after="150"/>
      </w:pPr>
      <w:r>
        <w:rPr/>
        <w:t xml:space="preserve">第四节 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2024-2029年中国食品行业发展前景及投资机会分析</w:t>
      </w:r>
    </w:p>
    <w:p>
      <w:pPr>
        <w:spacing w:after="150"/>
      </w:pPr>
      <w:r>
        <w:rPr/>
        <w:t xml:space="preserve">第一节 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食品行业研究结论及建议</w:t>
      </w:r>
    </w:p>
    <w:p>
      <w:pPr>
        <w:spacing w:after="150"/>
      </w:pPr>
      <w:r>
        <w:rPr/>
        <w:t xml:space="preserve">第二节 中道泰和食品行业发展建议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图表：食品行业生命周期</w:t>
      </w:r>
    </w:p>
    <w:p>
      <w:pPr>
        <w:spacing w:after="150"/>
      </w:pPr>
      <w:r>
        <w:rPr/>
        <w:t xml:space="preserve">图表：食品行业产业链结构</w:t>
      </w:r>
    </w:p>
    <w:p>
      <w:pPr>
        <w:spacing w:after="150"/>
      </w:pPr>
      <w:r>
        <w:rPr/>
        <w:t xml:space="preserve">图表：2019-2023年全球食品行业市场规模</w:t>
      </w:r>
    </w:p>
    <w:p>
      <w:pPr>
        <w:spacing w:after="150"/>
      </w:pPr>
      <w:r>
        <w:rPr/>
        <w:t xml:space="preserve">图表：2019-2023年中国食品行业市场规模</w:t>
      </w:r>
    </w:p>
    <w:p>
      <w:pPr>
        <w:spacing w:after="150"/>
      </w:pPr>
      <w:r>
        <w:rPr/>
        <w:t xml:space="preserve">图表：2019-2023年中国食品市场占全球份额比较</w:t>
      </w:r>
    </w:p>
    <w:p>
      <w:pPr>
        <w:spacing w:after="150"/>
      </w:pPr>
      <w:r>
        <w:rPr/>
        <w:t xml:space="preserve">图表：2019-2023年食品行业集中度</w:t>
      </w:r>
    </w:p>
    <w:p>
      <w:pPr>
        <w:spacing w:after="150"/>
      </w:pPr>
      <w:r>
        <w:rPr/>
        <w:t xml:space="preserve">图表：2019-2023年食品行业利润总额</w:t>
      </w:r>
    </w:p>
    <w:p>
      <w:pPr>
        <w:spacing w:after="150"/>
      </w:pPr>
      <w:r>
        <w:rPr/>
        <w:t xml:space="preserve">图表：2019-2023年食品行业资产总计</w:t>
      </w:r>
    </w:p>
    <w:p>
      <w:pPr>
        <w:spacing w:after="150"/>
      </w:pPr>
      <w:r>
        <w:rPr/>
        <w:t xml:space="preserve">图表：2019-2023年食品行业负债总计</w:t>
      </w:r>
    </w:p>
    <w:p>
      <w:pPr>
        <w:spacing w:after="150"/>
      </w:pPr>
      <w:r>
        <w:rPr/>
        <w:t xml:space="preserve">图表：2019-2023年食品行业竞争力分析</w:t>
      </w:r>
    </w:p>
    <w:p>
      <w:pPr>
        <w:spacing w:after="150"/>
      </w:pPr>
      <w:r>
        <w:rPr/>
        <w:t xml:space="preserve">图表：2019-2023年食品市场价格走势</w:t>
      </w:r>
    </w:p>
    <w:p>
      <w:pPr>
        <w:spacing w:after="150"/>
      </w:pPr>
      <w:r>
        <w:rPr/>
        <w:t xml:space="preserve">图表：2019-2023年食品行业主营业务收入</w:t>
      </w:r>
    </w:p>
    <w:p>
      <w:pPr>
        <w:spacing w:after="150"/>
      </w:pPr>
      <w:r>
        <w:rPr/>
        <w:t xml:space="preserve">图表：2019-2023年食品行业主营业务成本</w:t>
      </w:r>
    </w:p>
    <w:p>
      <w:pPr>
        <w:spacing w:after="150"/>
      </w:pPr>
      <w:r>
        <w:rPr/>
        <w:t xml:space="preserve">图表：2019-2023年食品行业管理费用分析</w:t>
      </w:r>
    </w:p>
    <w:p>
      <w:pPr>
        <w:spacing w:after="150"/>
      </w:pPr>
      <w:r>
        <w:rPr/>
        <w:t xml:space="preserve">图表：2019-2023年食品行业财务费用分析</w:t>
      </w:r>
    </w:p>
    <w:p>
      <w:pPr>
        <w:spacing w:after="150"/>
      </w:pPr>
      <w:r>
        <w:rPr/>
        <w:t xml:space="preserve">图表：2019-2023年食品行业重要数据指标比较</w:t>
      </w:r>
    </w:p>
    <w:p>
      <w:pPr>
        <w:spacing w:after="150"/>
      </w:pPr>
      <w:r>
        <w:rPr/>
        <w:t xml:space="preserve">图表：2019-2023年中国食品行业盈利能力分析</w:t>
      </w:r>
    </w:p>
    <w:p>
      <w:pPr>
        <w:spacing w:after="150"/>
      </w:pPr>
      <w:r>
        <w:rPr/>
        <w:t xml:space="preserve">图表：2019-2023年中国食品行业运营能力分析</w:t>
      </w:r>
    </w:p>
    <w:p>
      <w:pPr>
        <w:spacing w:after="150"/>
      </w:pPr>
      <w:r>
        <w:rPr/>
        <w:t xml:space="preserve">图表：2019-2023年中国食品行业偿债能力分析</w:t>
      </w:r>
    </w:p>
    <w:p>
      <w:pPr>
        <w:spacing w:after="150"/>
      </w:pPr>
      <w:r>
        <w:rPr/>
        <w:t xml:space="preserve">图表：2019-2023年中国食品行业发展能力分析</w:t>
      </w:r>
    </w:p>
    <w:p>
      <w:pPr>
        <w:spacing w:after="150"/>
      </w:pPr>
      <w:r>
        <w:rPr/>
        <w:t xml:space="preserve">图表：2019-2023年食品行业不同规模企业数量分布</w:t>
      </w:r>
    </w:p>
    <w:p>
      <w:pPr>
        <w:spacing w:after="150"/>
      </w:pPr>
      <w:r>
        <w:rPr/>
        <w:t xml:space="preserve">图表：2019-2023年食品行业不同规模企业从业人员分布</w:t>
      </w:r>
    </w:p>
    <w:p>
      <w:pPr>
        <w:spacing w:after="150"/>
      </w:pPr>
      <w:r>
        <w:rPr/>
        <w:t xml:space="preserve">图表：2019-2023年食品行业不同规模企业资产总额分布</w:t>
      </w:r>
    </w:p>
    <w:p>
      <w:pPr>
        <w:spacing w:after="150"/>
      </w:pPr>
      <w:r>
        <w:rPr/>
        <w:t xml:space="preserve">图表：2019-2023年食品行业不同规模企业利润总额分布</w:t>
      </w:r>
    </w:p>
    <w:p>
      <w:pPr>
        <w:spacing w:after="150"/>
      </w:pPr>
      <w:r>
        <w:rPr/>
        <w:t xml:space="preserve">图表：2019-2023年食品行业不同性质企业数量分布</w:t>
      </w:r>
    </w:p>
    <w:p>
      <w:pPr>
        <w:spacing w:after="150"/>
      </w:pPr>
      <w:r>
        <w:rPr/>
        <w:t xml:space="preserve">图表：2019-2023年食品行业不同性质企业从业人员分布</w:t>
      </w:r>
    </w:p>
    <w:p>
      <w:pPr>
        <w:spacing w:after="150"/>
      </w:pPr>
      <w:r>
        <w:rPr/>
        <w:t xml:space="preserve">图表：2019-2023年食品行业不同性质企业资产总额分布</w:t>
      </w:r>
    </w:p>
    <w:p>
      <w:pPr>
        <w:spacing w:after="150"/>
      </w:pPr>
      <w:r>
        <w:rPr/>
        <w:t xml:space="preserve">图表：2019-2023年食品行业不同性质企业利润总额分布</w:t>
      </w:r>
    </w:p>
    <w:p>
      <w:pPr>
        <w:spacing w:after="150"/>
      </w:pPr>
      <w:r>
        <w:rPr/>
        <w:t xml:space="preserve">图表：2024-2029年食品行业市场规模预测</w:t>
      </w:r>
    </w:p>
    <w:p>
      <w:pPr>
        <w:spacing w:after="150"/>
      </w:pPr>
      <w:r>
        <w:rPr/>
        <w:t xml:space="preserve">图表：2024-2029年食品行业竞争格局预测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2024-2029年食品行业市场深度分析及发展策略研究报告</dc:title>
  <dc:description>2024-2029年食品行业市场深度分析及发展策略研究报告</dc:description>
  <dc:subject>2024-2029年食品行业市场深度分析及发展策略研究报告</dc:subject>
  <cp:keywords>研究报告</cp:keywords>
  <cp:category>研究报告</cp:category>
  <cp:lastModifiedBy>北京中道泰和信息咨询有限公司</cp:lastModifiedBy>
  <dcterms:created xsi:type="dcterms:W3CDTF">2024-01-30T07:57:43+08:00</dcterms:created>
  <dcterms:modified xsi:type="dcterms:W3CDTF">2024-01-30T07:57:43+08:00</dcterms:modified>
</cp:coreProperties>
</file>

<file path=docProps/custom.xml><?xml version="1.0" encoding="utf-8"?>
<Properties xmlns="http://schemas.openxmlformats.org/officeDocument/2006/custom-properties" xmlns:vt="http://schemas.openxmlformats.org/officeDocument/2006/docPropsVTypes"/>
</file>