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2026-2031年中国动画行业深度发展研究与“十四五”企业投资战略规划报告</w:t>
      </w:r>
    </w:p>
    <w:p>
      <w:pPr>
        <w:spacing w:after="150"/>
      </w:pPr>
      <w:r>
        <w:rPr>
          <w:b w:val="1"/>
          <w:bCs w:val="1"/>
        </w:rPr>
        <w:t xml:space="preserve">报告简介</w:t>
      </w:r>
    </w:p>
    <w:p>
      <w:pPr>
        <w:spacing w:after="150"/>
      </w:pPr>
      <w:r>
        <w:rPr/>
        <w:t xml:space="preserve">动画的概念不同于一般意义上的动画片，动画是一种综合艺术，它是集合了绘画、电影、数字媒体、摄影、音乐、文学等众多艺术门类于一身的艺术表现形式。最早发源于19世纪上半叶的英国，兴盛于美国，中国动画起源于20世纪20年代。动画是一门年轻的艺术，它是唯一有确定诞生日期的一门艺术，1892年10月28日埃米尔•雷诺首次在巴黎著名的葛莱凡蜡像馆向观众放映光学影戏，标志着动画的正式诞生，同时埃米尔•雷诺也被誉为“动画之父”。动画艺术经过了100多年的发展，已经有了较为完善的理论体系和产业体系，并以其独特的艺术魅力深受人们的喜爱。</w:t>
      </w:r>
    </w:p>
    <w:p>
      <w:pPr>
        <w:spacing w:after="150"/>
      </w:pPr>
      <w:r>
        <w:rPr/>
        <w:t xml:space="preserve">动画的英文有很多表述，如animation、cartoon、animated cartoon、cameracature。其中较正式的 "Animation" 一词源自于拉丁文字根anima，意思为“灵魂”，动词animate是“赋予生命”的意思，引申为使某物活起来的意思。所以动画可以定义为使用绘画的手法，创造生命运动的艺术。</w:t>
      </w:r>
    </w:p>
    <w:p>
      <w:pPr>
        <w:spacing w:after="150"/>
      </w:pPr>
      <w:r>
        <w:rPr/>
        <w:t xml:space="preserve">动画技术较规范的定义是采用逐帧拍摄对象并连续播放而形成运动的影像技术。不论拍摄对象是什么，只要它的拍摄方式是采用的逐格方式，观看时连续播放形成了活动影像，它就是动画。</w:t>
      </w:r>
    </w:p>
    <w:p>
      <w:pPr>
        <w:spacing w:after="150"/>
      </w:pPr>
      <w:r>
        <w:rPr/>
        <w:t xml:space="preserve">一般二维动画，都是以一秒24帧为标准，以保证画面播放流畅，但由于现代科技的发达，动画帧数可以不用达到一秒24帧。</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动画行业发展的问题和难题做深入分析，并计划在2020年开始全面跟进相关规划的制定和研究工作，为动画行业规划指导目标和动画发展方向提供有建设性的建议，为动画行业发展提供准确的市场分析内容和研究成果。</w:t>
      </w:r>
    </w:p>
    <w:p>
      <w:pPr>
        <w:spacing w:after="150"/>
      </w:pPr>
      <w:r>
        <w:rPr/>
        <w:t xml:space="preserve">中道泰和通过对动画行业长期跟踪监测，分析动画行业需求、供给、经营特性、获取能力、产业链和价值链等多方面的内容，整合行业、市场、企业、用户等多层面数据和信息资源，为客户提供深度的动画行业研究报告，以专业的研究方法帮助客户深入的了解动画行业，发现投资价值和投资机会，规避经营风险，提高管理和运营能力。动画行业报告是从事动画行业投资之前，对动画行业各种相关因素进行具体调查、研究、分析，评估项目可行性、效果效益程度，提出建设性意见建议对策等，是动画行业投资决策者和主管机关审批的研究性报告。以阐述对动画行业的理论认识为主要内容，重在动画行业本质及规律性认识的研究。动画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动画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动画行业发展状况和特点，以及“十四五”中国动画行业将面临的挑战、行业的区域发展状况与竞争格局。报告还对“十四五”全球及中国动画行业发展动向和趋势作了详细分析和预测，并对动画行业进行了趋向研判，是动画生产、经营企业，科研、投资机构等单位准确了解目前动画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“十四五”动画行业规划目标与方向</w:t>
      </w:r>
    </w:p>
    <w:p>
      <w:pPr>
        <w:spacing w:before="75" w:after="0"/>
      </w:pPr>
      <w:r>
        <w:rPr/>
        <w:t xml:space="preserve">一、行业“十三五”规划成果研究</w:t>
      </w:r>
    </w:p>
    <w:p>
      <w:pPr>
        <w:spacing w:before="75" w:after="0"/>
      </w:pPr>
      <w:r>
        <w:rPr/>
        <w:t xml:space="preserve">二、动画行业“十四五”规划目标</w:t>
      </w:r>
    </w:p>
    <w:p>
      <w:pPr>
        <w:spacing w:before="75" w:after="0"/>
      </w:pPr>
      <w:r>
        <w:rPr/>
        <w:t xml:space="preserve">三、动画行业“十四五”规划内容</w:t>
      </w:r>
    </w:p>
    <w:p>
      <w:pPr>
        <w:spacing w:before="75" w:after="0"/>
      </w:pPr>
      <w:r>
        <w:rPr/>
        <w:t xml:space="preserve">四、动画行业“十四五”规划解读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“十四五”时期动画行业市场发展环境分析</w:t>
      </w:r>
    </w:p>
    <w:p>
      <w:pPr>
        <w:spacing w:before="75" w:after="0"/>
      </w:pPr>
      <w:r>
        <w:rPr/>
        <w:t xml:space="preserve">第一节 动画行业政策环境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“十三五”动画行业运行现状分析</w:t>
      </w:r>
    </w:p>
    <w:p>
      <w:pPr>
        <w:spacing w:before="75" w:after="0"/>
      </w:pPr>
      <w:r>
        <w:rPr/>
        <w:t xml:space="preserve">第一节 “十三五”全球动画行业发展状况分析</w:t>
      </w:r>
    </w:p>
    <w:p>
      <w:pPr>
        <w:spacing w:before="75" w:after="0"/>
      </w:pPr>
      <w:r>
        <w:rPr/>
        <w:t xml:space="preserve">一、全球动画行业发展规模分析</w:t>
      </w:r>
    </w:p>
    <w:p>
      <w:pPr>
        <w:spacing w:before="75" w:after="0"/>
      </w:pPr>
      <w:r>
        <w:rPr/>
        <w:t xml:space="preserve">二、全球动画行业区域格局</w:t>
      </w:r>
    </w:p>
    <w:p>
      <w:pPr>
        <w:spacing w:before="75" w:after="0"/>
      </w:pPr>
      <w:r>
        <w:rPr/>
        <w:t xml:space="preserve">三、全球动画行业未来趋势预测</w:t>
      </w:r>
    </w:p>
    <w:p>
      <w:pPr>
        <w:spacing w:before="75" w:after="0"/>
      </w:pPr>
      <w:r>
        <w:rPr/>
        <w:t xml:space="preserve">四、全球动画行业主要企业动向</w:t>
      </w:r>
    </w:p>
    <w:p>
      <w:pPr>
        <w:spacing w:before="75" w:after="0"/>
      </w:pPr>
      <w:r>
        <w:rPr/>
        <w:t xml:space="preserve">第二节 “十三五”中国动画行业发展状况分析</w:t>
      </w:r>
    </w:p>
    <w:p>
      <w:pPr>
        <w:spacing w:before="75" w:after="0"/>
      </w:pPr>
      <w:r>
        <w:rPr/>
        <w:t xml:space="preserve">一、中国动画行业发展阶段</w:t>
      </w:r>
    </w:p>
    <w:p>
      <w:pPr>
        <w:spacing w:before="75" w:after="0"/>
      </w:pPr>
      <w:r>
        <w:rPr/>
        <w:t xml:space="preserve">二、中国动画行业发展总体概况</w:t>
      </w:r>
    </w:p>
    <w:p>
      <w:pPr>
        <w:spacing w:before="75" w:after="0"/>
      </w:pPr>
      <w:r>
        <w:rPr/>
        <w:t xml:space="preserve">三、中国动画行业发展特点分析</w:t>
      </w:r>
    </w:p>
    <w:p>
      <w:pPr>
        <w:spacing w:before="75" w:after="0"/>
      </w:pPr>
      <w:r>
        <w:rPr/>
        <w:t xml:space="preserve">四、中国动画行业盈利模式分析</w:t>
      </w:r>
    </w:p>
    <w:p>
      <w:pPr>
        <w:spacing w:before="75" w:after="0"/>
      </w:pPr>
      <w:r>
        <w:rPr/>
        <w:t xml:space="preserve">第三节 “十三五”动画行业发展现状</w:t>
      </w:r>
    </w:p>
    <w:p>
      <w:pPr>
        <w:spacing w:before="75" w:after="0"/>
      </w:pPr>
      <w:r>
        <w:rPr/>
        <w:t xml:space="preserve">一、中国动画行业市场规模</w:t>
      </w:r>
    </w:p>
    <w:p>
      <w:pPr>
        <w:spacing w:before="75" w:after="0"/>
      </w:pPr>
      <w:r>
        <w:rPr/>
        <w:t xml:space="preserve">二、中国动画行业发展分析</w:t>
      </w:r>
    </w:p>
    <w:p>
      <w:pPr>
        <w:spacing w:before="75" w:after="0"/>
      </w:pPr>
      <w:r>
        <w:rPr/>
        <w:t xml:space="preserve">三、中国动画市场情况分析</w:t>
      </w:r>
    </w:p>
    <w:p>
      <w:pPr>
        <w:spacing w:before="75" w:after="0"/>
      </w:pPr>
      <w:r>
        <w:rPr>
          <w:b w:val="1"/>
          <w:bCs w:val="1"/>
        </w:rPr>
        <w:t xml:space="preserve">【第三部分：行业格局篇】</w:t>
      </w:r>
    </w:p>
    <w:p>
      <w:pPr>
        <w:spacing w:before="75" w:after="0"/>
      </w:pPr>
      <w:r>
        <w:rPr>
          <w:b w:val="1"/>
          <w:bCs w:val="1"/>
        </w:rPr>
        <w:t xml:space="preserve">第五章 “十四五”时期动画行业区域格局发展分析</w:t>
      </w:r>
    </w:p>
    <w:p>
      <w:pPr>
        <w:spacing w:before="75" w:after="0"/>
      </w:pPr>
      <w:r>
        <w:rPr/>
        <w:t xml:space="preserve">第一节 按中国经济带区域分布动画行业市场分析</w:t>
      </w:r>
    </w:p>
    <w:p>
      <w:pPr>
        <w:spacing w:before="75" w:after="0"/>
      </w:pPr>
      <w:r>
        <w:rPr/>
        <w:t xml:space="preserve">一、长三角经济带动画行业市场分析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二、珠三角经济带动画行业市场分析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三、环渤海经济圈动画行业市场分析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中国七大区域动画行业市场分析预测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“十四五”时期动画行业竞争格局分析</w:t>
      </w:r>
    </w:p>
    <w:p>
      <w:pPr>
        <w:spacing w:before="75" w:after="0"/>
      </w:pPr>
      <w:r>
        <w:rPr/>
        <w:t xml:space="preserve">第一节 行业总体市场竞争状况分析</w:t>
      </w:r>
    </w:p>
    <w:p>
      <w:pPr>
        <w:spacing w:before="75" w:after="0"/>
      </w:pPr>
      <w:r>
        <w:rPr/>
        <w:t xml:space="preserve">一、动画行业不同市场竞争结构特点</w:t>
      </w:r>
    </w:p>
    <w:p>
      <w:pPr>
        <w:spacing w:before="75" w:after="0"/>
      </w:pPr>
      <w:r>
        <w:rPr/>
        <w:t xml:space="preserve">二、动画行业企业竞争比较分析</w:t>
      </w:r>
    </w:p>
    <w:p>
      <w:pPr>
        <w:spacing w:before="75" w:after="0"/>
      </w:pPr>
      <w:r>
        <w:rPr/>
        <w:t xml:space="preserve">三、动画行业企业间竞争格局分析</w:t>
      </w:r>
    </w:p>
    <w:p>
      <w:pPr>
        <w:spacing w:before="75" w:after="0"/>
      </w:pPr>
      <w:r>
        <w:rPr/>
        <w:t xml:space="preserve">四、动画行业集中度分析</w:t>
      </w:r>
    </w:p>
    <w:p>
      <w:pPr>
        <w:spacing w:before="75" w:after="0"/>
      </w:pPr>
      <w:r>
        <w:rPr/>
        <w:t xml:space="preserve">五、动画行业swot分析</w:t>
      </w:r>
    </w:p>
    <w:p>
      <w:pPr>
        <w:spacing w:before="75" w:after="0"/>
      </w:pPr>
      <w:r>
        <w:rPr/>
        <w:t xml:space="preserve">第二节 中国动画行业竞争格局综述</w:t>
      </w:r>
    </w:p>
    <w:p>
      <w:pPr>
        <w:spacing w:before="75" w:after="0"/>
      </w:pPr>
      <w:r>
        <w:rPr/>
        <w:t xml:space="preserve">一、动画行业竞争概况</w:t>
      </w:r>
    </w:p>
    <w:p>
      <w:pPr>
        <w:spacing w:before="75" w:after="0"/>
      </w:pPr>
      <w:r>
        <w:rPr/>
        <w:t xml:space="preserve">1、中国动画行业品牌竞争格局</w:t>
      </w:r>
    </w:p>
    <w:p>
      <w:pPr>
        <w:spacing w:before="75" w:after="0"/>
      </w:pPr>
      <w:r>
        <w:rPr/>
        <w:t xml:space="preserve">2、动画业未来竞争格局和特点</w:t>
      </w:r>
    </w:p>
    <w:p>
      <w:pPr>
        <w:spacing w:before="75" w:after="0"/>
      </w:pPr>
      <w:r>
        <w:rPr/>
        <w:t xml:space="preserve">3、动画市场进入及竞争对手分析</w:t>
      </w:r>
    </w:p>
    <w:p>
      <w:pPr>
        <w:spacing w:before="75" w:after="0"/>
      </w:pPr>
      <w:r>
        <w:rPr/>
        <w:t xml:space="preserve">二、中国动画行业竞争力分析</w:t>
      </w:r>
    </w:p>
    <w:p>
      <w:pPr>
        <w:spacing w:before="75" w:after="0"/>
      </w:pPr>
      <w:r>
        <w:rPr/>
        <w:t xml:space="preserve">1、中国动画行业竞争力剖析</w:t>
      </w:r>
    </w:p>
    <w:p>
      <w:pPr>
        <w:spacing w:before="75" w:after="0"/>
      </w:pPr>
      <w:r>
        <w:rPr/>
        <w:t xml:space="preserve">2、中国动画企业市场竞争的优势</w:t>
      </w:r>
    </w:p>
    <w:p>
      <w:pPr>
        <w:spacing w:before="75" w:after="0"/>
      </w:pPr>
      <w:r>
        <w:rPr/>
        <w:t xml:space="preserve">3、动画行业主要企业竞争力分析</w:t>
      </w:r>
    </w:p>
    <w:p>
      <w:pPr>
        <w:spacing w:before="75" w:after="0"/>
      </w:pPr>
      <w:r>
        <w:rPr/>
        <w:t xml:space="preserve">第三节 动画行业竞争格局分析</w:t>
      </w:r>
    </w:p>
    <w:p>
      <w:pPr>
        <w:spacing w:before="75" w:after="0"/>
      </w:pPr>
      <w:r>
        <w:rPr/>
        <w:t xml:space="preserve">一、国内外企业动画竞争分析</w:t>
      </w:r>
    </w:p>
    <w:p>
      <w:pPr>
        <w:spacing w:before="75" w:after="0"/>
      </w:pPr>
      <w:r>
        <w:rPr/>
        <w:t xml:space="preserve">二、中国动画市场竞争分析</w:t>
      </w:r>
    </w:p>
    <w:p>
      <w:pPr>
        <w:spacing w:before="75" w:after="0"/>
      </w:pPr>
      <w:r>
        <w:rPr/>
        <w:t xml:space="preserve">三、国内主要动画企业动向</w:t>
      </w:r>
    </w:p>
    <w:p>
      <w:pPr>
        <w:spacing w:before="75" w:after="0"/>
      </w:pPr>
      <w:r>
        <w:rPr/>
        <w:t xml:space="preserve">第四节 动画市场竞争策略分析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“十四五”时期动画行业领先企业发展分析</w:t>
      </w:r>
    </w:p>
    <w:p>
      <w:pPr>
        <w:spacing w:before="75" w:after="0"/>
      </w:pPr>
      <w:r>
        <w:rPr/>
        <w:t xml:space="preserve">第一节 深圳市腾讯计算机系统有限公司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奥飞娱乐股份有限公司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华强方特文化科技集团股份有限公司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杭州玄机科技信息技术有限公司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霍尔果斯彩条屋影业有限公司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环球数码媒体科技研究(深圳)有限公司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北京青青树动漫科技有限公司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上海绘界文化传播有限公司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北京若森数字科技股份有限公司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追光人动画设计(北京)有限公司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“十四五”动画行业投资规划与发展战略</w:t>
      </w:r>
    </w:p>
    <w:p>
      <w:pPr>
        <w:spacing w:before="75" w:after="0"/>
      </w:pPr>
      <w:r>
        <w:rPr/>
        <w:t xml:space="preserve">第一节 动画行业投融资情况</w:t>
      </w:r>
    </w:p>
    <w:p>
      <w:pPr>
        <w:spacing w:before="75" w:after="0"/>
      </w:pPr>
      <w:r>
        <w:rPr/>
        <w:t xml:space="preserve">一、动画行业资金渠道分析</w:t>
      </w:r>
    </w:p>
    <w:p>
      <w:pPr>
        <w:spacing w:before="75" w:after="0"/>
      </w:pPr>
      <w:r>
        <w:rPr/>
        <w:t xml:space="preserve">二、动画行业固定资产投资</w:t>
      </w:r>
    </w:p>
    <w:p>
      <w:pPr>
        <w:spacing w:before="75" w:after="0"/>
      </w:pPr>
      <w:r>
        <w:rPr/>
        <w:t xml:space="preserve">三、动画行业重组情况分析</w:t>
      </w:r>
    </w:p>
    <w:p>
      <w:pPr>
        <w:spacing w:before="75" w:after="0"/>
      </w:pPr>
      <w:r>
        <w:rPr/>
        <w:t xml:space="preserve">四、动画行业投资现状分析</w:t>
      </w:r>
    </w:p>
    <w:p>
      <w:pPr>
        <w:spacing w:before="75" w:after="0"/>
      </w:pPr>
      <w:r>
        <w:rPr/>
        <w:t xml:space="preserve">第二节 2026-2031年动画行业投资机会</w:t>
      </w:r>
    </w:p>
    <w:p>
      <w:pPr>
        <w:spacing w:before="75" w:after="0"/>
      </w:pPr>
      <w:r>
        <w:rPr/>
        <w:t xml:space="preserve">一、动画产业链投资机会</w:t>
      </w:r>
    </w:p>
    <w:p>
      <w:pPr>
        <w:spacing w:before="75" w:after="0"/>
      </w:pPr>
      <w:r>
        <w:rPr/>
        <w:t xml:space="preserve">二、动画细分市场投资机会</w:t>
      </w:r>
    </w:p>
    <w:p>
      <w:pPr>
        <w:spacing w:before="75" w:after="0"/>
      </w:pPr>
      <w:r>
        <w:rPr/>
        <w:t xml:space="preserve">三、动画重点区域投资机会</w:t>
      </w:r>
    </w:p>
    <w:p>
      <w:pPr>
        <w:spacing w:before="75" w:after="0"/>
      </w:pPr>
      <w:r>
        <w:rPr/>
        <w:t xml:space="preserve">四、“互联网+”背景下行业投资机会</w:t>
      </w:r>
    </w:p>
    <w:p>
      <w:pPr>
        <w:spacing w:before="75" w:after="0"/>
      </w:pPr>
      <w:r>
        <w:rPr/>
        <w:t xml:space="preserve">第三节 2026-2031年动画行业投资风险及防范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“十四五”动画行业前景及趋势预测</w:t>
      </w:r>
    </w:p>
    <w:p>
      <w:pPr>
        <w:spacing w:before="75" w:after="0"/>
      </w:pPr>
      <w:r>
        <w:rPr/>
        <w:t xml:space="preserve">第一节 动画行业五年规划现状及未来预测</w:t>
      </w:r>
    </w:p>
    <w:p>
      <w:pPr>
        <w:spacing w:before="75" w:after="0"/>
      </w:pPr>
      <w:r>
        <w:rPr/>
        <w:t xml:space="preserve">一、“十三五”期间动画行业运行情况</w:t>
      </w:r>
    </w:p>
    <w:p>
      <w:pPr>
        <w:spacing w:before="75" w:after="0"/>
      </w:pPr>
      <w:r>
        <w:rPr/>
        <w:t xml:space="preserve">二、“十三五”政策规划对行业发展的影响</w:t>
      </w:r>
    </w:p>
    <w:p>
      <w:pPr>
        <w:spacing w:before="75" w:after="0"/>
      </w:pPr>
      <w:r>
        <w:rPr/>
        <w:t xml:space="preserve">三、“十三五”期间动画行业主要发展方向</w:t>
      </w:r>
    </w:p>
    <w:p>
      <w:pPr>
        <w:spacing w:before="75" w:after="0"/>
      </w:pPr>
      <w:r>
        <w:rPr/>
        <w:t xml:space="preserve">四、“十三五”时期动画行业重大热点</w:t>
      </w:r>
    </w:p>
    <w:p>
      <w:pPr>
        <w:spacing w:before="75" w:after="0"/>
      </w:pPr>
      <w:r>
        <w:rPr/>
        <w:t xml:space="preserve">第二节 2026-2031年动画市场发展前景</w:t>
      </w:r>
    </w:p>
    <w:p>
      <w:pPr>
        <w:spacing w:before="75" w:after="0"/>
      </w:pPr>
      <w:r>
        <w:rPr/>
        <w:t xml:space="preserve">一、2026-2031年动画市场发展潜力</w:t>
      </w:r>
    </w:p>
    <w:p>
      <w:pPr>
        <w:spacing w:before="75" w:after="0"/>
      </w:pPr>
      <w:r>
        <w:rPr/>
        <w:t xml:space="preserve">二、2026-2031年动画市场发展前景展望</w:t>
      </w:r>
    </w:p>
    <w:p>
      <w:pPr>
        <w:spacing w:before="75" w:after="0"/>
      </w:pPr>
      <w:r>
        <w:rPr/>
        <w:t xml:space="preserve">三、2026-2031年动画细分行业发展前景分析</w:t>
      </w:r>
    </w:p>
    <w:p>
      <w:pPr>
        <w:spacing w:before="75" w:after="0"/>
      </w:pPr>
      <w:r>
        <w:rPr/>
        <w:t xml:space="preserve">第三节 2026-2031年动画市场发展趋势预测</w:t>
      </w:r>
    </w:p>
    <w:p>
      <w:pPr>
        <w:spacing w:before="75" w:after="0"/>
      </w:pPr>
      <w:r>
        <w:rPr/>
        <w:t xml:space="preserve">一、2026-2031年动画行业发展趋势</w:t>
      </w:r>
    </w:p>
    <w:p>
      <w:pPr>
        <w:spacing w:before="75" w:after="0"/>
      </w:pPr>
      <w:r>
        <w:rPr/>
        <w:t xml:space="preserve">二、2026-2031年动画市场规模预测</w:t>
      </w:r>
    </w:p>
    <w:p>
      <w:pPr>
        <w:spacing w:before="75" w:after="0"/>
      </w:pPr>
      <w:r>
        <w:rPr/>
        <w:t xml:space="preserve">三、2026-2031年动画行业应用趋势预测</w:t>
      </w:r>
    </w:p>
    <w:p>
      <w:pPr>
        <w:spacing w:before="75" w:after="0"/>
      </w:pPr>
      <w:r>
        <w:rPr>
          <w:b w:val="1"/>
          <w:bCs w:val="1"/>
        </w:rPr>
        <w:t xml:space="preserve">第十章 “十四五”规划指导动画行业企业战略方向研究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动画行业企业战略规划方向研究</w:t>
      </w:r>
    </w:p>
    <w:p>
      <w:pPr>
        <w:spacing w:before="75" w:after="0"/>
      </w:pPr>
      <w:r>
        <w:rPr/>
        <w:t xml:space="preserve">一、“十三五”动画行业企业战略调查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动画行业战略实施案例及方向研究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图表：动画行业生命周期</w:t>
      </w:r>
    </w:p>
    <w:p>
      <w:pPr>
        <w:spacing w:before="75" w:after="0"/>
      </w:pPr>
      <w:r>
        <w:rPr/>
        <w:t xml:space="preserve">图表：动画行业产业链结构图</w:t>
      </w:r>
    </w:p>
    <w:p>
      <w:pPr>
        <w:spacing w:before="75" w:after="0"/>
      </w:pPr>
      <w:r>
        <w:rPr/>
        <w:t xml:space="preserve">图表：动画行业主要政策一览</w:t>
      </w:r>
    </w:p>
    <w:p>
      <w:pPr>
        <w:spacing w:before="75" w:after="0"/>
      </w:pPr>
      <w:r>
        <w:rPr/>
        <w:t xml:space="preserve">图表：“十三五”动画行业发展目标完成值</w:t>
      </w:r>
    </w:p>
    <w:p>
      <w:pPr>
        <w:spacing w:before="75" w:after="0"/>
      </w:pPr>
      <w:r>
        <w:rPr/>
        <w:t xml:space="preserve">图表：2021-2026年全球动画行业市场规模</w:t>
      </w:r>
    </w:p>
    <w:p>
      <w:pPr>
        <w:spacing w:before="75" w:after="0"/>
      </w:pPr>
      <w:r>
        <w:rPr/>
        <w:t xml:space="preserve">图表：2021-2026年中国动画行业市场规模</w:t>
      </w:r>
    </w:p>
    <w:p>
      <w:pPr>
        <w:spacing w:before="75" w:after="0"/>
      </w:pPr>
      <w:r>
        <w:rPr/>
        <w:t xml:space="preserve">图表：中国动画市场占全球份额比较</w:t>
      </w:r>
    </w:p>
    <w:p>
      <w:pPr>
        <w:spacing w:before="75" w:after="0"/>
      </w:pPr>
      <w:r>
        <w:rPr/>
        <w:t xml:space="preserve">图表：2021-2026年动画行业华北地区供需格局</w:t>
      </w:r>
    </w:p>
    <w:p>
      <w:pPr>
        <w:spacing w:before="75" w:after="0"/>
      </w:pPr>
      <w:r>
        <w:rPr/>
        <w:t xml:space="preserve">图表：2021-2026年动画行业华中地区供需格局</w:t>
      </w:r>
    </w:p>
    <w:p>
      <w:pPr>
        <w:spacing w:before="75" w:after="0"/>
      </w:pPr>
      <w:r>
        <w:rPr/>
        <w:t xml:space="preserve">图表：2021-2026年动画行业华南地区供需格局</w:t>
      </w:r>
    </w:p>
    <w:p>
      <w:pPr>
        <w:spacing w:before="75" w:after="0"/>
      </w:pPr>
      <w:r>
        <w:rPr/>
        <w:t xml:space="preserve">图表：2021-2026年动画行业华东地区供需格局</w:t>
      </w:r>
    </w:p>
    <w:p>
      <w:pPr>
        <w:spacing w:before="75" w:after="0"/>
      </w:pPr>
      <w:r>
        <w:rPr/>
        <w:t xml:space="preserve">图表：2021-2026年动画行业东北地区供需格局</w:t>
      </w:r>
    </w:p>
    <w:p>
      <w:pPr>
        <w:spacing w:before="75" w:after="0"/>
      </w:pPr>
      <w:r>
        <w:rPr/>
        <w:t xml:space="preserve">图表：2021-2026年动画行业西南地区供需格局</w:t>
      </w:r>
    </w:p>
    <w:p>
      <w:pPr>
        <w:spacing w:before="75" w:after="0"/>
      </w:pPr>
      <w:r>
        <w:rPr/>
        <w:t xml:space="preserve">图表：2021-2026年动画行业西北地区供需格局</w:t>
      </w:r>
    </w:p>
    <w:p>
      <w:pPr>
        <w:spacing w:before="75" w:after="0"/>
      </w:pPr>
      <w:r>
        <w:rPr/>
        <w:t xml:space="preserve">图表：2021-2026年动画行业收入总计</w:t>
      </w:r>
    </w:p>
    <w:p>
      <w:pPr>
        <w:spacing w:before="75" w:after="0"/>
      </w:pPr>
      <w:r>
        <w:rPr/>
        <w:t xml:space="preserve">图表：2021-2026年动画行业利润分析</w:t>
      </w:r>
    </w:p>
    <w:p>
      <w:pPr>
        <w:spacing w:before="75" w:after="0"/>
      </w:pPr>
      <w:r>
        <w:rPr/>
        <w:t xml:space="preserve">图表：2021-2026年动画行业资产总计</w:t>
      </w:r>
    </w:p>
    <w:p>
      <w:pPr>
        <w:spacing w:before="75" w:after="0"/>
      </w:pPr>
      <w:r>
        <w:rPr/>
        <w:t xml:space="preserve">图表：2021-2026年动画行业负债总计</w:t>
      </w:r>
    </w:p>
    <w:p>
      <w:pPr>
        <w:spacing w:before="75" w:after="0"/>
      </w:pPr>
      <w:r>
        <w:rPr/>
        <w:t xml:space="preserve">图表：2021-2026年动画行业上市公司业务收入情况</w:t>
      </w:r>
    </w:p>
    <w:p>
      <w:pPr>
        <w:spacing w:before="75" w:after="0"/>
      </w:pPr>
      <w:r>
        <w:rPr/>
        <w:t xml:space="preserve">图表：2021-2026年动画行业上市公司业务成本情况</w:t>
      </w:r>
    </w:p>
    <w:p>
      <w:pPr>
        <w:spacing w:before="75" w:after="0"/>
      </w:pPr>
      <w:r>
        <w:rPr/>
        <w:t xml:space="preserve">图表：2021-2026年动画行业上市公司净利润统计</w:t>
      </w:r>
    </w:p>
    <w:p>
      <w:pPr>
        <w:spacing w:before="75" w:after="0"/>
      </w:pPr>
      <w:r>
        <w:rPr/>
        <w:t xml:space="preserve">图表：2021-2026年动画行业上市公司偿债能力分析</w:t>
      </w:r>
    </w:p>
    <w:p>
      <w:pPr>
        <w:spacing w:before="75" w:after="0"/>
      </w:pPr>
      <w:r>
        <w:rPr/>
        <w:t xml:space="preserve">图表：2026-2031年动画行业市场规模预测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本文地址：https://www.51baogao.cn/baogao/20200525/169564.shtml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5/16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2026-2031年中国动画行业深度发展研究与“十四五”企业投资战略规划报告</dc:title>
  <dc:description>2026-2031年中国动画行业深度发展研究与“十四五”企业投资战略规划报告</dc:description>
  <dc:subject>2026-2031年中国动画行业深度发展研究与“十四五”企业投资战略规划报告</dc:subject>
  <cp:keywords>研究报告</cp:keywords>
  <cp:category>研究报告</cp:category>
  <cp:lastModifiedBy>北京中道泰和信息咨询有限公司</cp:lastModifiedBy>
  <dcterms:created xsi:type="dcterms:W3CDTF">2026-03-31T10:22:42+08:00</dcterms:created>
  <dcterms:modified xsi:type="dcterms:W3CDTF">2026-03-31T10:22:42+08:00</dcterms:modified>
</cp:coreProperties>
</file>

<file path=docProps/custom.xml><?xml version="1.0" encoding="utf-8"?>
<Properties xmlns="http://schemas.openxmlformats.org/officeDocument/2006/custom-properties" xmlns:vt="http://schemas.openxmlformats.org/officeDocument/2006/docPropsVTypes"/>
</file>