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中国智慧教育行业深度发展研究与十四五企业投资风险预测报告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w:t>
      </w:r>
    </w:p>
    <w:p>
      <w:pPr>
        <w:spacing w:after="150"/>
      </w:pPr>
      <w:r>
        <w:rPr/>
        <w:t xml:space="preserve">2017年我国智慧教育市场规模达到5704亿元，截至2019末，我国智慧教育市场规模是7594亿元。2020年，受疫情影响，教育工作受到了很大的阻碍，但却在很大程度上促进了线上教育、智慧教育行业的发展，预计到2020年，行业市场规模江湖有质的飞跃，达到8850亿元。</w:t>
      </w:r>
    </w:p>
    <w:p>
      <w:pPr>
        <w:spacing w:after="150"/>
      </w:pPr>
      <w:r>
        <w:rPr/>
        <w:t xml:space="preserve">中道泰和通过对智慧教育行业长期跟踪监测，分析智慧教育行业需求、供给、经营特性、获取能力、产业链和价值链等多方面的内容，整合行业、市场、企业、用户等多层面数据和信息资源，为客户提供深度的智慧教育行业研究报告，以专业的研究方法帮助客户深入的了解智慧教育行业，发现投资价值和投资机会，规避经营风险，提高管理和运营能力。智慧教育行业报告是从事智慧教育行业投资之前，对智慧教育行业各种相关因素进行具体调查、研究、分析，评估项目可行性、效果效益程度，提出建设性意见建议对策等，是智慧教育行业投资决策者和主管机关审批的研究性报告。以阐述对智慧教育行业的理论认识为主要内容，重在智慧教育行业本质及规律性认识的研究。智慧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教育行业协会、中道泰和产业研究院、全国及海外多种相关报刊杂志以及专业研究机构公布和提供的大量资料，对中国国家"十三五"经济和社会运行和成果进行分析、产业链上下游行业发展状况、行业供需形势、进出口等进行了深入研究，并重点分析了中国智慧教育行业发展状况和特点，以及"十四五"中国智慧教育行业将面临的挑战、行业的区域发展状况与竞争格局。报告还对"十四五"全球及中国智慧教育行业发展动向和趋势作了详细分析和预测，并对智慧教育行业进行了趋向研判，是智慧教育生产、经营企业，科研、投资机构等单位准确了解目前智慧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"十四五"规划背景研究 1</w:t>
      </w:r>
    </w:p>
    <w:p>
      <w:pPr>
        <w:spacing w:after="150"/>
      </w:pPr>
      <w:r>
        <w:rPr/>
        <w:t xml:space="preserve">第一节 "十四五"规划的八大焦点 1</w:t>
      </w:r>
    </w:p>
    <w:p>
      <w:pPr>
        <w:spacing w:after="150"/>
      </w:pPr>
      <w:r>
        <w:rPr/>
        <w:t xml:space="preserve">一、我国经济社会的主要矛盾和关键指标 1</w:t>
      </w:r>
    </w:p>
    <w:p>
      <w:pPr>
        <w:spacing w:after="150"/>
      </w:pPr>
      <w:r>
        <w:rPr/>
        <w:t xml:space="preserve">二、各地区经济转型和结构性矛盾 2</w:t>
      </w:r>
    </w:p>
    <w:p>
      <w:pPr>
        <w:spacing w:after="150"/>
      </w:pPr>
      <w:r>
        <w:rPr/>
        <w:t xml:space="preserve">三、宏观环境和开放机制 3</w:t>
      </w:r>
    </w:p>
    <w:p>
      <w:pPr>
        <w:spacing w:after="150"/>
      </w:pPr>
      <w:r>
        <w:rPr/>
        <w:t xml:space="preserve">四、产业发展与生态保护 3</w:t>
      </w:r>
    </w:p>
    <w:p>
      <w:pPr>
        <w:spacing w:after="150"/>
      </w:pPr>
      <w:r>
        <w:rPr/>
        <w:t xml:space="preserve">五、乡村振兴与可持续发展 3</w:t>
      </w:r>
    </w:p>
    <w:p>
      <w:pPr>
        <w:spacing w:after="150"/>
      </w:pPr>
      <w:r>
        <w:rPr/>
        <w:t xml:space="preserve">六、教育文化与健康医疗 3</w:t>
      </w:r>
    </w:p>
    <w:p>
      <w:pPr>
        <w:spacing w:after="150"/>
      </w:pPr>
      <w:r>
        <w:rPr/>
        <w:t xml:space="preserve">七、公共服务和兜底保障 3</w:t>
      </w:r>
    </w:p>
    <w:p>
      <w:pPr>
        <w:spacing w:after="150"/>
      </w:pPr>
      <w:r>
        <w:rPr/>
        <w:t xml:space="preserve">八、科技创新与高质量发展 3</w:t>
      </w:r>
    </w:p>
    <w:p>
      <w:pPr>
        <w:spacing w:after="150"/>
      </w:pPr>
      <w:r>
        <w:rPr/>
        <w:t xml:space="preserve">第二节 "十四五"规划前期重大课题研究 4</w:t>
      </w:r>
    </w:p>
    <w:p>
      <w:pPr>
        <w:spacing w:after="150"/>
      </w:pPr>
      <w:r>
        <w:rPr/>
        <w:t xml:space="preserve">一、"十三五"经济及社会发展回顾 4</w:t>
      </w:r>
    </w:p>
    <w:p>
      <w:pPr>
        <w:spacing w:after="150"/>
      </w:pPr>
      <w:r>
        <w:rPr/>
        <w:t xml:space="preserve">二、中国区域经济大格局及其发展态势 27</w:t>
      </w:r>
    </w:p>
    <w:p>
      <w:pPr>
        <w:spacing w:after="150"/>
      </w:pPr>
      <w:r>
        <w:rPr/>
        <w:t xml:space="preserve">三、"十四五"宏观经济形势研究 28</w:t>
      </w:r>
    </w:p>
    <w:p>
      <w:pPr>
        <w:spacing w:after="150"/>
      </w:pPr>
      <w:r>
        <w:rPr/>
        <w:t xml:space="preserve">四、"十四五"社会环境发展研究 28</w:t>
      </w:r>
    </w:p>
    <w:p>
      <w:pPr>
        <w:spacing w:after="150"/>
      </w:pPr>
      <w:r>
        <w:rPr/>
        <w:t xml:space="preserve">五、"十四五"国家及地方规划前期课题研究 29</w:t>
      </w:r>
    </w:p>
    <w:p>
      <w:pPr>
        <w:spacing w:after="150"/>
      </w:pPr>
      <w:r>
        <w:rPr/>
        <w:t xml:space="preserve">第三节 "十四五"规划发展任务与规划建议 37</w:t>
      </w:r>
    </w:p>
    <w:p>
      <w:pPr>
        <w:spacing w:after="150"/>
      </w:pPr>
      <w:r>
        <w:rPr/>
        <w:t xml:space="preserve">一、关于制定国民经济和社会发展第十四个五年规划的建议 37</w:t>
      </w:r>
    </w:p>
    <w:p>
      <w:pPr>
        <w:spacing w:after="150"/>
      </w:pPr>
      <w:r>
        <w:rPr/>
        <w:t xml:space="preserve">二、"十四五"时期推进供给侧结构性改革的重点任务 40</w:t>
      </w:r>
    </w:p>
    <w:p>
      <w:pPr>
        <w:spacing w:after="150"/>
      </w:pPr>
      <w:r>
        <w:rPr/>
        <w:t xml:space="preserve">第四节 中道泰和："十四五"规划的综合研究结论 41</w:t>
      </w:r>
    </w:p>
    <w:p>
      <w:pPr>
        <w:spacing w:after="150"/>
      </w:pPr>
      <w:r>
        <w:rPr/>
        <w:t xml:space="preserve">一、中长期规划特别是"十四五"规划的重要性 41</w:t>
      </w:r>
    </w:p>
    <w:p>
      <w:pPr>
        <w:spacing w:after="150"/>
      </w:pPr>
      <w:r>
        <w:rPr/>
        <w:t xml:space="preserve">二、"十四五"规划具有里程碑意义 43</w:t>
      </w:r>
    </w:p>
    <w:p>
      <w:pPr>
        <w:spacing w:after="150"/>
      </w:pPr>
      <w:r>
        <w:rPr/>
        <w:t xml:space="preserve">三、"十四五"规划的机遇与挑战 44</w:t>
      </w:r>
    </w:p>
    <w:p>
      <w:pPr>
        <w:spacing w:after="150"/>
      </w:pPr>
      <w:r>
        <w:rPr/>
        <w:t xml:space="preserve">四、"十四五"规划的重点与难点 47</w:t>
      </w:r>
    </w:p>
    <w:p>
      <w:pPr>
        <w:spacing w:after="150"/>
      </w:pPr>
      <w:r>
        <w:rPr>
          <w:b w:val="1"/>
          <w:bCs w:val="1"/>
        </w:rPr>
        <w:t xml:space="preserve">第二章 国家"十四五"规划研究及解读 51</w:t>
      </w:r>
    </w:p>
    <w:p>
      <w:pPr>
        <w:spacing w:after="150"/>
      </w:pPr>
      <w:r>
        <w:rPr/>
        <w:t xml:space="preserve">第一节 "十四五"规划研究背景 51</w:t>
      </w:r>
    </w:p>
    <w:p>
      <w:pPr>
        <w:spacing w:after="150"/>
      </w:pPr>
      <w:r>
        <w:rPr/>
        <w:t xml:space="preserve">一、五年规划发展历程 51</w:t>
      </w:r>
    </w:p>
    <w:p>
      <w:pPr>
        <w:spacing w:after="150"/>
      </w:pPr>
      <w:r>
        <w:rPr/>
        <w:t xml:space="preserve">二、中国改革开放成果 51</w:t>
      </w:r>
    </w:p>
    <w:p>
      <w:pPr>
        <w:spacing w:after="150"/>
      </w:pPr>
      <w:r>
        <w:rPr/>
        <w:t xml:space="preserve">三、"十三五"发展成果 55</w:t>
      </w:r>
    </w:p>
    <w:p>
      <w:pPr>
        <w:spacing w:after="150"/>
      </w:pPr>
      <w:r>
        <w:rPr/>
        <w:t xml:space="preserve">四、"十三五"规划制定背景 55</w:t>
      </w:r>
    </w:p>
    <w:p>
      <w:pPr>
        <w:spacing w:after="150"/>
      </w:pPr>
      <w:r>
        <w:rPr/>
        <w:t xml:space="preserve">第二节 "十四五"规划目标与方向 57</w:t>
      </w:r>
    </w:p>
    <w:p>
      <w:pPr>
        <w:spacing w:after="150"/>
      </w:pPr>
      <w:r>
        <w:rPr/>
        <w:t xml:space="preserve">一、规划目标 57</w:t>
      </w:r>
    </w:p>
    <w:p>
      <w:pPr>
        <w:spacing w:after="150"/>
      </w:pPr>
      <w:r>
        <w:rPr/>
        <w:t xml:space="preserve">二、规划内容 57</w:t>
      </w:r>
    </w:p>
    <w:p>
      <w:pPr>
        <w:spacing w:after="150"/>
      </w:pPr>
      <w:r>
        <w:rPr/>
        <w:t xml:space="preserve">三、规划解读 58</w:t>
      </w:r>
    </w:p>
    <w:p>
      <w:pPr>
        <w:spacing w:after="150"/>
      </w:pPr>
      <w:r>
        <w:rPr/>
        <w:t xml:space="preserve">第三节 "十四五"智慧教育行业规划目标与方向 58</w:t>
      </w:r>
    </w:p>
    <w:p>
      <w:pPr>
        <w:spacing w:after="150"/>
      </w:pPr>
      <w:r>
        <w:rPr/>
        <w:t xml:space="preserve">一、行业"十三五"规划成果研究 58</w:t>
      </w:r>
    </w:p>
    <w:p>
      <w:pPr>
        <w:spacing w:after="150"/>
      </w:pPr>
      <w:r>
        <w:rPr/>
        <w:t xml:space="preserve">二、智慧教育行业"十四五"规划目标 58</w:t>
      </w:r>
    </w:p>
    <w:p>
      <w:pPr>
        <w:spacing w:after="150"/>
      </w:pPr>
      <w:r>
        <w:rPr/>
        <w:t xml:space="preserve">三、智慧教育行业"十四五"规划内容 59</w:t>
      </w:r>
    </w:p>
    <w:p>
      <w:pPr>
        <w:spacing w:after="150"/>
      </w:pPr>
      <w:r>
        <w:rPr/>
        <w:t xml:space="preserve">四、智慧教育行业"十四五"规划解读 59</w:t>
      </w:r>
    </w:p>
    <w:p>
      <w:pPr>
        <w:spacing w:after="150"/>
      </w:pPr>
      <w:r>
        <w:rPr>
          <w:b w:val="1"/>
          <w:bCs w:val="1"/>
        </w:rPr>
        <w:t xml:space="preserve">第三章 "十四五"时期智慧教育行业市场发展环境分析 60</w:t>
      </w:r>
    </w:p>
    <w:p>
      <w:pPr>
        <w:spacing w:after="150"/>
      </w:pPr>
      <w:r>
        <w:rPr/>
        <w:t xml:space="preserve">第一节 智慧教育行业政策环境 60</w:t>
      </w:r>
    </w:p>
    <w:p>
      <w:pPr>
        <w:spacing w:after="150"/>
      </w:pPr>
      <w:r>
        <w:rPr/>
        <w:t xml:space="preserve">一、行业政策要素分析 60</w:t>
      </w:r>
    </w:p>
    <w:p>
      <w:pPr>
        <w:spacing w:after="150"/>
      </w:pPr>
      <w:r>
        <w:rPr/>
        <w:t xml:space="preserve">二、行业相关政策规范 61</w:t>
      </w:r>
    </w:p>
    <w:p>
      <w:pPr>
        <w:spacing w:after="150"/>
      </w:pPr>
      <w:r>
        <w:rPr/>
        <w:t xml:space="preserve">1、行业基本标准 61</w:t>
      </w:r>
    </w:p>
    <w:p>
      <w:pPr>
        <w:spacing w:after="150"/>
      </w:pPr>
      <w:r>
        <w:rPr/>
        <w:t xml:space="preserve">2、行业管理规范 61</w:t>
      </w:r>
    </w:p>
    <w:p>
      <w:pPr>
        <w:spacing w:after="150"/>
      </w:pPr>
      <w:r>
        <w:rPr/>
        <w:t xml:space="preserve">3、行业重点政策作用解读 61</w:t>
      </w:r>
    </w:p>
    <w:p>
      <w:pPr>
        <w:spacing w:after="150"/>
      </w:pPr>
      <w:r>
        <w:rPr/>
        <w:t xml:space="preserve">三、行业相关政策及规划 64</w:t>
      </w:r>
    </w:p>
    <w:p>
      <w:pPr>
        <w:spacing w:after="150"/>
      </w:pPr>
      <w:r>
        <w:rPr/>
        <w:t xml:space="preserve">四、政策环境对行业的作用及影响 64</w:t>
      </w:r>
    </w:p>
    <w:p>
      <w:pPr>
        <w:spacing w:after="150"/>
      </w:pPr>
      <w:r>
        <w:rPr/>
        <w:t xml:space="preserve">第二节 行业经济环境分析 65</w:t>
      </w:r>
    </w:p>
    <w:p>
      <w:pPr>
        <w:spacing w:after="150"/>
      </w:pPr>
      <w:r>
        <w:rPr/>
        <w:t xml:space="preserve">一、中国gdp走势分析 65</w:t>
      </w:r>
    </w:p>
    <w:p>
      <w:pPr>
        <w:spacing w:after="150"/>
      </w:pPr>
      <w:r>
        <w:rPr/>
        <w:t xml:space="preserve">二、pmi指数走势研究 67</w:t>
      </w:r>
    </w:p>
    <w:p>
      <w:pPr>
        <w:spacing w:after="150"/>
      </w:pPr>
      <w:r>
        <w:rPr/>
        <w:t xml:space="preserve">三、中国进出口状况及形势 69</w:t>
      </w:r>
    </w:p>
    <w:p>
      <w:pPr>
        <w:spacing w:after="150"/>
      </w:pPr>
      <w:r>
        <w:rPr/>
        <w:t xml:space="preserve">四、中国固定资产投资增速 71</w:t>
      </w:r>
    </w:p>
    <w:p>
      <w:pPr>
        <w:spacing w:after="150"/>
      </w:pPr>
      <w:r>
        <w:rPr/>
        <w:t xml:space="preserve">五、中国居民收入与支出情况 74</w:t>
      </w:r>
    </w:p>
    <w:p>
      <w:pPr>
        <w:spacing w:after="150"/>
      </w:pPr>
      <w:r>
        <w:rPr/>
        <w:t xml:space="preserve">六、经济环境对行业的作用及影响 75</w:t>
      </w:r>
    </w:p>
    <w:p>
      <w:pPr>
        <w:spacing w:after="150"/>
      </w:pPr>
      <w:r>
        <w:rPr/>
        <w:t xml:space="preserve">第三节 行业社会环境分析 76</w:t>
      </w:r>
    </w:p>
    <w:p>
      <w:pPr>
        <w:spacing w:after="150"/>
      </w:pPr>
      <w:r>
        <w:rPr/>
        <w:t xml:space="preserve">一、社会环境组成及结构分析 76</w:t>
      </w:r>
    </w:p>
    <w:p>
      <w:pPr>
        <w:spacing w:after="150"/>
      </w:pPr>
      <w:r>
        <w:rPr/>
        <w:t xml:space="preserve">1、人口因素 76</w:t>
      </w:r>
    </w:p>
    <w:p>
      <w:pPr>
        <w:spacing w:after="150"/>
      </w:pPr>
      <w:r>
        <w:rPr/>
        <w:t xml:space="preserve">2、中国生态环境状况 76</w:t>
      </w:r>
    </w:p>
    <w:p>
      <w:pPr>
        <w:spacing w:after="150"/>
      </w:pPr>
      <w:r>
        <w:rPr/>
        <w:t xml:space="preserve">3、中国社会财富分布 78</w:t>
      </w:r>
    </w:p>
    <w:p>
      <w:pPr>
        <w:spacing w:after="150"/>
      </w:pPr>
      <w:r>
        <w:rPr/>
        <w:t xml:space="preserve">4、区域消费水平 78</w:t>
      </w:r>
    </w:p>
    <w:p>
      <w:pPr>
        <w:spacing w:after="150"/>
      </w:pPr>
      <w:r>
        <w:rPr/>
        <w:t xml:space="preserve">5、中国教育普及率 79</w:t>
      </w:r>
    </w:p>
    <w:p>
      <w:pPr>
        <w:spacing w:after="150"/>
      </w:pPr>
      <w:r>
        <w:rPr/>
        <w:t xml:space="preserve">二、社会环境对行业的作用及影响 79</w:t>
      </w:r>
    </w:p>
    <w:p>
      <w:pPr>
        <w:spacing w:after="150"/>
      </w:pPr>
      <w:r>
        <w:rPr/>
        <w:t xml:space="preserve">第四节 行业其他环境分析 80</w:t>
      </w:r>
    </w:p>
    <w:p>
      <w:pPr>
        <w:spacing w:after="150"/>
      </w:pPr>
      <w:r>
        <w:rPr/>
        <w:t xml:space="preserve">一、全球经济形势 80</w:t>
      </w:r>
    </w:p>
    <w:p>
      <w:pPr>
        <w:spacing w:after="150"/>
      </w:pPr>
      <w:r>
        <w:rPr/>
        <w:t xml:space="preserve">二、国际贸易形势 80</w:t>
      </w:r>
    </w:p>
    <w:p>
      <w:pPr>
        <w:spacing w:after="150"/>
      </w:pPr>
      <w:r>
        <w:rPr/>
        <w:t xml:space="preserve">三、行业技术环境 82</w:t>
      </w:r>
    </w:p>
    <w:p>
      <w:pPr>
        <w:spacing w:after="150"/>
      </w:pPr>
      <w:r>
        <w:rPr/>
        <w:t xml:space="preserve">四、产业链发展环境 86</w:t>
      </w:r>
    </w:p>
    <w:p>
      <w:pPr>
        <w:spacing w:after="150"/>
      </w:pPr>
      <w:r>
        <w:rPr>
          <w:b w:val="1"/>
          <w:bCs w:val="1"/>
        </w:rPr>
        <w:t xml:space="preserve">第四章 "十三五"智慧教育行业运行现状分析 88</w:t>
      </w:r>
    </w:p>
    <w:p>
      <w:pPr>
        <w:spacing w:after="150"/>
      </w:pPr>
      <w:r>
        <w:rPr/>
        <w:t xml:space="preserve">第一节 "十三五"全球智慧教育行业发展状况分析 88</w:t>
      </w:r>
    </w:p>
    <w:p>
      <w:pPr>
        <w:spacing w:after="150"/>
      </w:pPr>
      <w:r>
        <w:rPr/>
        <w:t xml:space="preserve">一、全球智慧教育行业发展规模分析 88</w:t>
      </w:r>
    </w:p>
    <w:p>
      <w:pPr>
        <w:spacing w:after="150"/>
      </w:pPr>
      <w:r>
        <w:rPr/>
        <w:t xml:space="preserve">二、全球智慧教育行业区域格局 90</w:t>
      </w:r>
    </w:p>
    <w:p>
      <w:pPr>
        <w:spacing w:after="150"/>
      </w:pPr>
      <w:r>
        <w:rPr/>
        <w:t xml:space="preserve">三、全球智慧教育行业未来趋势预测 97</w:t>
      </w:r>
    </w:p>
    <w:p>
      <w:pPr>
        <w:spacing w:after="150"/>
      </w:pPr>
      <w:r>
        <w:rPr/>
        <w:t xml:space="preserve">四、全球智慧教育行业主要企业动向 97</w:t>
      </w:r>
    </w:p>
    <w:p>
      <w:pPr>
        <w:spacing w:after="150"/>
      </w:pPr>
      <w:r>
        <w:rPr/>
        <w:t xml:space="preserve">第二节 "十三五"中国智慧教育行业发展状况分析 99</w:t>
      </w:r>
    </w:p>
    <w:p>
      <w:pPr>
        <w:spacing w:after="150"/>
      </w:pPr>
      <w:r>
        <w:rPr/>
        <w:t xml:space="preserve">一、中国智慧教育行业发展阶段 99</w:t>
      </w:r>
    </w:p>
    <w:p>
      <w:pPr>
        <w:spacing w:after="150"/>
      </w:pPr>
      <w:r>
        <w:rPr/>
        <w:t xml:space="preserve">二、中国智慧教育行业发展总体概况 100</w:t>
      </w:r>
    </w:p>
    <w:p>
      <w:pPr>
        <w:spacing w:after="150"/>
      </w:pPr>
      <w:r>
        <w:rPr/>
        <w:t xml:space="preserve">三、中国智慧教育行业发展特点分析 100</w:t>
      </w:r>
    </w:p>
    <w:p>
      <w:pPr>
        <w:spacing w:after="150"/>
      </w:pPr>
      <w:r>
        <w:rPr/>
        <w:t xml:space="preserve">四、中国智慧教育行业盈利模式分析 104</w:t>
      </w:r>
    </w:p>
    <w:p>
      <w:pPr>
        <w:spacing w:after="150"/>
      </w:pPr>
      <w:r>
        <w:rPr/>
        <w:t xml:space="preserve">第三节 "十三五"智慧教育行业发展现状 106</w:t>
      </w:r>
    </w:p>
    <w:p>
      <w:pPr>
        <w:spacing w:after="150"/>
      </w:pPr>
      <w:r>
        <w:rPr/>
        <w:t xml:space="preserve">一、中国智慧教育行业市场规模 106</w:t>
      </w:r>
    </w:p>
    <w:p>
      <w:pPr>
        <w:spacing w:after="150"/>
      </w:pPr>
      <w:r>
        <w:rPr/>
        <w:t xml:space="preserve">二、中国智慧教育行业发展分析 106</w:t>
      </w:r>
    </w:p>
    <w:p>
      <w:pPr>
        <w:spacing w:after="150"/>
      </w:pPr>
      <w:r>
        <w:rPr/>
        <w:t xml:space="preserve">三、中国智慧教育市场情况分析 107</w:t>
      </w:r>
    </w:p>
    <w:p>
      <w:pPr>
        <w:spacing w:after="150"/>
      </w:pPr>
      <w:r>
        <w:rPr>
          <w:b w:val="1"/>
          <w:bCs w:val="1"/>
        </w:rPr>
        <w:t xml:space="preserve">第五章 "十四五"时期智慧教育行业区域格局发展分析 109</w:t>
      </w:r>
    </w:p>
    <w:p>
      <w:pPr>
        <w:spacing w:after="150"/>
      </w:pPr>
      <w:r>
        <w:rPr/>
        <w:t xml:space="preserve">第一节 按中国经济带区域分布智慧教育行业市场分析 109</w:t>
      </w:r>
    </w:p>
    <w:p>
      <w:pPr>
        <w:spacing w:after="150"/>
      </w:pPr>
      <w:r>
        <w:rPr/>
        <w:t xml:space="preserve">一、长三角经济带智慧教育行业市场分析 109</w:t>
      </w:r>
    </w:p>
    <w:p>
      <w:pPr>
        <w:spacing w:after="150"/>
      </w:pPr>
      <w:r>
        <w:rPr/>
        <w:t xml:space="preserve">1、区域主要政策 109</w:t>
      </w:r>
    </w:p>
    <w:p>
      <w:pPr>
        <w:spacing w:after="150"/>
      </w:pPr>
      <w:r>
        <w:rPr/>
        <w:t xml:space="preserve">2、市场供需格局 110</w:t>
      </w:r>
    </w:p>
    <w:p>
      <w:pPr>
        <w:spacing w:after="150"/>
      </w:pPr>
      <w:r>
        <w:rPr/>
        <w:t xml:space="preserve">3、行业趋势预测 111</w:t>
      </w:r>
    </w:p>
    <w:p>
      <w:pPr>
        <w:spacing w:after="150"/>
      </w:pPr>
      <w:r>
        <w:rPr/>
        <w:t xml:space="preserve">二、珠三角经济带智慧教育行业市场分析 111</w:t>
      </w:r>
    </w:p>
    <w:p>
      <w:pPr>
        <w:spacing w:after="150"/>
      </w:pPr>
      <w:r>
        <w:rPr/>
        <w:t xml:space="preserve">1、区域主要政策 111</w:t>
      </w:r>
    </w:p>
    <w:p>
      <w:pPr>
        <w:spacing w:after="150"/>
      </w:pPr>
      <w:r>
        <w:rPr/>
        <w:t xml:space="preserve">2、市场供需格局 112</w:t>
      </w:r>
    </w:p>
    <w:p>
      <w:pPr>
        <w:spacing w:after="150"/>
      </w:pPr>
      <w:r>
        <w:rPr/>
        <w:t xml:space="preserve">3、行业趋势预测 112</w:t>
      </w:r>
    </w:p>
    <w:p>
      <w:pPr>
        <w:spacing w:after="150"/>
      </w:pPr>
      <w:r>
        <w:rPr/>
        <w:t xml:space="preserve">三、环渤海经济圈智慧教育行业市场分析 113</w:t>
      </w:r>
    </w:p>
    <w:p>
      <w:pPr>
        <w:spacing w:after="150"/>
      </w:pPr>
      <w:r>
        <w:rPr/>
        <w:t xml:space="preserve">1、区域主要政策 113</w:t>
      </w:r>
    </w:p>
    <w:p>
      <w:pPr>
        <w:spacing w:after="150"/>
      </w:pPr>
      <w:r>
        <w:rPr/>
        <w:t xml:space="preserve">2、市场供需格局 113</w:t>
      </w:r>
    </w:p>
    <w:p>
      <w:pPr>
        <w:spacing w:after="150"/>
      </w:pPr>
      <w:r>
        <w:rPr/>
        <w:t xml:space="preserve">3、行业趋势预测 114</w:t>
      </w:r>
    </w:p>
    <w:p>
      <w:pPr>
        <w:spacing w:after="150"/>
      </w:pPr>
      <w:r>
        <w:rPr/>
        <w:t xml:space="preserve">第二节 中国七大区域智慧教育行业市场分析预测 114</w:t>
      </w:r>
    </w:p>
    <w:p>
      <w:pPr>
        <w:spacing w:after="150"/>
      </w:pPr>
      <w:r>
        <w:rPr/>
        <w:t xml:space="preserve">一、华北地区 114</w:t>
      </w:r>
    </w:p>
    <w:p>
      <w:pPr>
        <w:spacing w:after="150"/>
      </w:pPr>
      <w:r>
        <w:rPr/>
        <w:t xml:space="preserve">1、区域政策分析 114</w:t>
      </w:r>
    </w:p>
    <w:p>
      <w:pPr>
        <w:spacing w:after="150"/>
      </w:pPr>
      <w:r>
        <w:rPr/>
        <w:t xml:space="preserve">2、市场供需格局 115</w:t>
      </w:r>
    </w:p>
    <w:p>
      <w:pPr>
        <w:spacing w:after="150"/>
      </w:pPr>
      <w:r>
        <w:rPr/>
        <w:t xml:space="preserve">3、区域发展形势 116</w:t>
      </w:r>
    </w:p>
    <w:p>
      <w:pPr>
        <w:spacing w:after="150"/>
      </w:pPr>
      <w:r>
        <w:rPr/>
        <w:t xml:space="preserve">二、华东地区 116</w:t>
      </w:r>
    </w:p>
    <w:p>
      <w:pPr>
        <w:spacing w:after="150"/>
      </w:pPr>
      <w:r>
        <w:rPr/>
        <w:t xml:space="preserve">1、区域政策分析 116</w:t>
      </w:r>
    </w:p>
    <w:p>
      <w:pPr>
        <w:spacing w:after="150"/>
      </w:pPr>
      <w:r>
        <w:rPr/>
        <w:t xml:space="preserve">2、市场供需格局 117</w:t>
      </w:r>
    </w:p>
    <w:p>
      <w:pPr>
        <w:spacing w:after="150"/>
      </w:pPr>
      <w:r>
        <w:rPr/>
        <w:t xml:space="preserve">3、区域发展形势 118</w:t>
      </w:r>
    </w:p>
    <w:p>
      <w:pPr>
        <w:spacing w:after="150"/>
      </w:pPr>
      <w:r>
        <w:rPr/>
        <w:t xml:space="preserve">三、华中地区 119</w:t>
      </w:r>
    </w:p>
    <w:p>
      <w:pPr>
        <w:spacing w:after="150"/>
      </w:pPr>
      <w:r>
        <w:rPr/>
        <w:t xml:space="preserve">1、区域政策分析 119</w:t>
      </w:r>
    </w:p>
    <w:p>
      <w:pPr>
        <w:spacing w:after="150"/>
      </w:pPr>
      <w:r>
        <w:rPr/>
        <w:t xml:space="preserve">2、市场供需格局 119</w:t>
      </w:r>
    </w:p>
    <w:p>
      <w:pPr>
        <w:spacing w:after="150"/>
      </w:pPr>
      <w:r>
        <w:rPr/>
        <w:t xml:space="preserve">3、区域发展形势 119</w:t>
      </w:r>
    </w:p>
    <w:p>
      <w:pPr>
        <w:spacing w:after="150"/>
      </w:pPr>
      <w:r>
        <w:rPr/>
        <w:t xml:space="preserve">四、华南地区 120</w:t>
      </w:r>
    </w:p>
    <w:p>
      <w:pPr>
        <w:spacing w:after="150"/>
      </w:pPr>
      <w:r>
        <w:rPr/>
        <w:t xml:space="preserve">1、区域政策分析 120</w:t>
      </w:r>
    </w:p>
    <w:p>
      <w:pPr>
        <w:spacing w:after="150"/>
      </w:pPr>
      <w:r>
        <w:rPr/>
        <w:t xml:space="preserve">2、市场供需格局 121</w:t>
      </w:r>
    </w:p>
    <w:p>
      <w:pPr>
        <w:spacing w:after="150"/>
      </w:pPr>
      <w:r>
        <w:rPr/>
        <w:t xml:space="preserve">3、区域发展形势 121</w:t>
      </w:r>
    </w:p>
    <w:p>
      <w:pPr>
        <w:spacing w:after="150"/>
      </w:pPr>
      <w:r>
        <w:rPr/>
        <w:t xml:space="preserve">五、西南地区 121</w:t>
      </w:r>
    </w:p>
    <w:p>
      <w:pPr>
        <w:spacing w:after="150"/>
      </w:pPr>
      <w:r>
        <w:rPr/>
        <w:t xml:space="preserve">1、区域政策分析 121</w:t>
      </w:r>
    </w:p>
    <w:p>
      <w:pPr>
        <w:spacing w:after="150"/>
      </w:pPr>
      <w:r>
        <w:rPr/>
        <w:t xml:space="preserve">2、市场供需格局 122</w:t>
      </w:r>
    </w:p>
    <w:p>
      <w:pPr>
        <w:spacing w:after="150"/>
      </w:pPr>
      <w:r>
        <w:rPr/>
        <w:t xml:space="preserve">3、区域发展形势 122</w:t>
      </w:r>
    </w:p>
    <w:p>
      <w:pPr>
        <w:spacing w:after="150"/>
      </w:pPr>
      <w:r>
        <w:rPr/>
        <w:t xml:space="preserve">六、西北地区 123</w:t>
      </w:r>
    </w:p>
    <w:p>
      <w:pPr>
        <w:spacing w:after="150"/>
      </w:pPr>
      <w:r>
        <w:rPr/>
        <w:t xml:space="preserve">1、区域政策分析 123</w:t>
      </w:r>
    </w:p>
    <w:p>
      <w:pPr>
        <w:spacing w:after="150"/>
      </w:pPr>
      <w:r>
        <w:rPr/>
        <w:t xml:space="preserve">2、市场供需格局 124</w:t>
      </w:r>
    </w:p>
    <w:p>
      <w:pPr>
        <w:spacing w:after="150"/>
      </w:pPr>
      <w:r>
        <w:rPr/>
        <w:t xml:space="preserve">3、区域发展形势 124</w:t>
      </w:r>
    </w:p>
    <w:p>
      <w:pPr>
        <w:spacing w:after="150"/>
      </w:pPr>
      <w:r>
        <w:rPr/>
        <w:t xml:space="preserve">七、东北地区 125</w:t>
      </w:r>
    </w:p>
    <w:p>
      <w:pPr>
        <w:spacing w:after="150"/>
      </w:pPr>
      <w:r>
        <w:rPr/>
        <w:t xml:space="preserve">1、区域政策分析 125</w:t>
      </w:r>
    </w:p>
    <w:p>
      <w:pPr>
        <w:spacing w:after="150"/>
      </w:pPr>
      <w:r>
        <w:rPr/>
        <w:t xml:space="preserve">2、市场供需格局 126</w:t>
      </w:r>
    </w:p>
    <w:p>
      <w:pPr>
        <w:spacing w:after="150"/>
      </w:pPr>
      <w:r>
        <w:rPr/>
        <w:t xml:space="preserve">3、区域发展形势 127</w:t>
      </w:r>
    </w:p>
    <w:p>
      <w:pPr>
        <w:spacing w:after="150"/>
      </w:pPr>
      <w:r>
        <w:rPr>
          <w:b w:val="1"/>
          <w:bCs w:val="1"/>
        </w:rPr>
        <w:t xml:space="preserve">第六章 "十四五"时期智慧教育行业竞争格局分析 128</w:t>
      </w:r>
    </w:p>
    <w:p>
      <w:pPr>
        <w:spacing w:after="150"/>
      </w:pPr>
      <w:r>
        <w:rPr/>
        <w:t xml:space="preserve">第一节 行业总体市场竞争状况分析 128</w:t>
      </w:r>
    </w:p>
    <w:p>
      <w:pPr>
        <w:spacing w:after="150"/>
      </w:pPr>
      <w:r>
        <w:rPr/>
        <w:t xml:space="preserve">一、智慧教育行业不同市场竞争结构特点 128</w:t>
      </w:r>
    </w:p>
    <w:p>
      <w:pPr>
        <w:spacing w:after="150"/>
      </w:pPr>
      <w:r>
        <w:rPr/>
        <w:t xml:space="preserve">二、智慧教育行业企业竞争比较分析 149</w:t>
      </w:r>
    </w:p>
    <w:p>
      <w:pPr>
        <w:spacing w:after="150"/>
      </w:pPr>
      <w:r>
        <w:rPr/>
        <w:t xml:space="preserve">三、智慧教育行业企业间竞争格局分析 151</w:t>
      </w:r>
    </w:p>
    <w:p>
      <w:pPr>
        <w:spacing w:after="150"/>
      </w:pPr>
      <w:r>
        <w:rPr/>
        <w:t xml:space="preserve">四、智慧教育行业集中度分析 151</w:t>
      </w:r>
    </w:p>
    <w:p>
      <w:pPr>
        <w:spacing w:after="150"/>
      </w:pPr>
      <w:r>
        <w:rPr/>
        <w:t xml:space="preserve">五、智慧教育行业swot分析 151</w:t>
      </w:r>
    </w:p>
    <w:p>
      <w:pPr>
        <w:spacing w:after="150"/>
      </w:pPr>
      <w:r>
        <w:rPr/>
        <w:t xml:space="preserve">第二节 中国智慧教育行业竞争格局综述 152</w:t>
      </w:r>
    </w:p>
    <w:p>
      <w:pPr>
        <w:spacing w:after="150"/>
      </w:pPr>
      <w:r>
        <w:rPr/>
        <w:t xml:space="preserve">一、智慧教育行业竞争概况 152</w:t>
      </w:r>
    </w:p>
    <w:p>
      <w:pPr>
        <w:spacing w:after="150"/>
      </w:pPr>
      <w:r>
        <w:rPr/>
        <w:t xml:space="preserve">1、中国智慧教育行业品牌竞争格局 152</w:t>
      </w:r>
    </w:p>
    <w:p>
      <w:pPr>
        <w:spacing w:after="150"/>
      </w:pPr>
      <w:r>
        <w:rPr/>
        <w:t xml:space="preserve">2、智慧教育业未来竞争格局和特点 153</w:t>
      </w:r>
    </w:p>
    <w:p>
      <w:pPr>
        <w:spacing w:after="150"/>
      </w:pPr>
      <w:r>
        <w:rPr/>
        <w:t xml:space="preserve">3、智慧教育市场进入及竞争对手分析 153</w:t>
      </w:r>
    </w:p>
    <w:p>
      <w:pPr>
        <w:spacing w:after="150"/>
      </w:pPr>
      <w:r>
        <w:rPr/>
        <w:t xml:space="preserve">二、中国智慧教育行业竞争力分析 154</w:t>
      </w:r>
    </w:p>
    <w:p>
      <w:pPr>
        <w:spacing w:after="150"/>
      </w:pPr>
      <w:r>
        <w:rPr/>
        <w:t xml:space="preserve">1、中国智慧教育行业竞争力剖析 154</w:t>
      </w:r>
    </w:p>
    <w:p>
      <w:pPr>
        <w:spacing w:after="150"/>
      </w:pPr>
      <w:r>
        <w:rPr/>
        <w:t xml:space="preserve">2、中国智慧教育企业市场竞争的优势 154</w:t>
      </w:r>
    </w:p>
    <w:p>
      <w:pPr>
        <w:spacing w:after="150"/>
      </w:pPr>
      <w:r>
        <w:rPr/>
        <w:t xml:space="preserve">3、智慧教育行业主要企业竞争力分析 156</w:t>
      </w:r>
    </w:p>
    <w:p>
      <w:pPr>
        <w:spacing w:after="150"/>
      </w:pPr>
      <w:r>
        <w:rPr/>
        <w:t xml:space="preserve">第三节 智慧教育行业竞争格局分析 156</w:t>
      </w:r>
    </w:p>
    <w:p>
      <w:pPr>
        <w:spacing w:after="150"/>
      </w:pPr>
      <w:r>
        <w:rPr/>
        <w:t xml:space="preserve">一、国内外企业智慧教育竞争分析 156</w:t>
      </w:r>
    </w:p>
    <w:p>
      <w:pPr>
        <w:spacing w:after="150"/>
      </w:pPr>
      <w:r>
        <w:rPr/>
        <w:t xml:space="preserve">二、中国智慧教育市场竞争分析 157</w:t>
      </w:r>
    </w:p>
    <w:p>
      <w:pPr>
        <w:spacing w:after="150"/>
      </w:pPr>
      <w:r>
        <w:rPr/>
        <w:t xml:space="preserve">三、国内主要智慧教育企业动向 158</w:t>
      </w:r>
    </w:p>
    <w:p>
      <w:pPr>
        <w:spacing w:after="150"/>
      </w:pPr>
      <w:r>
        <w:rPr/>
        <w:t xml:space="preserve">第四节 智慧教育市场竞争策略分析 160</w:t>
      </w:r>
    </w:p>
    <w:p>
      <w:pPr>
        <w:spacing w:after="150"/>
      </w:pPr>
      <w:r>
        <w:rPr/>
        <w:t xml:space="preserve">一、行业竞争策略研究 160</w:t>
      </w:r>
    </w:p>
    <w:p>
      <w:pPr>
        <w:spacing w:after="150"/>
      </w:pPr>
      <w:r>
        <w:rPr/>
        <w:t xml:space="preserve">二、企业的有效竞争策略 161</w:t>
      </w:r>
    </w:p>
    <w:p>
      <w:pPr>
        <w:spacing w:after="150"/>
      </w:pPr>
      <w:r>
        <w:rPr/>
        <w:t xml:space="preserve">三、行业竞争策略案例 161</w:t>
      </w:r>
    </w:p>
    <w:p>
      <w:pPr>
        <w:spacing w:after="150"/>
      </w:pPr>
      <w:r>
        <w:rPr>
          <w:b w:val="1"/>
          <w:bCs w:val="1"/>
        </w:rPr>
        <w:t xml:space="preserve">第七章 "十四五"时期智慧教育行业领先企业发展分析 165</w:t>
      </w:r>
    </w:p>
    <w:p>
      <w:pPr>
        <w:spacing w:after="150"/>
      </w:pPr>
      <w:r>
        <w:rPr/>
        <w:t xml:space="preserve">第一节 北京立思辰科技股份有限公司 165</w:t>
      </w:r>
    </w:p>
    <w:p>
      <w:pPr>
        <w:spacing w:after="150"/>
      </w:pPr>
      <w:r>
        <w:rPr/>
        <w:t xml:space="preserve">一、企业基本概况 165</w:t>
      </w:r>
    </w:p>
    <w:p>
      <w:pPr>
        <w:spacing w:after="150"/>
      </w:pPr>
      <w:r>
        <w:rPr/>
        <w:t xml:space="preserve">二、企业发展能力 166</w:t>
      </w:r>
    </w:p>
    <w:p>
      <w:pPr>
        <w:spacing w:after="150"/>
      </w:pPr>
      <w:r>
        <w:rPr/>
        <w:t xml:space="preserve">三、"十三五"企业发展情况 168</w:t>
      </w:r>
    </w:p>
    <w:p>
      <w:pPr>
        <w:spacing w:after="150"/>
      </w:pPr>
      <w:r>
        <w:rPr/>
        <w:t xml:space="preserve">四、企业业务分布及经营状况 169</w:t>
      </w:r>
    </w:p>
    <w:p>
      <w:pPr>
        <w:spacing w:after="150"/>
      </w:pPr>
      <w:r>
        <w:rPr/>
        <w:t xml:space="preserve">五、"十四五"企业投资方向 172</w:t>
      </w:r>
    </w:p>
    <w:p>
      <w:pPr>
        <w:spacing w:after="150"/>
      </w:pPr>
      <w:r>
        <w:rPr/>
        <w:t xml:space="preserve">六、"十四五"企业发展规划 172</w:t>
      </w:r>
    </w:p>
    <w:p>
      <w:pPr>
        <w:spacing w:after="150"/>
      </w:pPr>
      <w:r>
        <w:rPr/>
        <w:t xml:space="preserve">第二节 南京赛诚智慧教育科技股份有限公司 176</w:t>
      </w:r>
    </w:p>
    <w:p>
      <w:pPr>
        <w:spacing w:after="150"/>
      </w:pPr>
      <w:r>
        <w:rPr/>
        <w:t xml:space="preserve">一、企业基本概况 176</w:t>
      </w:r>
    </w:p>
    <w:p>
      <w:pPr>
        <w:spacing w:after="150"/>
      </w:pPr>
      <w:r>
        <w:rPr/>
        <w:t xml:space="preserve">二、企业发展能力 176</w:t>
      </w:r>
    </w:p>
    <w:p>
      <w:pPr>
        <w:spacing w:after="150"/>
      </w:pPr>
      <w:r>
        <w:rPr/>
        <w:t xml:space="preserve">三、"十三五"企业发展情况 178</w:t>
      </w:r>
    </w:p>
    <w:p>
      <w:pPr>
        <w:spacing w:after="150"/>
      </w:pPr>
      <w:r>
        <w:rPr/>
        <w:t xml:space="preserve">四、企业业务分布及经营状况 180</w:t>
      </w:r>
    </w:p>
    <w:p>
      <w:pPr>
        <w:spacing w:after="150"/>
      </w:pPr>
      <w:r>
        <w:rPr/>
        <w:t xml:space="preserve">五、"十四五"企业投资方向 180</w:t>
      </w:r>
    </w:p>
    <w:p>
      <w:pPr>
        <w:spacing w:after="150"/>
      </w:pPr>
      <w:r>
        <w:rPr/>
        <w:t xml:space="preserve">六、"十四五"企业发展规划 180</w:t>
      </w:r>
    </w:p>
    <w:p>
      <w:pPr>
        <w:spacing w:after="150"/>
      </w:pPr>
      <w:r>
        <w:rPr/>
        <w:t xml:space="preserve">第三节 成都佳发安泰教育科技股份有限公司 181</w:t>
      </w:r>
    </w:p>
    <w:p>
      <w:pPr>
        <w:spacing w:after="150"/>
      </w:pPr>
      <w:r>
        <w:rPr/>
        <w:t xml:space="preserve">一、企业基本概况 181</w:t>
      </w:r>
    </w:p>
    <w:p>
      <w:pPr>
        <w:spacing w:after="150"/>
      </w:pPr>
      <w:r>
        <w:rPr/>
        <w:t xml:space="preserve">二、企业发展能力 181</w:t>
      </w:r>
    </w:p>
    <w:p>
      <w:pPr>
        <w:spacing w:after="150"/>
      </w:pPr>
      <w:r>
        <w:rPr/>
        <w:t xml:space="preserve">三、"十三五"企业发展情况 185</w:t>
      </w:r>
    </w:p>
    <w:p>
      <w:pPr>
        <w:spacing w:after="150"/>
      </w:pPr>
      <w:r>
        <w:rPr/>
        <w:t xml:space="preserve">四、企业业务分布及经营状况 187</w:t>
      </w:r>
    </w:p>
    <w:p>
      <w:pPr>
        <w:spacing w:after="150"/>
      </w:pPr>
      <w:r>
        <w:rPr/>
        <w:t xml:space="preserve">五、"十四五"企业投资方向 188</w:t>
      </w:r>
    </w:p>
    <w:p>
      <w:pPr>
        <w:spacing w:after="150"/>
      </w:pPr>
      <w:r>
        <w:rPr/>
        <w:t xml:space="preserve">六、"十四五"企业发展规划 189</w:t>
      </w:r>
    </w:p>
    <w:p>
      <w:pPr>
        <w:spacing w:after="150"/>
      </w:pPr>
      <w:r>
        <w:rPr/>
        <w:t xml:space="preserve">第四节 北京捷成世纪科技股份有限公司 190</w:t>
      </w:r>
    </w:p>
    <w:p>
      <w:pPr>
        <w:spacing w:after="150"/>
      </w:pPr>
      <w:r>
        <w:rPr/>
        <w:t xml:space="preserve">一、企业基本概况 190</w:t>
      </w:r>
    </w:p>
    <w:p>
      <w:pPr>
        <w:spacing w:after="150"/>
      </w:pPr>
      <w:r>
        <w:rPr/>
        <w:t xml:space="preserve">二、企业发展能力 192</w:t>
      </w:r>
    </w:p>
    <w:p>
      <w:pPr>
        <w:spacing w:after="150"/>
      </w:pPr>
      <w:r>
        <w:rPr/>
        <w:t xml:space="preserve">三、"十三五"企业发展情况 194</w:t>
      </w:r>
    </w:p>
    <w:p>
      <w:pPr>
        <w:spacing w:after="150"/>
      </w:pPr>
      <w:r>
        <w:rPr/>
        <w:t xml:space="preserve">四、企业业务分布及经营状况 195</w:t>
      </w:r>
    </w:p>
    <w:p>
      <w:pPr>
        <w:spacing w:after="150"/>
      </w:pPr>
      <w:r>
        <w:rPr/>
        <w:t xml:space="preserve">五、"十四五"企业投资方向 196</w:t>
      </w:r>
    </w:p>
    <w:p>
      <w:pPr>
        <w:spacing w:after="150"/>
      </w:pPr>
      <w:r>
        <w:rPr/>
        <w:t xml:space="preserve">六、"十四五"企业发展规划 196</w:t>
      </w:r>
    </w:p>
    <w:p>
      <w:pPr>
        <w:spacing w:after="150"/>
      </w:pPr>
      <w:r>
        <w:rPr/>
        <w:t xml:space="preserve">第五节 新开普电子股份有限公司 199</w:t>
      </w:r>
    </w:p>
    <w:p>
      <w:pPr>
        <w:spacing w:after="150"/>
      </w:pPr>
      <w:r>
        <w:rPr/>
        <w:t xml:space="preserve">一、企业基本概况 199</w:t>
      </w:r>
    </w:p>
    <w:p>
      <w:pPr>
        <w:spacing w:after="150"/>
      </w:pPr>
      <w:r>
        <w:rPr/>
        <w:t xml:space="preserve">二、企业发展能力 200</w:t>
      </w:r>
    </w:p>
    <w:p>
      <w:pPr>
        <w:spacing w:after="150"/>
      </w:pPr>
      <w:r>
        <w:rPr/>
        <w:t xml:space="preserve">三、"十三五"企业发展情况 203</w:t>
      </w:r>
    </w:p>
    <w:p>
      <w:pPr>
        <w:spacing w:after="150"/>
      </w:pPr>
      <w:r>
        <w:rPr/>
        <w:t xml:space="preserve">四、企业业务分布及经营状况 205</w:t>
      </w:r>
    </w:p>
    <w:p>
      <w:pPr>
        <w:spacing w:after="150"/>
      </w:pPr>
      <w:r>
        <w:rPr/>
        <w:t xml:space="preserve">五、"十四五"企业投资方向 205</w:t>
      </w:r>
    </w:p>
    <w:p>
      <w:pPr>
        <w:spacing w:after="150"/>
      </w:pPr>
      <w:r>
        <w:rPr/>
        <w:t xml:space="preserve">六、"十四五"企业发展规划 206</w:t>
      </w:r>
    </w:p>
    <w:p>
      <w:pPr>
        <w:spacing w:after="150"/>
      </w:pPr>
      <w:r>
        <w:rPr/>
        <w:t xml:space="preserve">第六节 拓维信息系统股份有限公司 209</w:t>
      </w:r>
    </w:p>
    <w:p>
      <w:pPr>
        <w:spacing w:after="150"/>
      </w:pPr>
      <w:r>
        <w:rPr/>
        <w:t xml:space="preserve">一、企业基本概况 209</w:t>
      </w:r>
    </w:p>
    <w:p>
      <w:pPr>
        <w:spacing w:after="150"/>
      </w:pPr>
      <w:r>
        <w:rPr/>
        <w:t xml:space="preserve">二、企业发展能力 209</w:t>
      </w:r>
    </w:p>
    <w:p>
      <w:pPr>
        <w:spacing w:after="150"/>
      </w:pPr>
      <w:r>
        <w:rPr/>
        <w:t xml:space="preserve">三、"十三五"企业发展情况 211</w:t>
      </w:r>
    </w:p>
    <w:p>
      <w:pPr>
        <w:spacing w:after="150"/>
      </w:pPr>
      <w:r>
        <w:rPr/>
        <w:t xml:space="preserve">四、企业业务分布及经营状况 212</w:t>
      </w:r>
    </w:p>
    <w:p>
      <w:pPr>
        <w:spacing w:after="150"/>
      </w:pPr>
      <w:r>
        <w:rPr/>
        <w:t xml:space="preserve">五、"十四五"企业投资方向 214</w:t>
      </w:r>
    </w:p>
    <w:p>
      <w:pPr>
        <w:spacing w:after="150"/>
      </w:pPr>
      <w:r>
        <w:rPr/>
        <w:t xml:space="preserve">六、"十四五"企业发展规划 215</w:t>
      </w:r>
    </w:p>
    <w:p>
      <w:pPr>
        <w:spacing w:after="150"/>
      </w:pPr>
      <w:r>
        <w:rPr/>
        <w:t xml:space="preserve">第七节 上海金桥信息股份有限公司 215</w:t>
      </w:r>
    </w:p>
    <w:p>
      <w:pPr>
        <w:spacing w:after="150"/>
      </w:pPr>
      <w:r>
        <w:rPr/>
        <w:t xml:space="preserve">一、企业基本概况 215</w:t>
      </w:r>
    </w:p>
    <w:p>
      <w:pPr>
        <w:spacing w:after="150"/>
      </w:pPr>
      <w:r>
        <w:rPr/>
        <w:t xml:space="preserve">二、企业发展能力 216</w:t>
      </w:r>
    </w:p>
    <w:p>
      <w:pPr>
        <w:spacing w:after="150"/>
      </w:pPr>
      <w:r>
        <w:rPr/>
        <w:t xml:space="preserve">三、"十三五"企业发展情况 216</w:t>
      </w:r>
    </w:p>
    <w:p>
      <w:pPr>
        <w:spacing w:after="150"/>
      </w:pPr>
      <w:r>
        <w:rPr/>
        <w:t xml:space="preserve">四、企业业务分布及经营状况 218</w:t>
      </w:r>
    </w:p>
    <w:p>
      <w:pPr>
        <w:spacing w:after="150"/>
      </w:pPr>
      <w:r>
        <w:rPr/>
        <w:t xml:space="preserve">五、"十四五"企业投资方向 219</w:t>
      </w:r>
    </w:p>
    <w:p>
      <w:pPr>
        <w:spacing w:after="150"/>
      </w:pPr>
      <w:r>
        <w:rPr/>
        <w:t xml:space="preserve">六、"十四五"企业发展规划 219</w:t>
      </w:r>
    </w:p>
    <w:p>
      <w:pPr>
        <w:spacing w:after="150"/>
      </w:pPr>
      <w:r>
        <w:rPr/>
        <w:t xml:space="preserve">第八节 浙江睿智教育信息咨询股份有限公司 220</w:t>
      </w:r>
    </w:p>
    <w:p>
      <w:pPr>
        <w:spacing w:after="150"/>
      </w:pPr>
      <w:r>
        <w:rPr/>
        <w:t xml:space="preserve">一、企业基本概况 220</w:t>
      </w:r>
    </w:p>
    <w:p>
      <w:pPr>
        <w:spacing w:after="150"/>
      </w:pPr>
      <w:r>
        <w:rPr/>
        <w:t xml:space="preserve">二、企业发展能力 220</w:t>
      </w:r>
    </w:p>
    <w:p>
      <w:pPr>
        <w:spacing w:after="150"/>
      </w:pPr>
      <w:r>
        <w:rPr/>
        <w:t xml:space="preserve">三、"十三五"企业发展情况 220</w:t>
      </w:r>
    </w:p>
    <w:p>
      <w:pPr>
        <w:spacing w:after="150"/>
      </w:pPr>
      <w:r>
        <w:rPr/>
        <w:t xml:space="preserve">四、企业业务分布及经营状况 221</w:t>
      </w:r>
    </w:p>
    <w:p>
      <w:pPr>
        <w:spacing w:after="150"/>
      </w:pPr>
      <w:r>
        <w:rPr/>
        <w:t xml:space="preserve">五、"十四五"企业投资方向 221</w:t>
      </w:r>
    </w:p>
    <w:p>
      <w:pPr>
        <w:spacing w:after="150"/>
      </w:pPr>
      <w:r>
        <w:rPr/>
        <w:t xml:space="preserve">六、"十四五"企业发展规划 221</w:t>
      </w:r>
    </w:p>
    <w:p>
      <w:pPr>
        <w:spacing w:after="150"/>
      </w:pPr>
      <w:r>
        <w:rPr/>
        <w:t xml:space="preserve">第九节 精华教育科技股份有限公司 222</w:t>
      </w:r>
    </w:p>
    <w:p>
      <w:pPr>
        <w:spacing w:after="150"/>
      </w:pPr>
      <w:r>
        <w:rPr/>
        <w:t xml:space="preserve">一、企业基本概况 222</w:t>
      </w:r>
    </w:p>
    <w:p>
      <w:pPr>
        <w:spacing w:after="150"/>
      </w:pPr>
      <w:r>
        <w:rPr/>
        <w:t xml:space="preserve">二、企业发展能力 222</w:t>
      </w:r>
    </w:p>
    <w:p>
      <w:pPr>
        <w:spacing w:after="150"/>
      </w:pPr>
      <w:r>
        <w:rPr/>
        <w:t xml:space="preserve">三、"十三五"企业发展情况 222</w:t>
      </w:r>
    </w:p>
    <w:p>
      <w:pPr>
        <w:spacing w:after="150"/>
      </w:pPr>
      <w:r>
        <w:rPr/>
        <w:t xml:space="preserve">四、企业业务分布及经营状况 223</w:t>
      </w:r>
    </w:p>
    <w:p>
      <w:pPr>
        <w:spacing w:after="150"/>
      </w:pPr>
      <w:r>
        <w:rPr/>
        <w:t xml:space="preserve">五、"十四五"企业投资方向 224</w:t>
      </w:r>
    </w:p>
    <w:p>
      <w:pPr>
        <w:spacing w:after="150"/>
      </w:pPr>
      <w:r>
        <w:rPr/>
        <w:t xml:space="preserve">六、"十四五"企业发展规划 224</w:t>
      </w:r>
    </w:p>
    <w:p>
      <w:pPr>
        <w:spacing w:after="150"/>
      </w:pPr>
      <w:r>
        <w:rPr/>
        <w:t xml:space="preserve">第十节 深圳开维教育信息技术股份有限公司 225</w:t>
      </w:r>
    </w:p>
    <w:p>
      <w:pPr>
        <w:spacing w:after="150"/>
      </w:pPr>
      <w:r>
        <w:rPr/>
        <w:t xml:space="preserve">一、企业基本概况 225</w:t>
      </w:r>
    </w:p>
    <w:p>
      <w:pPr>
        <w:spacing w:after="150"/>
      </w:pPr>
      <w:r>
        <w:rPr/>
        <w:t xml:space="preserve">二、企业发展能力 225</w:t>
      </w:r>
    </w:p>
    <w:p>
      <w:pPr>
        <w:spacing w:after="150"/>
      </w:pPr>
      <w:r>
        <w:rPr/>
        <w:t xml:space="preserve">三、"十三五"企业发展情况 225</w:t>
      </w:r>
    </w:p>
    <w:p>
      <w:pPr>
        <w:spacing w:after="150"/>
      </w:pPr>
      <w:r>
        <w:rPr/>
        <w:t xml:space="preserve">四、企业业务分布及经营状况 227</w:t>
      </w:r>
    </w:p>
    <w:p>
      <w:pPr>
        <w:spacing w:after="150"/>
      </w:pPr>
      <w:r>
        <w:rPr/>
        <w:t xml:space="preserve">五、"十四五"企业投资方向 227</w:t>
      </w:r>
    </w:p>
    <w:p>
      <w:pPr>
        <w:spacing w:after="150"/>
      </w:pPr>
      <w:r>
        <w:rPr/>
        <w:t xml:space="preserve">六、"十四五"企业发展规划 227</w:t>
      </w:r>
    </w:p>
    <w:p>
      <w:pPr>
        <w:spacing w:after="150"/>
      </w:pPr>
      <w:r>
        <w:rPr>
          <w:b w:val="1"/>
          <w:bCs w:val="1"/>
        </w:rPr>
        <w:t xml:space="preserve">第八章 "十四五"智慧教育行业投资规划与发展战略 229</w:t>
      </w:r>
    </w:p>
    <w:p>
      <w:pPr>
        <w:spacing w:after="150"/>
      </w:pPr>
      <w:r>
        <w:rPr/>
        <w:t xml:space="preserve">第一节 智慧教育行业投融资情况 229</w:t>
      </w:r>
    </w:p>
    <w:p>
      <w:pPr>
        <w:spacing w:after="150"/>
      </w:pPr>
      <w:r>
        <w:rPr/>
        <w:t xml:space="preserve">一、智慧教育行业资金渠道分析 229</w:t>
      </w:r>
    </w:p>
    <w:p>
      <w:pPr>
        <w:spacing w:after="150"/>
      </w:pPr>
      <w:r>
        <w:rPr/>
        <w:t xml:space="preserve">二、智慧教育行业固定资产投资 229</w:t>
      </w:r>
    </w:p>
    <w:p>
      <w:pPr>
        <w:spacing w:after="150"/>
      </w:pPr>
      <w:r>
        <w:rPr/>
        <w:t xml:space="preserve">三、智慧教育行业重组情况分析 229</w:t>
      </w:r>
    </w:p>
    <w:p>
      <w:pPr>
        <w:spacing w:after="150"/>
      </w:pPr>
      <w:r>
        <w:rPr/>
        <w:t xml:space="preserve">四、智慧教育行业投资现状分析 230</w:t>
      </w:r>
    </w:p>
    <w:p>
      <w:pPr>
        <w:spacing w:after="150"/>
      </w:pPr>
      <w:r>
        <w:rPr/>
        <w:t xml:space="preserve">第二节 2024-2029年智慧教育行业投资机会 230</w:t>
      </w:r>
    </w:p>
    <w:p>
      <w:pPr>
        <w:spacing w:after="150"/>
      </w:pPr>
      <w:r>
        <w:rPr/>
        <w:t xml:space="preserve">一、智慧教育产业链投资机会 230</w:t>
      </w:r>
    </w:p>
    <w:p>
      <w:pPr>
        <w:spacing w:after="150"/>
      </w:pPr>
      <w:r>
        <w:rPr/>
        <w:t xml:space="preserve">二、智慧教育细分市场投资机会 230</w:t>
      </w:r>
    </w:p>
    <w:p>
      <w:pPr>
        <w:spacing w:after="150"/>
      </w:pPr>
      <w:r>
        <w:rPr/>
        <w:t xml:space="preserve">三、智慧教育重点区域投资机会 231</w:t>
      </w:r>
    </w:p>
    <w:p>
      <w:pPr>
        <w:spacing w:after="150"/>
      </w:pPr>
      <w:r>
        <w:rPr/>
        <w:t xml:space="preserve">四、"互联网+"背景下行业投资机会 231</w:t>
      </w:r>
    </w:p>
    <w:p>
      <w:pPr>
        <w:spacing w:after="150"/>
      </w:pPr>
      <w:r>
        <w:rPr/>
        <w:t xml:space="preserve">第三节 2024-2029年智慧教育行业投资风险及防范 232</w:t>
      </w:r>
    </w:p>
    <w:p>
      <w:pPr>
        <w:spacing w:after="150"/>
      </w:pPr>
      <w:r>
        <w:rPr/>
        <w:t xml:space="preserve">一、政策风险及防范 232</w:t>
      </w:r>
    </w:p>
    <w:p>
      <w:pPr>
        <w:spacing w:after="150"/>
      </w:pPr>
      <w:r>
        <w:rPr/>
        <w:t xml:space="preserve">二、技术风险及防范 232</w:t>
      </w:r>
    </w:p>
    <w:p>
      <w:pPr>
        <w:spacing w:after="150"/>
      </w:pPr>
      <w:r>
        <w:rPr/>
        <w:t xml:space="preserve">三、供求风险及防范 233</w:t>
      </w:r>
    </w:p>
    <w:p>
      <w:pPr>
        <w:spacing w:after="150"/>
      </w:pPr>
      <w:r>
        <w:rPr/>
        <w:t xml:space="preserve">四、宏观经济波动风险及防范 233</w:t>
      </w:r>
    </w:p>
    <w:p>
      <w:pPr>
        <w:spacing w:after="150"/>
      </w:pPr>
      <w:r>
        <w:rPr>
          <w:b w:val="1"/>
          <w:bCs w:val="1"/>
        </w:rPr>
        <w:t xml:space="preserve">第九章 "十四五"智慧教育行业前景及趋势预测 234</w:t>
      </w:r>
    </w:p>
    <w:p>
      <w:pPr>
        <w:spacing w:after="150"/>
      </w:pPr>
      <w:r>
        <w:rPr/>
        <w:t xml:space="preserve">第一节 智慧教育行业五年规划现状及未来预测 234</w:t>
      </w:r>
    </w:p>
    <w:p>
      <w:pPr>
        <w:spacing w:after="150"/>
      </w:pPr>
      <w:r>
        <w:rPr/>
        <w:t xml:space="preserve">一、"十三五"期间智慧教育行业运行情况 234</w:t>
      </w:r>
    </w:p>
    <w:p>
      <w:pPr>
        <w:spacing w:after="150"/>
      </w:pPr>
      <w:r>
        <w:rPr/>
        <w:t xml:space="preserve">二、"十三五"政策规划对行业发展的影响 236</w:t>
      </w:r>
    </w:p>
    <w:p>
      <w:pPr>
        <w:spacing w:after="150"/>
      </w:pPr>
      <w:r>
        <w:rPr/>
        <w:t xml:space="preserve">三、"十三五"期间智慧教育行业主要发展方向 238</w:t>
      </w:r>
    </w:p>
    <w:p>
      <w:pPr>
        <w:spacing w:after="150"/>
      </w:pPr>
      <w:r>
        <w:rPr/>
        <w:t xml:space="preserve">四、"十三五"时期智慧教育行业重大热点 239</w:t>
      </w:r>
    </w:p>
    <w:p>
      <w:pPr>
        <w:spacing w:after="150"/>
      </w:pPr>
      <w:r>
        <w:rPr/>
        <w:t xml:space="preserve">第二节 2024-2029年智慧教育市场发展前景 239</w:t>
      </w:r>
    </w:p>
    <w:p>
      <w:pPr>
        <w:spacing w:after="150"/>
      </w:pPr>
      <w:r>
        <w:rPr/>
        <w:t xml:space="preserve">一、2024-2029年智慧教育市场发展潜力 239</w:t>
      </w:r>
    </w:p>
    <w:p>
      <w:pPr>
        <w:spacing w:after="150"/>
      </w:pPr>
      <w:r>
        <w:rPr/>
        <w:t xml:space="preserve">二、2024-2029年智慧教育市场发展前景展望 240</w:t>
      </w:r>
    </w:p>
    <w:p>
      <w:pPr>
        <w:spacing w:after="150"/>
      </w:pPr>
      <w:r>
        <w:rPr/>
        <w:t xml:space="preserve">三、2024-2029年智慧教育细分行业发展前景分析 240</w:t>
      </w:r>
    </w:p>
    <w:p>
      <w:pPr>
        <w:spacing w:after="150"/>
      </w:pPr>
      <w:r>
        <w:rPr/>
        <w:t xml:space="preserve">第三节 2024-2029年智慧教育市场发展趋势预测 241</w:t>
      </w:r>
    </w:p>
    <w:p>
      <w:pPr>
        <w:spacing w:after="150"/>
      </w:pPr>
      <w:r>
        <w:rPr/>
        <w:t xml:space="preserve">一、2024-2029年智慧教育行业发展趋势 241</w:t>
      </w:r>
    </w:p>
    <w:p>
      <w:pPr>
        <w:spacing w:after="150"/>
      </w:pPr>
      <w:r>
        <w:rPr/>
        <w:t xml:space="preserve">二、2024-2029年智慧教育市场规模预测 242</w:t>
      </w:r>
    </w:p>
    <w:p>
      <w:pPr>
        <w:spacing w:after="150"/>
      </w:pPr>
      <w:r>
        <w:rPr/>
        <w:t xml:space="preserve">三、2024-2029年智慧教育行业应用趋势预测 243</w:t>
      </w:r>
    </w:p>
    <w:p>
      <w:pPr>
        <w:spacing w:after="150"/>
      </w:pPr>
      <w:r>
        <w:rPr>
          <w:b w:val="1"/>
          <w:bCs w:val="1"/>
        </w:rPr>
        <w:t xml:space="preserve">第十章 "十四五"规划指导智慧教育行业企业战略方向研究 244</w:t>
      </w:r>
    </w:p>
    <w:p>
      <w:pPr>
        <w:spacing w:after="150"/>
      </w:pPr>
      <w:r>
        <w:rPr/>
        <w:t xml:space="preserve">第一节 企业战略规划的重要性 244</w:t>
      </w:r>
    </w:p>
    <w:p>
      <w:pPr>
        <w:spacing w:after="150"/>
      </w:pPr>
      <w:r>
        <w:rPr/>
        <w:t xml:space="preserve">一、企业发展战略本质特征 244</w:t>
      </w:r>
    </w:p>
    <w:p>
      <w:pPr>
        <w:spacing w:after="150"/>
      </w:pPr>
      <w:r>
        <w:rPr/>
        <w:t xml:space="preserve">二、企业战略规划对未来发展的影响 244</w:t>
      </w:r>
    </w:p>
    <w:p>
      <w:pPr>
        <w:spacing w:after="150"/>
      </w:pPr>
      <w:r>
        <w:rPr/>
        <w:t xml:space="preserve">三、企业战略对品牌发展的影响 247</w:t>
      </w:r>
    </w:p>
    <w:p>
      <w:pPr>
        <w:spacing w:after="150"/>
      </w:pPr>
      <w:r>
        <w:rPr/>
        <w:t xml:space="preserve">四、企业把握国家规划机遇期 248</w:t>
      </w:r>
    </w:p>
    <w:p>
      <w:pPr>
        <w:spacing w:after="150"/>
      </w:pPr>
      <w:r>
        <w:rPr/>
        <w:t xml:space="preserve">五、"十四五"规划符合集团型战略特征 249</w:t>
      </w:r>
    </w:p>
    <w:p>
      <w:pPr>
        <w:spacing w:after="150"/>
      </w:pPr>
      <w:r>
        <w:rPr/>
        <w:t xml:space="preserve">第二节 智慧教育行业企业战略规划方向研究 250</w:t>
      </w:r>
    </w:p>
    <w:p>
      <w:pPr>
        <w:spacing w:after="150"/>
      </w:pPr>
      <w:r>
        <w:rPr/>
        <w:t xml:space="preserve">一、"十三五"智慧教育行业企业战略调查 250</w:t>
      </w:r>
    </w:p>
    <w:p>
      <w:pPr>
        <w:spacing w:after="150"/>
      </w:pPr>
      <w:r>
        <w:rPr/>
        <w:t xml:space="preserve">二、"十三五"企业核心战略制定 250</w:t>
      </w:r>
    </w:p>
    <w:p>
      <w:pPr>
        <w:spacing w:after="150"/>
      </w:pPr>
      <w:r>
        <w:rPr/>
        <w:t xml:space="preserve">三、"十四五"发展战略规划的准备 251</w:t>
      </w:r>
    </w:p>
    <w:p>
      <w:pPr>
        <w:spacing w:after="150"/>
      </w:pPr>
      <w:r>
        <w:rPr/>
        <w:t xml:space="preserve">四、构建型十四五规划企业发展战略 252</w:t>
      </w:r>
    </w:p>
    <w:p>
      <w:pPr>
        <w:spacing w:after="150"/>
      </w:pPr>
      <w:r>
        <w:rPr/>
        <w:t xml:space="preserve">五、"十四五"规划中的企业战略选择 252</w:t>
      </w:r>
    </w:p>
    <w:p>
      <w:pPr>
        <w:spacing w:after="150"/>
      </w:pPr>
      <w:r>
        <w:rPr/>
        <w:t xml:space="preserve">第三节 智慧教育行业战略实施案例及方向研究 253</w:t>
      </w:r>
    </w:p>
    <w:p>
      <w:pPr>
        <w:spacing w:after="150"/>
      </w:pPr>
      <w:r>
        <w:rPr/>
        <w:t xml:space="preserve">一、"十三五"领先企业的战略实施 253</w:t>
      </w:r>
    </w:p>
    <w:p>
      <w:pPr>
        <w:spacing w:after="150"/>
      </w:pPr>
      <w:r>
        <w:rPr/>
        <w:t xml:space="preserve">二、"十三五"企业战略实施的成功案例 253</w:t>
      </w:r>
    </w:p>
    <w:p>
      <w:pPr>
        <w:spacing w:after="150"/>
      </w:pPr>
      <w:r>
        <w:rPr/>
        <w:t xml:space="preserve">三、"十三五"企业战略实施的失败案例 254</w:t>
      </w:r>
    </w:p>
    <w:p>
      <w:pPr>
        <w:spacing w:after="150"/>
      </w:pPr>
      <w:r>
        <w:rPr/>
        <w:t xml:space="preserve">四、"十四五"企业战略目标与方向 254</w:t>
      </w:r>
    </w:p>
    <w:p>
      <w:pPr>
        <w:spacing w:after="150"/>
      </w:pPr>
      <w:r>
        <w:rPr>
          <w:b w:val="1"/>
          <w:bCs w:val="1"/>
        </w:rPr>
        <w:t xml:space="preserve">图表目录</w:t>
      </w:r>
    </w:p>
    <w:p>
      <w:pPr>
        <w:spacing w:after="150"/>
      </w:pPr>
      <w:r>
        <w:rPr/>
        <w:t xml:space="preserve">图表：2019-2023年年末人口数及其构成 4</w:t>
      </w:r>
    </w:p>
    <w:p>
      <w:pPr>
        <w:spacing w:after="150"/>
      </w:pPr>
      <w:r>
        <w:rPr/>
        <w:t xml:space="preserve">图表：2019-2023年常住人口城镇化率 5</w:t>
      </w:r>
    </w:p>
    <w:p>
      <w:pPr>
        <w:spacing w:after="150"/>
      </w:pPr>
      <w:r>
        <w:rPr/>
        <w:t xml:space="preserve">图表：2019-2023年城镇新增就业人数 6</w:t>
      </w:r>
    </w:p>
    <w:p>
      <w:pPr>
        <w:spacing w:after="150"/>
      </w:pPr>
      <w:r>
        <w:rPr/>
        <w:t xml:space="preserve">图表：2019-2023年居民消费价格月度涨跌幅度 6</w:t>
      </w:r>
    </w:p>
    <w:p>
      <w:pPr>
        <w:spacing w:after="150"/>
      </w:pPr>
      <w:r>
        <w:rPr/>
        <w:t xml:space="preserve">图表：2019-2023年居民消费价格增长幅度 7</w:t>
      </w:r>
    </w:p>
    <w:p>
      <w:pPr>
        <w:spacing w:after="150"/>
      </w:pPr>
      <w:r>
        <w:rPr/>
        <w:t xml:space="preserve">图表：2019-2023年年末国家外汇储备 7</w:t>
      </w:r>
    </w:p>
    <w:p>
      <w:pPr>
        <w:spacing w:after="150"/>
      </w:pPr>
      <w:r>
        <w:rPr/>
        <w:t xml:space="preserve">图表：2019-2023年年末全国农村贫困人口和贫困发生率 9</w:t>
      </w:r>
    </w:p>
    <w:p>
      <w:pPr>
        <w:spacing w:after="150"/>
      </w:pPr>
      <w:r>
        <w:rPr/>
        <w:t xml:space="preserve">图表：2019-2023年粮食产量 10</w:t>
      </w:r>
    </w:p>
    <w:p>
      <w:pPr>
        <w:spacing w:after="150"/>
      </w:pPr>
      <w:r>
        <w:rPr/>
        <w:t xml:space="preserve">图表：2019-2023年全部工业增加值及其增速 11</w:t>
      </w:r>
    </w:p>
    <w:p>
      <w:pPr>
        <w:spacing w:after="150"/>
      </w:pPr>
      <w:r>
        <w:rPr/>
        <w:t xml:space="preserve">图表：2019-2023年主要工业产品产量及其增速 12</w:t>
      </w:r>
    </w:p>
    <w:p>
      <w:pPr>
        <w:spacing w:after="150"/>
      </w:pPr>
      <w:r>
        <w:rPr/>
        <w:t xml:space="preserve">图表：2019-2023年建筑业增加值及其增速 13</w:t>
      </w:r>
    </w:p>
    <w:p>
      <w:pPr>
        <w:spacing w:after="150"/>
      </w:pPr>
      <w:r>
        <w:rPr/>
        <w:t xml:space="preserve">图表：2019-2023年服务业增加值及其增速 14</w:t>
      </w:r>
    </w:p>
    <w:p>
      <w:pPr>
        <w:spacing w:after="150"/>
      </w:pPr>
      <w:r>
        <w:rPr/>
        <w:t xml:space="preserve">图表：2019-2023年各种运输方式完成货物运输量及其增速 14</w:t>
      </w:r>
    </w:p>
    <w:p>
      <w:pPr>
        <w:spacing w:after="150"/>
      </w:pPr>
      <w:r>
        <w:rPr/>
        <w:t xml:space="preserve">图表：2019-2023年各种运输方式完成旅客运输量及其增速 15</w:t>
      </w:r>
    </w:p>
    <w:p>
      <w:pPr>
        <w:spacing w:after="150"/>
      </w:pPr>
      <w:r>
        <w:rPr/>
        <w:t xml:space="preserve">图表：2019-2023年快递业务量及其增速 16</w:t>
      </w:r>
    </w:p>
    <w:p>
      <w:pPr>
        <w:spacing w:after="150"/>
      </w:pPr>
      <w:r>
        <w:rPr/>
        <w:t xml:space="preserve">图表：2019-2023年年末固定互联网宽带接入用户数 16</w:t>
      </w:r>
    </w:p>
    <w:p>
      <w:pPr>
        <w:spacing w:after="150"/>
      </w:pPr>
      <w:r>
        <w:rPr/>
        <w:t xml:space="preserve">图表：2019-2023年外商直接投资(不含银行、证券、保险领域)及其增长速度 17</w:t>
      </w:r>
    </w:p>
    <w:p>
      <w:pPr>
        <w:spacing w:after="150"/>
      </w:pPr>
      <w:r>
        <w:rPr/>
        <w:t xml:space="preserve">图表：2019-2023年对外非金融类直接投资额及其增速 17</w:t>
      </w:r>
    </w:p>
    <w:p>
      <w:pPr>
        <w:spacing w:after="150"/>
      </w:pPr>
      <w:r>
        <w:rPr/>
        <w:t xml:space="preserve">图表：2019-2023年全国一般公共预算收入 18</w:t>
      </w:r>
    </w:p>
    <w:p>
      <w:pPr>
        <w:spacing w:after="150"/>
      </w:pPr>
      <w:r>
        <w:rPr/>
        <w:t xml:space="preserve">图表：2019-2023年年末全部金融机构本外币存款余额及其增速 19</w:t>
      </w:r>
    </w:p>
    <w:p>
      <w:pPr>
        <w:spacing w:after="150"/>
      </w:pPr>
      <w:r>
        <w:rPr/>
        <w:t xml:space="preserve">图表：2019-2023年研究与实验发展(r&amp;d)经费支出及其增长速度 21</w:t>
      </w:r>
    </w:p>
    <w:p>
      <w:pPr>
        <w:spacing w:after="150"/>
      </w:pPr>
      <w:r>
        <w:rPr/>
        <w:t xml:space="preserve">图表：2019-2023年专利申请、授权和有效专利情况 22</w:t>
      </w:r>
    </w:p>
    <w:p>
      <w:pPr>
        <w:spacing w:after="150"/>
      </w:pPr>
      <w:r>
        <w:rPr/>
        <w:t xml:space="preserve">图表：2019-2023年普通本专科、中等职业教育及普通高中招生人数 23</w:t>
      </w:r>
    </w:p>
    <w:p>
      <w:pPr>
        <w:spacing w:after="150"/>
      </w:pPr>
      <w:r>
        <w:rPr/>
        <w:t xml:space="preserve">图表：2019-2023年国内游客人次及其增长速度 24</w:t>
      </w:r>
    </w:p>
    <w:p>
      <w:pPr>
        <w:spacing w:after="150"/>
      </w:pPr>
      <w:r>
        <w:rPr/>
        <w:t xml:space="preserve">图表：2019-2023年年末卫生技术人员人数 25</w:t>
      </w:r>
    </w:p>
    <w:p>
      <w:pPr>
        <w:spacing w:after="150"/>
      </w:pPr>
      <w:r>
        <w:rPr/>
        <w:t xml:space="preserve">图表：我国部分省市“十四五”规划前期研究 31</w:t>
      </w:r>
    </w:p>
    <w:p>
      <w:pPr>
        <w:spacing w:after="150"/>
      </w:pPr>
      <w:r>
        <w:rPr/>
        <w:t xml:space="preserve">图表："十四五"规划的重点与难点 47</w:t>
      </w:r>
    </w:p>
    <w:p>
      <w:pPr>
        <w:spacing w:after="150"/>
      </w:pPr>
      <w:r>
        <w:rPr/>
        <w:t xml:space="preserve">图表：2019-2023年我国国内生产总值及其增长速度 66</w:t>
      </w:r>
    </w:p>
    <w:p>
      <w:pPr>
        <w:spacing w:after="150"/>
      </w:pPr>
      <w:r>
        <w:rPr/>
        <w:t xml:space="preserve">图表：2019-2023年三次产业增加值占国内生产总值比重 66</w:t>
      </w:r>
    </w:p>
    <w:p>
      <w:pPr>
        <w:spacing w:after="150"/>
      </w:pPr>
      <w:r>
        <w:rPr/>
        <w:t xml:space="preserve">图表：2019-2023年万元国内生产总值耗能降低率 67</w:t>
      </w:r>
    </w:p>
    <w:p>
      <w:pPr>
        <w:spacing w:after="150"/>
      </w:pPr>
      <w:r>
        <w:rPr/>
        <w:t xml:space="preserve">图表：2019-2023年全员劳动生产率 67</w:t>
      </w:r>
    </w:p>
    <w:p>
      <w:pPr>
        <w:spacing w:after="150"/>
      </w:pPr>
      <w:r>
        <w:rPr/>
        <w:t xml:space="preserve">图表：2019-2023年我国每月制造业pmi对比 68</w:t>
      </w:r>
    </w:p>
    <w:p>
      <w:pPr>
        <w:spacing w:after="150"/>
      </w:pPr>
      <w:r>
        <w:rPr/>
        <w:t xml:space="preserve">图表：2019-2023年货物进出口总额 69</w:t>
      </w:r>
    </w:p>
    <w:p>
      <w:pPr>
        <w:spacing w:after="150"/>
      </w:pPr>
      <w:r>
        <w:rPr/>
        <w:t xml:space="preserve">图表：2019-2023年货物进出口总额及其增速 69</w:t>
      </w:r>
    </w:p>
    <w:p>
      <w:pPr>
        <w:spacing w:after="150"/>
      </w:pPr>
      <w:r>
        <w:rPr/>
        <w:t xml:space="preserve">图表：2019-2023年主要商品出口数量、金额及其增长速度 70</w:t>
      </w:r>
    </w:p>
    <w:p>
      <w:pPr>
        <w:spacing w:after="150"/>
      </w:pPr>
      <w:r>
        <w:rPr/>
        <w:t xml:space="preserve">图表： 2019-2023年主要国家和地区货物进出口金额。增长速度及其比重 70</w:t>
      </w:r>
    </w:p>
    <w:p>
      <w:pPr>
        <w:spacing w:after="150"/>
      </w:pPr>
      <w:r>
        <w:rPr/>
        <w:t xml:space="preserve">图表：2019-2023年三次产业投资占固定资产投资(不含农业)比重 71</w:t>
      </w:r>
    </w:p>
    <w:p>
      <w:pPr>
        <w:spacing w:after="150"/>
      </w:pPr>
      <w:r>
        <w:rPr/>
        <w:t xml:space="preserve">图表：2019-2023年分行业固定资产投资(不含农业)增长速度 73</w:t>
      </w:r>
    </w:p>
    <w:p>
      <w:pPr>
        <w:spacing w:after="150"/>
      </w:pPr>
      <w:r>
        <w:rPr/>
        <w:t xml:space="preserve">图表：2019-2023年固定资产投资新增主要生产与运营能力 73</w:t>
      </w:r>
    </w:p>
    <w:p>
      <w:pPr>
        <w:spacing w:after="150"/>
      </w:pPr>
      <w:r>
        <w:rPr/>
        <w:t xml:space="preserve">图表：2019-2023年房地产开发和销售主要指标及其增速 73</w:t>
      </w:r>
    </w:p>
    <w:p>
      <w:pPr>
        <w:spacing w:after="150"/>
      </w:pPr>
      <w:r>
        <w:rPr/>
        <w:t xml:space="preserve">图表：2019-2023年全国居民人均可支配收入及其增长速度 74</w:t>
      </w:r>
    </w:p>
    <w:p>
      <w:pPr>
        <w:spacing w:after="150"/>
      </w:pPr>
      <w:r>
        <w:rPr/>
        <w:t xml:space="preserve">图表：2019-2023年全国居民人均消费支出及其构成 75</w:t>
      </w:r>
    </w:p>
    <w:p>
      <w:pPr>
        <w:spacing w:after="150"/>
      </w:pPr>
      <w:r>
        <w:rPr/>
        <w:t xml:space="preserve">图表：2019-2023年清洁能源消费占能源消费总量的比重 77</w:t>
      </w:r>
    </w:p>
    <w:p>
      <w:pPr>
        <w:spacing w:after="150"/>
      </w:pPr>
      <w:r>
        <w:rPr/>
        <w:t xml:space="preserve">图表：2019-2023年社会消费品零售总额 79</w:t>
      </w:r>
    </w:p>
    <w:p>
      <w:pPr>
        <w:spacing w:after="150"/>
      </w:pPr>
      <w:r>
        <w:rPr/>
        <w:t xml:space="preserve">图表：2019-2023年智慧教育行业市场规模 106</w:t>
      </w:r>
    </w:p>
    <w:p>
      <w:pPr>
        <w:spacing w:after="150"/>
      </w:pPr>
      <w:r>
        <w:rPr/>
        <w:t xml:space="preserve">图表：2019-2023年华北地区智慧教育需求规模 115</w:t>
      </w:r>
    </w:p>
    <w:p>
      <w:pPr>
        <w:spacing w:after="150"/>
      </w:pPr>
      <w:r>
        <w:rPr/>
        <w:t xml:space="preserve">图表：2019-2023年华东地区智慧教育需求规模 117</w:t>
      </w:r>
    </w:p>
    <w:p>
      <w:pPr>
        <w:spacing w:after="150"/>
      </w:pPr>
      <w:r>
        <w:rPr/>
        <w:t xml:space="preserve">图表：2019-2023年华中地区智慧教育需求规模 119</w:t>
      </w:r>
    </w:p>
    <w:p>
      <w:pPr>
        <w:spacing w:after="150"/>
      </w:pPr>
      <w:r>
        <w:rPr/>
        <w:t xml:space="preserve">图表：2019-2023年华南地区智慧教育需求规模 121</w:t>
      </w:r>
    </w:p>
    <w:p>
      <w:pPr>
        <w:spacing w:after="150"/>
      </w:pPr>
      <w:r>
        <w:rPr/>
        <w:t xml:space="preserve">图表：2019-2023年西南地区智慧教育需求规模 122</w:t>
      </w:r>
    </w:p>
    <w:p>
      <w:pPr>
        <w:spacing w:after="150"/>
      </w:pPr>
      <w:r>
        <w:rPr/>
        <w:t xml:space="preserve">图表：2019-2023年西北地区智慧教育需求规模 124</w:t>
      </w:r>
    </w:p>
    <w:p>
      <w:pPr>
        <w:spacing w:after="150"/>
      </w:pPr>
      <w:r>
        <w:rPr/>
        <w:t xml:space="preserve">图表：2019-2023年东北地区智慧教育需求规模 126</w:t>
      </w:r>
    </w:p>
    <w:p>
      <w:pPr>
        <w:spacing w:after="150"/>
      </w:pPr>
      <w:r>
        <w:rPr/>
        <w:t xml:space="preserve">图表：智慧教室系统架构 132</w:t>
      </w:r>
    </w:p>
    <w:p>
      <w:pPr>
        <w:spacing w:after="150"/>
      </w:pPr>
      <w:r>
        <w:rPr/>
        <w:t xml:space="preserve">图表：智能物联网系统示意图， 134</w:t>
      </w:r>
    </w:p>
    <w:p>
      <w:pPr>
        <w:spacing w:after="150"/>
      </w:pPr>
      <w:r>
        <w:rPr/>
        <w:t xml:space="preserve">图表：智能音视频交互系统示意图 135</w:t>
      </w:r>
    </w:p>
    <w:p>
      <w:pPr>
        <w:spacing w:after="150"/>
      </w:pPr>
      <w:r>
        <w:rPr/>
        <w:t xml:space="preserve">图表：智能录播系统示意图 136</w:t>
      </w:r>
    </w:p>
    <w:p>
      <w:pPr>
        <w:spacing w:after="150"/>
      </w:pPr>
      <w:r>
        <w:rPr/>
        <w:t xml:space="preserve">图表：智能扩音系统示意图 137</w:t>
      </w:r>
    </w:p>
    <w:p>
      <w:pPr>
        <w:spacing w:after="150"/>
      </w:pPr>
      <w:r>
        <w:rPr/>
        <w:t xml:space="preserve">图表：2019-2023年北京立思辰科技股份有限公司主营收入 169</w:t>
      </w:r>
    </w:p>
    <w:p>
      <w:pPr>
        <w:spacing w:after="150"/>
      </w:pPr>
      <w:r>
        <w:rPr/>
        <w:t xml:space="preserve">图表：2019-2023年北京立思辰科技股份有限公司成长能力 170</w:t>
      </w:r>
    </w:p>
    <w:p>
      <w:pPr>
        <w:spacing w:after="150"/>
      </w:pPr>
      <w:r>
        <w:rPr/>
        <w:t xml:space="preserve">图表：2019-2023年北京立思辰科技股份有限公司运营能力 170</w:t>
      </w:r>
    </w:p>
    <w:p>
      <w:pPr>
        <w:spacing w:after="150"/>
      </w:pPr>
      <w:r>
        <w:rPr/>
        <w:t xml:space="preserve">图表：2019-2023年南京赛诚智慧教育科技股份有限公司企业发展能力 176</w:t>
      </w:r>
    </w:p>
    <w:p>
      <w:pPr>
        <w:spacing w:after="150"/>
      </w:pPr>
      <w:r>
        <w:rPr/>
        <w:t xml:space="preserve">图表：2019-2023年南京赛诚智慧教育科技股份有限公司营业收入 180</w:t>
      </w:r>
    </w:p>
    <w:p>
      <w:pPr>
        <w:spacing w:after="150"/>
      </w:pPr>
      <w:r>
        <w:rPr/>
        <w:t xml:space="preserve">图表：2019-2023年成都佳发安泰教育科技股份有限公司成长能力 181</w:t>
      </w:r>
    </w:p>
    <w:p>
      <w:pPr>
        <w:spacing w:after="150"/>
      </w:pPr>
      <w:r>
        <w:rPr/>
        <w:t xml:space="preserve">图表：2019-2023年成都佳发安泰教育科技股份有限公司主营构成 187</w:t>
      </w:r>
    </w:p>
    <w:p>
      <w:pPr>
        <w:spacing w:after="150"/>
      </w:pPr>
      <w:r>
        <w:rPr/>
        <w:t xml:space="preserve">图表：2019-2023年北京捷成世纪科技股份有限公司成长能力 192</w:t>
      </w:r>
    </w:p>
    <w:p>
      <w:pPr>
        <w:spacing w:after="150"/>
      </w:pPr>
      <w:r>
        <w:rPr/>
        <w:t xml:space="preserve">图表：2019-2023年北京捷成世纪科技股份有限公司主营构成 195</w:t>
      </w:r>
    </w:p>
    <w:p>
      <w:pPr>
        <w:spacing w:after="150"/>
      </w:pPr>
      <w:r>
        <w:rPr/>
        <w:t xml:space="preserve">图表：2019-2023年新开普电子股份有限公司营业收入 200</w:t>
      </w:r>
    </w:p>
    <w:p>
      <w:pPr>
        <w:spacing w:after="150"/>
      </w:pPr>
      <w:r>
        <w:rPr/>
        <w:t xml:space="preserve">图表：2019-2023年新开普电子股份有限公司主营构成 205</w:t>
      </w:r>
    </w:p>
    <w:p>
      <w:pPr>
        <w:spacing w:after="150"/>
      </w:pPr>
      <w:r>
        <w:rPr/>
        <w:t xml:space="preserve">图表：2019-2023年拓维信息系统股份有限公司成长能力 209</w:t>
      </w:r>
    </w:p>
    <w:p>
      <w:pPr>
        <w:spacing w:after="150"/>
      </w:pPr>
      <w:r>
        <w:rPr/>
        <w:t xml:space="preserve">图表：2019-2023年拓维信息系统股份有限公司主营构成 212</w:t>
      </w:r>
    </w:p>
    <w:p>
      <w:pPr>
        <w:spacing w:after="150"/>
      </w:pPr>
      <w:r>
        <w:rPr/>
        <w:t xml:space="preserve">图表：2019-2023年上海金桥信息股份有限公司成长能力 216</w:t>
      </w:r>
    </w:p>
    <w:p>
      <w:pPr>
        <w:spacing w:after="150"/>
      </w:pPr>
      <w:r>
        <w:rPr/>
        <w:t xml:space="preserve">图表：2019-2023年上海金桥信息股份有限公司主营构成 218</w:t>
      </w:r>
    </w:p>
    <w:p>
      <w:pPr>
        <w:spacing w:after="150"/>
      </w:pPr>
      <w:r>
        <w:rPr/>
        <w:t xml:space="preserve">图表：2019-2023年浙江睿智教育信息咨询股份有限公司营收 220</w:t>
      </w:r>
    </w:p>
    <w:p>
      <w:pPr>
        <w:spacing w:after="150"/>
      </w:pPr>
      <w:r>
        <w:rPr/>
        <w:t xml:space="preserve">图表：2019-2023年浙江睿智教育信息咨询股份有限公司营收 221</w:t>
      </w:r>
    </w:p>
    <w:p>
      <w:pPr>
        <w:spacing w:after="150"/>
      </w:pPr>
      <w:r>
        <w:rPr/>
        <w:t xml:space="preserve">图表：2019-2023年精华教育科技股份有限公司成长能力 222</w:t>
      </w:r>
    </w:p>
    <w:p>
      <w:pPr>
        <w:spacing w:after="150"/>
      </w:pPr>
      <w:r>
        <w:rPr/>
        <w:t xml:space="preserve">图表：精华教育科技股份有限公司营收 223</w:t>
      </w:r>
    </w:p>
    <w:p>
      <w:pPr>
        <w:spacing w:after="150"/>
      </w:pPr>
      <w:r>
        <w:rPr/>
        <w:t xml:space="preserve">图表：2019-2023年深圳开维教育信息技术股份有限公司成长能力 225</w:t>
      </w:r>
    </w:p>
    <w:p>
      <w:pPr>
        <w:spacing w:after="150"/>
      </w:pPr>
      <w:r>
        <w:rPr/>
        <w:t xml:space="preserve">图表：2019-2023年深圳开维教育信息技术股份有限公司营业收入 227</w:t>
      </w:r>
    </w:p>
    <w:p>
      <w:pPr>
        <w:spacing w:after="150"/>
      </w:pPr>
      <w:r>
        <w:rPr/>
        <w:t xml:space="preserve">图表：2019-2023年我国智慧教育行业固定资产投资 229</w:t>
      </w:r>
    </w:p>
    <w:p>
      <w:pPr>
        <w:spacing w:after="150"/>
      </w:pPr>
      <w:r>
        <w:rPr/>
        <w:t xml:space="preserve">图表：2019-2023年智慧教育重大融资事件 230</w:t>
      </w:r>
    </w:p>
    <w:p>
      <w:pPr>
        <w:spacing w:after="150"/>
      </w:pPr>
      <w:r>
        <w:rPr/>
        <w:t xml:space="preserve">图表：2024-2029年智慧教育市场规模预测 242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中国智慧教育行业深度发展研究与十四五企业投资风险预测报告</dc:title>
  <dc:description>中国智慧教育行业深度发展研究与十四五企业投资风险预测报告</dc:description>
  <dc:subject>中国智慧教育行业深度发展研究与十四五企业投资风险预测报告</dc:subject>
  <cp:keywords>研究报告</cp:keywords>
  <cp:category>研究报告</cp:category>
  <cp:lastModifiedBy>北京中道泰和信息咨询有限公司</cp:lastModifiedBy>
  <dcterms:created xsi:type="dcterms:W3CDTF">2024-01-30T07:29:42+08:00</dcterms:created>
  <dcterms:modified xsi:type="dcterms:W3CDTF">2024-01-30T07:29:42+08:00</dcterms:modified>
</cp:coreProperties>
</file>

<file path=docProps/custom.xml><?xml version="1.0" encoding="utf-8"?>
<Properties xmlns="http://schemas.openxmlformats.org/officeDocument/2006/custom-properties" xmlns:vt="http://schemas.openxmlformats.org/officeDocument/2006/docPropsVTypes"/>
</file>