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2024-2029年中国POS机行业市场竞争格局与投资前景预测报告</w:t>
      </w:r>
    </w:p>
    <w:p>
      <w:pPr>
        <w:spacing w:after="150"/>
      </w:pPr>
      <w:r>
        <w:rPr>
          <w:b w:val="1"/>
          <w:bCs w:val="1"/>
        </w:rPr>
        <w:t xml:space="preserve">报告简介</w:t>
      </w:r>
    </w:p>
    <w:p>
      <w:pPr>
        <w:spacing w:after="150"/>
      </w:pPr>
      <w:r>
        <w:rPr/>
        <w:t xml:space="preserve">销售终端--POS(pointofsale)是一种多功能终端，把它安装在信用卡的特约商户和受理网点中与计算机联成网络，就能实现电子资金自动转账，它具有支持消费、预授权、余额查询和转账等功能，使用起来安全、快捷、可靠。</w:t>
      </w:r>
    </w:p>
    <w:p>
      <w:pPr>
        <w:spacing w:after="150"/>
      </w:pPr>
      <w:r>
        <w:rPr/>
        <w:t xml:space="preserve">POS机行业产业链上游为原材料供应商及外包生产商，其中原材料核心部件主要包括主控制芯片、安全模块、存储系统及通信转换模块等，PCB板作为金融POS终端中主要原材料之一，其价格对金融POS终端的成本有较大影响。POS机下游采购方主要包括国有银行及各级商业银行、银联、第三方支付机构(拉卡拉、快钱等)，最终应用于零售、餐饮、酒店、医疗等终端市场。</w:t>
      </w:r>
    </w:p>
    <w:p>
      <w:pPr>
        <w:spacing w:after="150"/>
      </w:pPr>
      <w:r>
        <w:rPr/>
        <w:t xml:space="preserve">经济的快速发展带来了支付行业的持续繁荣,而随着中国在亚太地区甚至全球贸易中影响力的与日俱增,越来越多的国内外商户会采用中国制造的POS机进行交易结算,国内外市场对POS机的需求还有很大的增长空间。随着国内消费水平的不断提升和消费意识的增强,新型POS机不断的在市场中问世。中国POS机行业增长速度较快。最新的系统、最人性化的设计,都是新型POS机的卖点。随着计算机硬件技术、软件开发能力和网络安全技术进一步增强,国家信息高速公路的建设,网络的带宽和规模不断扩大,网络将无处不在。在金融方面,金融业务已呈现出高度电子化和网络化的趋势,在金融电子化的构成当中,支付工具电子化近年来在我国得到迅速的发展,特别是面向庞大目标受众--所有消费者的金融POS机正越来越受到各方投资者的关注。</w:t>
      </w:r>
    </w:p>
    <w:p>
      <w:pPr>
        <w:spacing w:after="150"/>
      </w:pPr>
      <w:r>
        <w:rPr/>
        <w:t xml:space="preserve">随着移动互联网的普及和零售行业细分市场的发展，POS产品技术和形态都在快速发生变化。最重要的趋势就是移动化、融合化、自助化、定制化。POS系统不仅仅是一个收银的设备，更是商家开展O2O闭环营销服务的入口，也是商家与顾客沟通的工具，客人可以通过该设备自助结账下单、便捷支付、兑换积分和礼品、观看服饰搭配效果、甚至与商家对话等等。未来，在不同的消费场景中，POS将结合行业应用以不同的形态呈现。如果说在传统POS时代国外品牌尚有部分技术优势的话，Android平台的智能POS或云POS，则给国内品牌提供了弯道超车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POS机市场的发展状况、供需状况、竞争格局、赢利水平、发展趋势等进行了分析。报告重点分析了POS机企业的研发、产销、战略、经营状况等。报告还对POS机市场风险进行了预测，为POS机生产厂家、流通企业以及零售商提供了新的投资机会和可借鉴的操作模式，对欲在POS机行业从事资本运作的经济实体等单位准确了解目前中国POS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pos机行业概况 1</w:t>
      </w:r>
    </w:p>
    <w:p>
      <w:pPr>
        <w:spacing w:after="150"/>
      </w:pPr>
      <w:r>
        <w:rPr/>
        <w:t xml:space="preserve">第一节 pos机行业定义及分类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5</w:t>
      </w:r>
    </w:p>
    <w:p>
      <w:pPr>
        <w:spacing w:after="150"/>
      </w:pPr>
      <w:r>
        <w:rPr/>
        <w:t xml:space="preserve">第二节 pos机行业产业链分析 5</w:t>
      </w:r>
    </w:p>
    <w:p>
      <w:pPr>
        <w:spacing w:after="150"/>
      </w:pPr>
      <w:r>
        <w:rPr/>
        <w:t xml:space="preserve">一、产业链结构分析 5</w:t>
      </w:r>
    </w:p>
    <w:p>
      <w:pPr>
        <w:spacing w:after="150"/>
      </w:pPr>
      <w:r>
        <w:rPr/>
        <w:t xml:space="preserve">二、主要环节的增值空间 5</w:t>
      </w:r>
    </w:p>
    <w:p>
      <w:pPr>
        <w:spacing w:after="150"/>
      </w:pPr>
      <w:r>
        <w:rPr/>
        <w:t xml:space="preserve">三、上游产业发展概况 6</w:t>
      </w:r>
    </w:p>
    <w:p>
      <w:pPr>
        <w:spacing w:after="150"/>
      </w:pPr>
      <w:r>
        <w:rPr/>
        <w:t xml:space="preserve">四、下游产业发展概况 7</w:t>
      </w:r>
    </w:p>
    <w:p>
      <w:pPr>
        <w:spacing w:after="150"/>
      </w:pPr>
      <w:r>
        <w:rPr/>
        <w:t xml:space="preserve">五、上下游行业影响及风险提示 9</w:t>
      </w:r>
    </w:p>
    <w:p>
      <w:pPr>
        <w:spacing w:after="150"/>
      </w:pPr>
      <w:r>
        <w:rPr/>
        <w:t xml:space="preserve">第三节 相关业务及手续费 9</w:t>
      </w:r>
    </w:p>
    <w:p>
      <w:pPr>
        <w:spacing w:after="150"/>
      </w:pPr>
      <w:r>
        <w:rPr/>
        <w:t xml:space="preserve">一、支付流程 9</w:t>
      </w:r>
    </w:p>
    <w:p>
      <w:pPr>
        <w:spacing w:after="150"/>
      </w:pPr>
      <w:r>
        <w:rPr/>
        <w:t xml:space="preserve">二、相关业务 10</w:t>
      </w:r>
    </w:p>
    <w:p>
      <w:pPr>
        <w:spacing w:after="150"/>
      </w:pPr>
      <w:r>
        <w:rPr/>
        <w:t xml:space="preserve">三、相关手续费 10</w:t>
      </w:r>
    </w:p>
    <w:p>
      <w:pPr>
        <w:spacing w:after="150"/>
      </w:pPr>
      <w:r>
        <w:rPr>
          <w:b w:val="1"/>
          <w:bCs w:val="1"/>
        </w:rPr>
        <w:t xml:space="preserve">第二章 全球pos机市场 12</w:t>
      </w:r>
    </w:p>
    <w:p>
      <w:pPr>
        <w:spacing w:after="150"/>
      </w:pPr>
      <w:r>
        <w:rPr/>
        <w:t xml:space="preserve">第一节 银行卡消费 12</w:t>
      </w:r>
    </w:p>
    <w:p>
      <w:pPr>
        <w:spacing w:after="150"/>
      </w:pPr>
      <w:r>
        <w:rPr/>
        <w:t xml:space="preserve">一、全球市场 12</w:t>
      </w:r>
    </w:p>
    <w:p>
      <w:pPr>
        <w:spacing w:after="150"/>
      </w:pPr>
      <w:r>
        <w:rPr/>
        <w:t xml:space="preserve">二、区域市场 12</w:t>
      </w:r>
    </w:p>
    <w:p>
      <w:pPr>
        <w:spacing w:after="150"/>
      </w:pPr>
      <w:r>
        <w:rPr/>
        <w:t xml:space="preserve">第二节 pos终端出货量 12</w:t>
      </w:r>
    </w:p>
    <w:p>
      <w:pPr>
        <w:spacing w:after="150"/>
      </w:pPr>
      <w:r>
        <w:rPr/>
        <w:t xml:space="preserve">一、全球市场 12</w:t>
      </w:r>
    </w:p>
    <w:p>
      <w:pPr>
        <w:spacing w:after="150"/>
      </w:pPr>
      <w:r>
        <w:rPr/>
        <w:t xml:space="preserve">二、竞争格局 13</w:t>
      </w:r>
    </w:p>
    <w:p>
      <w:pPr>
        <w:spacing w:after="150"/>
      </w:pPr>
      <w:r>
        <w:rPr/>
        <w:t xml:space="preserve">三、pos终端保有量 14</w:t>
      </w:r>
    </w:p>
    <w:p>
      <w:pPr>
        <w:spacing w:after="150"/>
      </w:pPr>
      <w:r>
        <w:rPr/>
        <w:t xml:space="preserve">第三节 发展趋势 14</w:t>
      </w:r>
    </w:p>
    <w:p>
      <w:pPr>
        <w:spacing w:after="150"/>
      </w:pPr>
      <w:r>
        <w:rPr>
          <w:b w:val="1"/>
          <w:bCs w:val="1"/>
        </w:rPr>
        <w:t xml:space="preserve">第二部分 行业市场现状</w:t>
      </w:r>
    </w:p>
    <w:p>
      <w:pPr>
        <w:spacing w:after="150"/>
      </w:pPr>
      <w:r>
        <w:rPr>
          <w:b w:val="1"/>
          <w:bCs w:val="1"/>
        </w:rPr>
        <w:t xml:space="preserve">第三章 国内外pos机市场 15</w:t>
      </w:r>
    </w:p>
    <w:p>
      <w:pPr>
        <w:spacing w:after="150"/>
      </w:pPr>
      <w:r>
        <w:rPr/>
        <w:t xml:space="preserve">第一节 市场概况 15</w:t>
      </w:r>
    </w:p>
    <w:p>
      <w:pPr>
        <w:spacing w:after="150"/>
      </w:pPr>
      <w:r>
        <w:rPr/>
        <w:t xml:space="preserve">一、性价比优势+竞争格局优化 15</w:t>
      </w:r>
    </w:p>
    <w:p>
      <w:pPr>
        <w:spacing w:after="150"/>
      </w:pPr>
      <w:r>
        <w:rPr/>
        <w:t xml:space="preserve">二、pos机需求端驱动因素一分析 15</w:t>
      </w:r>
    </w:p>
    <w:p>
      <w:pPr>
        <w:spacing w:after="150"/>
      </w:pPr>
      <w:r>
        <w:rPr/>
        <w:t xml:space="preserve">三、pos机需求端驱动因素二分析 15</w:t>
      </w:r>
    </w:p>
    <w:p>
      <w:pPr>
        <w:spacing w:after="150"/>
      </w:pPr>
      <w:r>
        <w:rPr/>
        <w:t xml:space="preserve">四、供给端驱动因素分析 16</w:t>
      </w:r>
    </w:p>
    <w:p>
      <w:pPr>
        <w:spacing w:after="150"/>
      </w:pPr>
      <w:r>
        <w:rPr/>
        <w:t xml:space="preserve">第二节 市场规模 16</w:t>
      </w:r>
    </w:p>
    <w:p>
      <w:pPr>
        <w:spacing w:after="150"/>
      </w:pPr>
      <w:r>
        <w:rPr/>
        <w:t xml:space="preserve">一、加入银联网络的商户 16</w:t>
      </w:r>
    </w:p>
    <w:p>
      <w:pPr>
        <w:spacing w:after="150"/>
      </w:pPr>
      <w:r>
        <w:rPr/>
        <w:t xml:space="preserve">二、加入银联网络的pos终端 17</w:t>
      </w:r>
    </w:p>
    <w:p>
      <w:pPr>
        <w:spacing w:after="150"/>
      </w:pPr>
      <w:r>
        <w:rPr/>
        <w:t xml:space="preserve">三、出货量 17</w:t>
      </w:r>
    </w:p>
    <w:p>
      <w:pPr>
        <w:spacing w:after="150"/>
      </w:pPr>
      <w:r>
        <w:rPr/>
        <w:t xml:space="preserve">第三节 竞争格局 17</w:t>
      </w:r>
    </w:p>
    <w:p>
      <w:pPr>
        <w:spacing w:after="150"/>
      </w:pPr>
      <w:r>
        <w:rPr/>
        <w:t xml:space="preserve">第四节 进出口 18</w:t>
      </w:r>
    </w:p>
    <w:p>
      <w:pPr>
        <w:spacing w:after="150"/>
      </w:pPr>
      <w:r>
        <w:rPr/>
        <w:t xml:space="preserve">一、进口 18</w:t>
      </w:r>
    </w:p>
    <w:p>
      <w:pPr>
        <w:spacing w:after="150"/>
      </w:pPr>
      <w:r>
        <w:rPr/>
        <w:t xml:space="preserve">二、出口 18</w:t>
      </w:r>
    </w:p>
    <w:p>
      <w:pPr>
        <w:spacing w:after="150"/>
      </w:pPr>
      <w:r>
        <w:rPr/>
        <w:t xml:space="preserve">第五节 pos机细分市场 18</w:t>
      </w:r>
    </w:p>
    <w:p>
      <w:pPr>
        <w:spacing w:after="150"/>
      </w:pPr>
      <w:r>
        <w:rPr/>
        <w:t xml:space="preserve">一、概况 18</w:t>
      </w:r>
    </w:p>
    <w:p>
      <w:pPr>
        <w:spacing w:after="150"/>
      </w:pPr>
      <w:r>
        <w:rPr/>
        <w:t xml:space="preserve">二、固定pos终端 19</w:t>
      </w:r>
    </w:p>
    <w:p>
      <w:pPr>
        <w:spacing w:after="150"/>
      </w:pPr>
      <w:r>
        <w:rPr/>
        <w:t xml:space="preserve">三、移动pos终端 19</w:t>
      </w:r>
    </w:p>
    <w:p>
      <w:pPr>
        <w:spacing w:after="150"/>
      </w:pPr>
      <w:r>
        <w:rPr/>
        <w:t xml:space="preserve">四、手机刷卡器 20</w:t>
      </w:r>
    </w:p>
    <w:p>
      <w:pPr>
        <w:spacing w:after="150"/>
      </w:pPr>
      <w:r>
        <w:rPr/>
        <w:t xml:space="preserve">五、支持nfc的pos终端 20</w:t>
      </w:r>
    </w:p>
    <w:p>
      <w:pPr>
        <w:spacing w:after="150"/>
      </w:pPr>
      <w:r>
        <w:rPr/>
        <w:t xml:space="preserve">六、支持二维码扫描的pos终端 21</w:t>
      </w:r>
    </w:p>
    <w:p>
      <w:pPr>
        <w:spacing w:after="150"/>
      </w:pPr>
      <w:r>
        <w:rPr/>
        <w:t xml:space="preserve">七、商业管理pos(cmpos) 21</w:t>
      </w:r>
    </w:p>
    <w:p>
      <w:pPr>
        <w:spacing w:after="150"/>
      </w:pPr>
      <w:r>
        <w:rPr/>
        <w:t xml:space="preserve">第六节 发展趋势 21</w:t>
      </w:r>
    </w:p>
    <w:p>
      <w:pPr>
        <w:spacing w:after="150"/>
      </w:pPr>
      <w:r>
        <w:rPr/>
        <w:t xml:space="preserve">一、品牌格局趋势 21</w:t>
      </w:r>
    </w:p>
    <w:p>
      <w:pPr>
        <w:spacing w:after="150"/>
      </w:pPr>
      <w:r>
        <w:rPr/>
        <w:t xml:space="preserve">二、渠道分布趋势 22</w:t>
      </w:r>
    </w:p>
    <w:p>
      <w:pPr>
        <w:spacing w:after="150"/>
      </w:pPr>
      <w:r>
        <w:rPr/>
        <w:t xml:space="preserve">三、消费趋势分析 22</w:t>
      </w:r>
    </w:p>
    <w:p>
      <w:pPr>
        <w:spacing w:after="150"/>
      </w:pPr>
      <w:r>
        <w:rPr>
          <w:b w:val="1"/>
          <w:bCs w:val="1"/>
        </w:rPr>
        <w:t xml:space="preserve">第四章 国内外支付行业 24</w:t>
      </w:r>
    </w:p>
    <w:p>
      <w:pPr>
        <w:spacing w:after="150"/>
      </w:pPr>
      <w:r>
        <w:rPr/>
        <w:t xml:space="preserve">第一节 非现金支付 24</w:t>
      </w:r>
    </w:p>
    <w:p>
      <w:pPr>
        <w:spacing w:after="150"/>
      </w:pPr>
      <w:r>
        <w:rPr/>
        <w:t xml:space="preserve">一、概况 24</w:t>
      </w:r>
    </w:p>
    <w:p>
      <w:pPr>
        <w:spacing w:after="150"/>
      </w:pPr>
      <w:r>
        <w:rPr/>
        <w:t xml:space="preserve">二、市场规模 25</w:t>
      </w:r>
    </w:p>
    <w:p>
      <w:pPr>
        <w:spacing w:after="150"/>
      </w:pPr>
      <w:r>
        <w:rPr/>
        <w:t xml:space="preserve">第二节 银行卡支付 25</w:t>
      </w:r>
    </w:p>
    <w:p>
      <w:pPr>
        <w:spacing w:after="150"/>
      </w:pPr>
      <w:r>
        <w:rPr/>
        <w:t xml:space="preserve">一、银行卡发行量 25</w:t>
      </w:r>
    </w:p>
    <w:p>
      <w:pPr>
        <w:spacing w:after="150"/>
      </w:pPr>
      <w:r>
        <w:rPr/>
        <w:t xml:space="preserve">二、金融ic卡 25</w:t>
      </w:r>
    </w:p>
    <w:p>
      <w:pPr>
        <w:spacing w:after="150"/>
      </w:pPr>
      <w:r>
        <w:rPr/>
        <w:t xml:space="preserve">三、银行卡支付 26</w:t>
      </w:r>
    </w:p>
    <w:p>
      <w:pPr>
        <w:spacing w:after="150"/>
      </w:pPr>
      <w:r>
        <w:rPr/>
        <w:t xml:space="preserve">第三节 网络支付 26</w:t>
      </w:r>
    </w:p>
    <w:p>
      <w:pPr>
        <w:spacing w:after="150"/>
      </w:pPr>
      <w:r>
        <w:rPr/>
        <w:t xml:space="preserve">一、概况 26</w:t>
      </w:r>
    </w:p>
    <w:p>
      <w:pPr>
        <w:spacing w:after="150"/>
      </w:pPr>
      <w:r>
        <w:rPr/>
        <w:t xml:space="preserve">二、银行机构网络支付 27</w:t>
      </w:r>
    </w:p>
    <w:p>
      <w:pPr>
        <w:spacing w:after="150"/>
      </w:pPr>
      <w:r>
        <w:rPr/>
        <w:t xml:space="preserve">三、第三方支付机构网络支付 27</w:t>
      </w:r>
    </w:p>
    <w:p>
      <w:pPr>
        <w:spacing w:after="150"/>
      </w:pPr>
      <w:r>
        <w:rPr>
          <w:b w:val="1"/>
          <w:bCs w:val="1"/>
        </w:rPr>
        <w:t xml:space="preserve">第五章 国内外pos机收单市场 29</w:t>
      </w:r>
    </w:p>
    <w:p>
      <w:pPr>
        <w:spacing w:after="150"/>
      </w:pPr>
      <w:r>
        <w:rPr/>
        <w:t xml:space="preserve">第一节 市场概况及相关政策 29</w:t>
      </w:r>
    </w:p>
    <w:p>
      <w:pPr>
        <w:spacing w:after="150"/>
      </w:pPr>
      <w:r>
        <w:rPr/>
        <w:t xml:space="preserve">一、市场概况 29</w:t>
      </w:r>
    </w:p>
    <w:p>
      <w:pPr>
        <w:spacing w:after="150"/>
      </w:pPr>
      <w:r>
        <w:rPr/>
        <w:t xml:space="preserve">二、相关政策 29</w:t>
      </w:r>
    </w:p>
    <w:p>
      <w:pPr>
        <w:spacing w:after="150"/>
      </w:pPr>
      <w:r>
        <w:rPr/>
        <w:t xml:space="preserve">第二节 市场现状 37</w:t>
      </w:r>
    </w:p>
    <w:p>
      <w:pPr>
        <w:spacing w:after="150"/>
      </w:pPr>
      <w:r>
        <w:rPr/>
        <w:t xml:space="preserve">第三节 市场规模及竞争格局 37</w:t>
      </w:r>
    </w:p>
    <w:p>
      <w:pPr>
        <w:spacing w:after="150"/>
      </w:pPr>
      <w:r>
        <w:rPr/>
        <w:t xml:space="preserve">一、市场规模 37</w:t>
      </w:r>
    </w:p>
    <w:p>
      <w:pPr>
        <w:spacing w:after="150"/>
      </w:pPr>
      <w:r>
        <w:rPr/>
        <w:t xml:space="preserve">二、竞争格局 38</w:t>
      </w:r>
    </w:p>
    <w:p>
      <w:pPr>
        <w:spacing w:after="150"/>
      </w:pPr>
      <w:r>
        <w:rPr/>
        <w:t xml:space="preserve">第四节 主要收单机构 38</w:t>
      </w:r>
    </w:p>
    <w:p>
      <w:pPr>
        <w:spacing w:after="150"/>
      </w:pPr>
      <w:r>
        <w:rPr/>
        <w:t xml:space="preserve">一、中国银联 38</w:t>
      </w:r>
    </w:p>
    <w:p>
      <w:pPr>
        <w:spacing w:after="150"/>
      </w:pPr>
      <w:r>
        <w:rPr/>
        <w:t xml:space="preserve">二、第三方收单机构 39</w:t>
      </w:r>
    </w:p>
    <w:p>
      <w:pPr>
        <w:spacing w:after="150"/>
      </w:pPr>
      <w:r>
        <w:rPr>
          <w:b w:val="1"/>
          <w:bCs w:val="1"/>
        </w:rPr>
        <w:t xml:space="preserve">第三部分 行业企业概况</w:t>
      </w:r>
    </w:p>
    <w:p>
      <w:pPr>
        <w:spacing w:after="150"/>
      </w:pPr>
      <w:r>
        <w:rPr>
          <w:b w:val="1"/>
          <w:bCs w:val="1"/>
        </w:rPr>
        <w:t xml:space="preserve">第六章 全球主要pos机生产企业 40</w:t>
      </w:r>
    </w:p>
    <w:p>
      <w:pPr>
        <w:spacing w:after="150"/>
      </w:pPr>
      <w:r>
        <w:rPr/>
        <w:t xml:space="preserve">第一节 ingenico 40</w:t>
      </w:r>
    </w:p>
    <w:p>
      <w:pPr>
        <w:spacing w:after="150"/>
      </w:pPr>
      <w:r>
        <w:rPr/>
        <w:t xml:space="preserve">一、公司简介 40</w:t>
      </w:r>
    </w:p>
    <w:p>
      <w:pPr>
        <w:spacing w:after="150"/>
      </w:pPr>
      <w:r>
        <w:rPr/>
        <w:t xml:space="preserve">二、经营情况分析 40</w:t>
      </w:r>
    </w:p>
    <w:p>
      <w:pPr>
        <w:spacing w:after="150"/>
      </w:pPr>
      <w:r>
        <w:rPr/>
        <w:t xml:space="preserve">三、公司研发情况 40</w:t>
      </w:r>
    </w:p>
    <w:p>
      <w:pPr>
        <w:spacing w:after="150"/>
      </w:pPr>
      <w:r>
        <w:rPr/>
        <w:t xml:space="preserve">四、pos机业务 41</w:t>
      </w:r>
    </w:p>
    <w:p>
      <w:pPr>
        <w:spacing w:after="150"/>
      </w:pPr>
      <w:r>
        <w:rPr/>
        <w:t xml:space="preserve">五、在华业务 41</w:t>
      </w:r>
    </w:p>
    <w:p>
      <w:pPr>
        <w:spacing w:after="150"/>
      </w:pPr>
      <w:r>
        <w:rPr/>
        <w:t xml:space="preserve">六、战略规划 41</w:t>
      </w:r>
    </w:p>
    <w:p>
      <w:pPr>
        <w:spacing w:after="150"/>
      </w:pPr>
      <w:r>
        <w:rPr/>
        <w:t xml:space="preserve">第二节 verifone 41</w:t>
      </w:r>
    </w:p>
    <w:p>
      <w:pPr>
        <w:spacing w:after="150"/>
      </w:pPr>
      <w:r>
        <w:rPr/>
        <w:t xml:space="preserve">一、公司简介 41</w:t>
      </w:r>
    </w:p>
    <w:p>
      <w:pPr>
        <w:spacing w:after="150"/>
      </w:pPr>
      <w:r>
        <w:rPr/>
        <w:t xml:space="preserve">二、经营情况分析 42</w:t>
      </w:r>
    </w:p>
    <w:p>
      <w:pPr>
        <w:spacing w:after="150"/>
      </w:pPr>
      <w:r>
        <w:rPr/>
        <w:t xml:space="preserve">三、公司研发情况 42</w:t>
      </w:r>
    </w:p>
    <w:p>
      <w:pPr>
        <w:spacing w:after="150"/>
      </w:pPr>
      <w:r>
        <w:rPr/>
        <w:t xml:space="preserve">四、pos机业务 42</w:t>
      </w:r>
    </w:p>
    <w:p>
      <w:pPr>
        <w:spacing w:after="150"/>
      </w:pPr>
      <w:r>
        <w:rPr/>
        <w:t xml:space="preserve">五、在华业务 43</w:t>
      </w:r>
    </w:p>
    <w:p>
      <w:pPr>
        <w:spacing w:after="150"/>
      </w:pPr>
      <w:r>
        <w:rPr/>
        <w:t xml:space="preserve">六、战略规划 43</w:t>
      </w:r>
    </w:p>
    <w:p>
      <w:pPr>
        <w:spacing w:after="150"/>
      </w:pPr>
      <w:r>
        <w:rPr/>
        <w:t xml:space="preserve">第三节 cybernet 44</w:t>
      </w:r>
    </w:p>
    <w:p>
      <w:pPr>
        <w:spacing w:after="150"/>
      </w:pPr>
      <w:r>
        <w:rPr/>
        <w:t xml:space="preserve">一、公司简介 44</w:t>
      </w:r>
    </w:p>
    <w:p>
      <w:pPr>
        <w:spacing w:after="150"/>
      </w:pPr>
      <w:r>
        <w:rPr/>
        <w:t xml:space="preserve">二、经营情况分析 44</w:t>
      </w:r>
    </w:p>
    <w:p>
      <w:pPr>
        <w:spacing w:after="150"/>
      </w:pPr>
      <w:r>
        <w:rPr/>
        <w:t xml:space="preserve">三、公司研发情况 44</w:t>
      </w:r>
    </w:p>
    <w:p>
      <w:pPr>
        <w:spacing w:after="150"/>
      </w:pPr>
      <w:r>
        <w:rPr/>
        <w:t xml:space="preserve">四、pos机业务 44</w:t>
      </w:r>
    </w:p>
    <w:p>
      <w:pPr>
        <w:spacing w:after="150"/>
      </w:pPr>
      <w:r>
        <w:rPr/>
        <w:t xml:space="preserve">五、在华业务 44</w:t>
      </w:r>
    </w:p>
    <w:p>
      <w:pPr>
        <w:spacing w:after="150"/>
      </w:pPr>
      <w:r>
        <w:rPr/>
        <w:t xml:space="preserve">六、战略规划 45</w:t>
      </w:r>
    </w:p>
    <w:p>
      <w:pPr>
        <w:spacing w:after="150"/>
      </w:pPr>
      <w:r>
        <w:rPr/>
        <w:t xml:space="preserve">第四节 bitel 45</w:t>
      </w:r>
    </w:p>
    <w:p>
      <w:pPr>
        <w:spacing w:after="150"/>
      </w:pPr>
      <w:r>
        <w:rPr/>
        <w:t xml:space="preserve">一、公司简介 45</w:t>
      </w:r>
    </w:p>
    <w:p>
      <w:pPr>
        <w:spacing w:after="150"/>
      </w:pPr>
      <w:r>
        <w:rPr/>
        <w:t xml:space="preserve">二、经营情况分析 45</w:t>
      </w:r>
    </w:p>
    <w:p>
      <w:pPr>
        <w:spacing w:after="150"/>
      </w:pPr>
      <w:r>
        <w:rPr/>
        <w:t xml:space="preserve">三、公司研发情况 45</w:t>
      </w:r>
    </w:p>
    <w:p>
      <w:pPr>
        <w:spacing w:after="150"/>
      </w:pPr>
      <w:r>
        <w:rPr/>
        <w:t xml:space="preserve">四、pos机业务 46</w:t>
      </w:r>
    </w:p>
    <w:p>
      <w:pPr>
        <w:spacing w:after="150"/>
      </w:pPr>
      <w:r>
        <w:rPr/>
        <w:t xml:space="preserve">五、在华业务 46</w:t>
      </w:r>
    </w:p>
    <w:p>
      <w:pPr>
        <w:spacing w:after="150"/>
      </w:pPr>
      <w:r>
        <w:rPr/>
        <w:t xml:space="preserve">六、战略规划 46</w:t>
      </w:r>
    </w:p>
    <w:p>
      <w:pPr>
        <w:spacing w:after="150"/>
      </w:pPr>
      <w:r>
        <w:rPr/>
        <w:t xml:space="preserve">第五节 firstdata 46</w:t>
      </w:r>
    </w:p>
    <w:p>
      <w:pPr>
        <w:spacing w:after="150"/>
      </w:pPr>
      <w:r>
        <w:rPr/>
        <w:t xml:space="preserve">一、公司简介 46</w:t>
      </w:r>
    </w:p>
    <w:p>
      <w:pPr>
        <w:spacing w:after="150"/>
      </w:pPr>
      <w:r>
        <w:rPr/>
        <w:t xml:space="preserve">二、经营情况分析 47</w:t>
      </w:r>
    </w:p>
    <w:p>
      <w:pPr>
        <w:spacing w:after="150"/>
      </w:pPr>
      <w:r>
        <w:rPr/>
        <w:t xml:space="preserve">三、公司研发情况 47</w:t>
      </w:r>
    </w:p>
    <w:p>
      <w:pPr>
        <w:spacing w:after="150"/>
      </w:pPr>
      <w:r>
        <w:rPr/>
        <w:t xml:space="preserve">四、pos机业务 47</w:t>
      </w:r>
    </w:p>
    <w:p>
      <w:pPr>
        <w:spacing w:after="150"/>
      </w:pPr>
      <w:r>
        <w:rPr/>
        <w:t xml:space="preserve">五、在华业务 47</w:t>
      </w:r>
    </w:p>
    <w:p>
      <w:pPr>
        <w:spacing w:after="150"/>
      </w:pPr>
      <w:r>
        <w:rPr/>
        <w:t xml:space="preserve">六、战略规划 47</w:t>
      </w:r>
    </w:p>
    <w:p>
      <w:pPr>
        <w:spacing w:after="150"/>
      </w:pPr>
      <w:r>
        <w:rPr>
          <w:b w:val="1"/>
          <w:bCs w:val="1"/>
        </w:rPr>
        <w:t xml:space="preserve">第七章 中国主要pos机生产企业 48</w:t>
      </w:r>
    </w:p>
    <w:p>
      <w:pPr>
        <w:spacing w:after="150"/>
      </w:pPr>
      <w:r>
        <w:rPr/>
        <w:t xml:space="preserve">第一节 联迪商用 48</w:t>
      </w:r>
    </w:p>
    <w:p>
      <w:pPr>
        <w:spacing w:after="150"/>
      </w:pPr>
      <w:r>
        <w:rPr/>
        <w:t xml:space="preserve">一、公司简介 48</w:t>
      </w:r>
    </w:p>
    <w:p>
      <w:pPr>
        <w:spacing w:after="150"/>
      </w:pPr>
      <w:r>
        <w:rPr/>
        <w:t xml:space="preserve">二、经营情况分析 48</w:t>
      </w:r>
    </w:p>
    <w:p>
      <w:pPr>
        <w:spacing w:after="150"/>
      </w:pPr>
      <w:r>
        <w:rPr/>
        <w:t xml:space="preserve">三、公司研发情况 48</w:t>
      </w:r>
    </w:p>
    <w:p>
      <w:pPr>
        <w:spacing w:after="150"/>
      </w:pPr>
      <w:r>
        <w:rPr/>
        <w:t xml:space="preserve">四、pos机业务 48</w:t>
      </w:r>
    </w:p>
    <w:p>
      <w:pPr>
        <w:spacing w:after="150"/>
      </w:pPr>
      <w:r>
        <w:rPr/>
        <w:t xml:space="preserve">五、在华业务 49</w:t>
      </w:r>
    </w:p>
    <w:p>
      <w:pPr>
        <w:spacing w:after="150"/>
      </w:pPr>
      <w:r>
        <w:rPr/>
        <w:t xml:space="preserve">六、战略规划 49</w:t>
      </w:r>
    </w:p>
    <w:p>
      <w:pPr>
        <w:spacing w:after="150"/>
      </w:pPr>
      <w:r>
        <w:rPr/>
        <w:t xml:space="preserve">第二节 百富环球科技有限公司 49</w:t>
      </w:r>
    </w:p>
    <w:p>
      <w:pPr>
        <w:spacing w:after="150"/>
      </w:pPr>
      <w:r>
        <w:rPr/>
        <w:t xml:space="preserve">一、公司简介 49</w:t>
      </w:r>
    </w:p>
    <w:p>
      <w:pPr>
        <w:spacing w:after="150"/>
      </w:pPr>
      <w:r>
        <w:rPr/>
        <w:t xml:space="preserve">二、经营情况分析 49</w:t>
      </w:r>
    </w:p>
    <w:p>
      <w:pPr>
        <w:spacing w:after="150"/>
      </w:pPr>
      <w:r>
        <w:rPr/>
        <w:t xml:space="preserve">三、公司研发情况 50</w:t>
      </w:r>
    </w:p>
    <w:p>
      <w:pPr>
        <w:spacing w:after="150"/>
      </w:pPr>
      <w:r>
        <w:rPr/>
        <w:t xml:space="preserve">四、pos机业务 50</w:t>
      </w:r>
    </w:p>
    <w:p>
      <w:pPr>
        <w:spacing w:after="150"/>
      </w:pPr>
      <w:r>
        <w:rPr/>
        <w:t xml:space="preserve">五、在华业务 51</w:t>
      </w:r>
    </w:p>
    <w:p>
      <w:pPr>
        <w:spacing w:after="150"/>
      </w:pPr>
      <w:r>
        <w:rPr/>
        <w:t xml:space="preserve">六、战略规划 52</w:t>
      </w:r>
    </w:p>
    <w:p>
      <w:pPr>
        <w:spacing w:after="150"/>
      </w:pPr>
      <w:r>
        <w:rPr/>
        <w:t xml:space="preserve">第三节 深圳市新国都技术股份有限公司 52</w:t>
      </w:r>
    </w:p>
    <w:p>
      <w:pPr>
        <w:spacing w:after="150"/>
      </w:pPr>
      <w:r>
        <w:rPr/>
        <w:t xml:space="preserve">一、公司简介 52</w:t>
      </w:r>
    </w:p>
    <w:p>
      <w:pPr>
        <w:spacing w:after="150"/>
      </w:pPr>
      <w:r>
        <w:rPr/>
        <w:t xml:space="preserve">二、经营情况分析 52</w:t>
      </w:r>
    </w:p>
    <w:p>
      <w:pPr>
        <w:spacing w:after="150"/>
      </w:pPr>
      <w:r>
        <w:rPr/>
        <w:t xml:space="preserve">三、公司研发情况 54</w:t>
      </w:r>
    </w:p>
    <w:p>
      <w:pPr>
        <w:spacing w:after="150"/>
      </w:pPr>
      <w:r>
        <w:rPr/>
        <w:t xml:space="preserve">四、pos机业务 55</w:t>
      </w:r>
    </w:p>
    <w:p>
      <w:pPr>
        <w:spacing w:after="150"/>
      </w:pPr>
      <w:r>
        <w:rPr/>
        <w:t xml:space="preserve">五、在华业务 55</w:t>
      </w:r>
    </w:p>
    <w:p>
      <w:pPr>
        <w:spacing w:after="150"/>
      </w:pPr>
      <w:r>
        <w:rPr/>
        <w:t xml:space="preserve">六、战略规划 55</w:t>
      </w:r>
    </w:p>
    <w:p>
      <w:pPr>
        <w:spacing w:after="150"/>
      </w:pPr>
      <w:r>
        <w:rPr/>
        <w:t xml:space="preserve">第四节 福建新大陆电脑股份有限公司 56</w:t>
      </w:r>
    </w:p>
    <w:p>
      <w:pPr>
        <w:spacing w:after="150"/>
      </w:pPr>
      <w:r>
        <w:rPr/>
        <w:t xml:space="preserve">一、公司简介 56</w:t>
      </w:r>
    </w:p>
    <w:p>
      <w:pPr>
        <w:spacing w:after="150"/>
      </w:pPr>
      <w:r>
        <w:rPr/>
        <w:t xml:space="preserve">二、经营情况分析 56</w:t>
      </w:r>
    </w:p>
    <w:p>
      <w:pPr>
        <w:spacing w:after="150"/>
      </w:pPr>
      <w:r>
        <w:rPr/>
        <w:t xml:space="preserve">三、公司研发情况 61</w:t>
      </w:r>
    </w:p>
    <w:p>
      <w:pPr>
        <w:spacing w:after="150"/>
      </w:pPr>
      <w:r>
        <w:rPr/>
        <w:t xml:space="preserve">四、pos机业务 62</w:t>
      </w:r>
    </w:p>
    <w:p>
      <w:pPr>
        <w:spacing w:after="150"/>
      </w:pPr>
      <w:r>
        <w:rPr/>
        <w:t xml:space="preserve">五、在华业务 62</w:t>
      </w:r>
    </w:p>
    <w:p>
      <w:pPr>
        <w:spacing w:after="150"/>
      </w:pPr>
      <w:r>
        <w:rPr/>
        <w:t xml:space="preserve">六、战略规划 63</w:t>
      </w:r>
    </w:p>
    <w:p>
      <w:pPr>
        <w:spacing w:after="150"/>
      </w:pPr>
      <w:r>
        <w:rPr/>
        <w:t xml:space="preserve">第五节 深圳市证通电子股份有限公司 63</w:t>
      </w:r>
    </w:p>
    <w:p>
      <w:pPr>
        <w:spacing w:after="150"/>
      </w:pPr>
      <w:r>
        <w:rPr/>
        <w:t xml:space="preserve">一、公司简介 63</w:t>
      </w:r>
    </w:p>
    <w:p>
      <w:pPr>
        <w:spacing w:after="150"/>
      </w:pPr>
      <w:r>
        <w:rPr/>
        <w:t xml:space="preserve">二、经营情况分析 63</w:t>
      </w:r>
    </w:p>
    <w:p>
      <w:pPr>
        <w:spacing w:after="150"/>
      </w:pPr>
      <w:r>
        <w:rPr/>
        <w:t xml:space="preserve">三、公司研发情况 67</w:t>
      </w:r>
    </w:p>
    <w:p>
      <w:pPr>
        <w:spacing w:after="150"/>
      </w:pPr>
      <w:r>
        <w:rPr/>
        <w:t xml:space="preserve">四、pos机业务 68</w:t>
      </w:r>
    </w:p>
    <w:p>
      <w:pPr>
        <w:spacing w:after="150"/>
      </w:pPr>
      <w:r>
        <w:rPr/>
        <w:t xml:space="preserve">五、在华业务 68</w:t>
      </w:r>
    </w:p>
    <w:p>
      <w:pPr>
        <w:spacing w:after="150"/>
      </w:pPr>
      <w:r>
        <w:rPr/>
        <w:t xml:space="preserve">六、战略规划 68</w:t>
      </w:r>
    </w:p>
    <w:p>
      <w:pPr>
        <w:spacing w:after="150"/>
      </w:pPr>
      <w:r>
        <w:rPr/>
        <w:t xml:space="preserve">第六节 深圳华智融科技有限公司 69</w:t>
      </w:r>
    </w:p>
    <w:p>
      <w:pPr>
        <w:spacing w:after="150"/>
      </w:pPr>
      <w:r>
        <w:rPr/>
        <w:t xml:space="preserve">一、公司简介 69</w:t>
      </w:r>
    </w:p>
    <w:p>
      <w:pPr>
        <w:spacing w:after="150"/>
      </w:pPr>
      <w:r>
        <w:rPr/>
        <w:t xml:space="preserve">二、经营情况分析 69</w:t>
      </w:r>
    </w:p>
    <w:p>
      <w:pPr>
        <w:spacing w:after="150"/>
      </w:pPr>
      <w:r>
        <w:rPr/>
        <w:t xml:space="preserve">三、公司研发情况 69</w:t>
      </w:r>
    </w:p>
    <w:p>
      <w:pPr>
        <w:spacing w:after="150"/>
      </w:pPr>
      <w:r>
        <w:rPr/>
        <w:t xml:space="preserve">四、pos机业务 69</w:t>
      </w:r>
    </w:p>
    <w:p>
      <w:pPr>
        <w:spacing w:after="150"/>
      </w:pPr>
      <w:r>
        <w:rPr/>
        <w:t xml:space="preserve">五、在华业务 70</w:t>
      </w:r>
    </w:p>
    <w:p>
      <w:pPr>
        <w:spacing w:after="150"/>
      </w:pPr>
      <w:r>
        <w:rPr/>
        <w:t xml:space="preserve">六、战略规划 70</w:t>
      </w:r>
    </w:p>
    <w:p>
      <w:pPr>
        <w:spacing w:after="150"/>
      </w:pPr>
      <w:r>
        <w:rPr/>
        <w:t xml:space="preserve">第七节 虹堡科技 70</w:t>
      </w:r>
    </w:p>
    <w:p>
      <w:pPr>
        <w:spacing w:after="150"/>
      </w:pPr>
      <w:r>
        <w:rPr/>
        <w:t xml:space="preserve">二、经营情况分析 70</w:t>
      </w:r>
    </w:p>
    <w:p>
      <w:pPr>
        <w:spacing w:after="150"/>
      </w:pPr>
      <w:r>
        <w:rPr/>
        <w:t xml:space="preserve">三、公司研发情况 71</w:t>
      </w:r>
    </w:p>
    <w:p>
      <w:pPr>
        <w:spacing w:after="150"/>
      </w:pPr>
      <w:r>
        <w:rPr/>
        <w:t xml:space="preserve">四、pos机业务 71</w:t>
      </w:r>
    </w:p>
    <w:p>
      <w:pPr>
        <w:spacing w:after="150"/>
      </w:pPr>
      <w:r>
        <w:rPr/>
        <w:t xml:space="preserve">五、在华业务 71</w:t>
      </w:r>
    </w:p>
    <w:p>
      <w:pPr>
        <w:spacing w:after="150"/>
      </w:pPr>
      <w:r>
        <w:rPr/>
        <w:t xml:space="preserve">六、战略规划 71</w:t>
      </w:r>
    </w:p>
    <w:p>
      <w:pPr>
        <w:spacing w:after="150"/>
      </w:pPr>
      <w:r>
        <w:rPr/>
        <w:t xml:space="preserve">第八节 信雅达系统工程股份有限公司 72</w:t>
      </w:r>
    </w:p>
    <w:p>
      <w:pPr>
        <w:spacing w:after="150"/>
      </w:pPr>
      <w:r>
        <w:rPr/>
        <w:t xml:space="preserve">一、公司简介 72</w:t>
      </w:r>
    </w:p>
    <w:p>
      <w:pPr>
        <w:spacing w:after="150"/>
      </w:pPr>
      <w:r>
        <w:rPr/>
        <w:t xml:space="preserve">二、经营情况分析 73</w:t>
      </w:r>
    </w:p>
    <w:p>
      <w:pPr>
        <w:spacing w:after="150"/>
      </w:pPr>
      <w:r>
        <w:rPr/>
        <w:t xml:space="preserve">三、公司研发情况 75</w:t>
      </w:r>
    </w:p>
    <w:p>
      <w:pPr>
        <w:spacing w:after="150"/>
      </w:pPr>
      <w:r>
        <w:rPr/>
        <w:t xml:space="preserve">四、pos机业务 75</w:t>
      </w:r>
    </w:p>
    <w:p>
      <w:pPr>
        <w:spacing w:after="150"/>
      </w:pPr>
      <w:r>
        <w:rPr/>
        <w:t xml:space="preserve">五、在华业务 75</w:t>
      </w:r>
    </w:p>
    <w:p>
      <w:pPr>
        <w:spacing w:after="150"/>
      </w:pPr>
      <w:r>
        <w:rPr/>
        <w:t xml:space="preserve">六、战略规划 76</w:t>
      </w:r>
    </w:p>
    <w:p>
      <w:pPr>
        <w:spacing w:after="150"/>
      </w:pPr>
      <w:r>
        <w:rPr>
          <w:b w:val="1"/>
          <w:bCs w:val="1"/>
        </w:rPr>
        <w:t xml:space="preserve">第四部分 行业投资策略</w:t>
      </w:r>
    </w:p>
    <w:p>
      <w:pPr>
        <w:spacing w:after="150"/>
      </w:pPr>
      <w:r>
        <w:rPr>
          <w:b w:val="1"/>
          <w:bCs w:val="1"/>
        </w:rPr>
        <w:t xml:space="preserve">第八章 2024-2029年pos机行业市场策略分析 77</w:t>
      </w:r>
    </w:p>
    <w:p>
      <w:pPr>
        <w:spacing w:after="150"/>
      </w:pPr>
      <w:r>
        <w:rPr/>
        <w:t xml:space="preserve">第一节 pos机行业营销策略分析及建议 77</w:t>
      </w:r>
    </w:p>
    <w:p>
      <w:pPr>
        <w:spacing w:after="150"/>
      </w:pPr>
      <w:r>
        <w:rPr/>
        <w:t xml:space="preserve">一、pos机行业营销模式 77</w:t>
      </w:r>
    </w:p>
    <w:p>
      <w:pPr>
        <w:spacing w:after="150"/>
      </w:pPr>
      <w:r>
        <w:rPr/>
        <w:t xml:space="preserve">二、pos机行业营销策略 78</w:t>
      </w:r>
    </w:p>
    <w:p>
      <w:pPr>
        <w:spacing w:after="150"/>
      </w:pPr>
      <w:r>
        <w:rPr/>
        <w:t xml:space="preserve">三、pos机行业b2c销售模式的可行性分析 80</w:t>
      </w:r>
    </w:p>
    <w:p>
      <w:pPr>
        <w:spacing w:after="150"/>
      </w:pPr>
      <w:r>
        <w:rPr/>
        <w:t xml:space="preserve">第二节 pos机行业企业经营发展分析及建议 82</w:t>
      </w:r>
    </w:p>
    <w:p>
      <w:pPr>
        <w:spacing w:after="150"/>
      </w:pPr>
      <w:r>
        <w:rPr/>
        <w:t xml:space="preserve">第三节 多元化策略分析 83</w:t>
      </w:r>
    </w:p>
    <w:p>
      <w:pPr>
        <w:spacing w:after="150"/>
      </w:pPr>
      <w:r>
        <w:rPr/>
        <w:t xml:space="preserve">一、行业多元化策略研究 83</w:t>
      </w:r>
    </w:p>
    <w:p>
      <w:pPr>
        <w:spacing w:after="150"/>
      </w:pPr>
      <w:r>
        <w:rPr/>
        <w:t xml:space="preserve">二、现有竞争企业多元化业务模式 83</w:t>
      </w:r>
    </w:p>
    <w:p>
      <w:pPr>
        <w:spacing w:after="150"/>
      </w:pPr>
      <w:r>
        <w:rPr/>
        <w:t xml:space="preserve">三、上下游行业策略分析 85</w:t>
      </w:r>
    </w:p>
    <w:p>
      <w:pPr>
        <w:spacing w:after="150"/>
      </w:pPr>
      <w:r>
        <w:rPr>
          <w:b w:val="1"/>
          <w:bCs w:val="1"/>
        </w:rPr>
        <w:t xml:space="preserve">第九章 pos机行业总结和预测 87</w:t>
      </w:r>
    </w:p>
    <w:p>
      <w:pPr>
        <w:spacing w:after="150"/>
      </w:pPr>
      <w:r>
        <w:rPr/>
        <w:t xml:space="preserve">第一节 全球pos机行业总结和预测 87</w:t>
      </w:r>
    </w:p>
    <w:p>
      <w:pPr>
        <w:spacing w:after="150"/>
      </w:pPr>
      <w:r>
        <w:rPr/>
        <w:t xml:space="preserve">一、出货量对比 87</w:t>
      </w:r>
    </w:p>
    <w:p>
      <w:pPr>
        <w:spacing w:after="150"/>
      </w:pPr>
      <w:r>
        <w:rPr/>
        <w:t xml:space="preserve">二、市场份额对比 87</w:t>
      </w:r>
    </w:p>
    <w:p>
      <w:pPr>
        <w:spacing w:after="150"/>
      </w:pPr>
      <w:r>
        <w:rPr/>
        <w:t xml:space="preserve">第二节 2024-2029年全球pos机行业预测 88</w:t>
      </w:r>
    </w:p>
    <w:p>
      <w:pPr>
        <w:spacing w:after="150"/>
      </w:pPr>
      <w:r>
        <w:rPr/>
        <w:t xml:space="preserve">一、营业收入预测 88</w:t>
      </w:r>
    </w:p>
    <w:p>
      <w:pPr>
        <w:spacing w:after="150"/>
      </w:pPr>
      <w:r>
        <w:rPr/>
        <w:t xml:space="preserve">二、净利润预测 88</w:t>
      </w:r>
    </w:p>
    <w:p>
      <w:pPr>
        <w:spacing w:after="150"/>
      </w:pPr>
      <w:r>
        <w:rPr/>
        <w:t xml:space="preserve">三、毛利率预测 88</w:t>
      </w:r>
    </w:p>
    <w:p>
      <w:pPr>
        <w:spacing w:after="150"/>
      </w:pPr>
      <w:r>
        <w:rPr/>
        <w:t xml:space="preserve">四、研发支出预测 89</w:t>
      </w:r>
    </w:p>
    <w:p>
      <w:pPr>
        <w:spacing w:after="150"/>
      </w:pPr>
      <w:r>
        <w:rPr/>
        <w:t xml:space="preserve">五、pos销量预测 89</w:t>
      </w:r>
    </w:p>
    <w:p>
      <w:pPr>
        <w:spacing w:after="150"/>
      </w:pPr>
      <w:r>
        <w:rPr>
          <w:b w:val="1"/>
          <w:bCs w:val="1"/>
        </w:rPr>
        <w:t xml:space="preserve">第十章 中国pos机行业投资运行状态分析 90</w:t>
      </w:r>
    </w:p>
    <w:p>
      <w:pPr>
        <w:spacing w:after="150"/>
      </w:pPr>
      <w:r>
        <w:rPr/>
        <w:t xml:space="preserve">第一节 2019-2023年中国pos机行业投资环境分析 90</w:t>
      </w:r>
    </w:p>
    <w:p>
      <w:pPr>
        <w:spacing w:after="150"/>
      </w:pPr>
      <w:r>
        <w:rPr/>
        <w:t xml:space="preserve">第二节 2019-2023年中国pos机行业主要投资机构分析 90</w:t>
      </w:r>
    </w:p>
    <w:p>
      <w:pPr>
        <w:spacing w:after="150"/>
      </w:pPr>
      <w:r>
        <w:rPr/>
        <w:t xml:space="preserve">第三节 2019-2023年中国pos机行业产品投资方向 90</w:t>
      </w:r>
    </w:p>
    <w:p>
      <w:pPr>
        <w:spacing w:after="150"/>
      </w:pPr>
      <w:r>
        <w:rPr/>
        <w:t xml:space="preserve">第四节 2019-2023年中国pos机行业区域投资情况 91</w:t>
      </w:r>
    </w:p>
    <w:p>
      <w:pPr>
        <w:spacing w:after="150"/>
      </w:pPr>
      <w:r>
        <w:rPr/>
        <w:t xml:space="preserve">第五节 2019-2023年中国pos机行业投资规模 91</w:t>
      </w:r>
    </w:p>
    <w:p>
      <w:pPr>
        <w:spacing w:after="150"/>
      </w:pPr>
      <w:r>
        <w:rPr/>
        <w:t xml:space="preserve">第六节 2024-2029年中国pos机行业投资预测 92</w:t>
      </w:r>
    </w:p>
    <w:p>
      <w:pPr>
        <w:spacing w:after="150"/>
      </w:pPr>
      <w:r>
        <w:rPr/>
        <w:t xml:space="preserve">一、2024-2029年市场规模预测 92</w:t>
      </w:r>
    </w:p>
    <w:p>
      <w:pPr>
        <w:spacing w:after="150"/>
      </w:pPr>
      <w:r>
        <w:rPr/>
        <w:t xml:space="preserve">二、2024-2029年投资规模预测 92</w:t>
      </w:r>
    </w:p>
    <w:p>
      <w:pPr>
        <w:spacing w:after="150"/>
      </w:pPr>
      <w:r>
        <w:rPr/>
        <w:t xml:space="preserve">第七节 中国pos机行业投资内部风险分析 92</w:t>
      </w:r>
    </w:p>
    <w:p>
      <w:pPr>
        <w:spacing w:after="150"/>
      </w:pPr>
      <w:r>
        <w:rPr/>
        <w:t xml:space="preserve">一、市场竞争风险分析 92</w:t>
      </w:r>
    </w:p>
    <w:p>
      <w:pPr>
        <w:spacing w:after="150"/>
      </w:pPr>
      <w:r>
        <w:rPr/>
        <w:t xml:space="preserve">二、技术水平风险分析 93</w:t>
      </w:r>
    </w:p>
    <w:p>
      <w:pPr>
        <w:spacing w:after="150"/>
      </w:pPr>
      <w:r>
        <w:rPr/>
        <w:t xml:space="preserve">三、投资成本控制风险分析 94</w:t>
      </w:r>
    </w:p>
    <w:p>
      <w:pPr>
        <w:spacing w:after="150"/>
      </w:pPr>
      <w:r>
        <w:rPr/>
        <w:t xml:space="preserve">四、资金短缺风险分析 94</w:t>
      </w:r>
    </w:p>
    <w:p>
      <w:pPr>
        <w:spacing w:after="150"/>
      </w:pPr>
      <w:r>
        <w:rPr/>
        <w:t xml:space="preserve">五、其他风险分析 96</w:t>
      </w:r>
    </w:p>
    <w:p>
      <w:pPr>
        <w:spacing w:after="150"/>
      </w:pPr>
      <w:r>
        <w:rPr/>
        <w:t xml:space="preserve">第八节 中国pos机行业投资外部风险分析 100</w:t>
      </w:r>
    </w:p>
    <w:p>
      <w:pPr>
        <w:spacing w:after="150"/>
      </w:pPr>
      <w:r>
        <w:rPr/>
        <w:t xml:space="preserve">一、宏观经济环境风险分析 100</w:t>
      </w:r>
    </w:p>
    <w:p>
      <w:pPr>
        <w:spacing w:after="150"/>
      </w:pPr>
      <w:r>
        <w:rPr/>
        <w:t xml:space="preserve">二、行业政策环境风险分析 104</w:t>
      </w:r>
    </w:p>
    <w:p>
      <w:pPr>
        <w:spacing w:after="150"/>
      </w:pPr>
      <w:r>
        <w:rPr/>
        <w:t xml:space="preserve">三、关联行业风险分析 105</w:t>
      </w:r>
    </w:p>
    <w:p>
      <w:pPr>
        <w:spacing w:after="150"/>
      </w:pPr>
      <w:r>
        <w:rPr>
          <w:b w:val="1"/>
          <w:bCs w:val="1"/>
        </w:rPr>
        <w:t xml:space="preserve">附录 107</w:t>
      </w:r>
    </w:p>
    <w:p>
      <w:pPr>
        <w:spacing w:after="150"/>
      </w:pPr>
      <w:r>
        <w:rPr/>
        <w:t xml:space="preserve">第一节 《电子支付指引(第一号)》 107</w:t>
      </w:r>
    </w:p>
    <w:p>
      <w:pPr>
        <w:spacing w:after="150"/>
      </w:pPr>
      <w:r>
        <w:rPr/>
        <w:t xml:space="preserve">第二节 《银行卡收单业务管理办法》 116</w:t>
      </w:r>
    </w:p>
    <w:p>
      <w:pPr>
        <w:spacing w:after="150"/>
      </w:pPr>
      <w:r>
        <w:rPr/>
        <w:t xml:space="preserve">第三节 《非银行支付机构网络支付业务管理办法》 133</w:t>
      </w:r>
    </w:p>
    <w:p>
      <w:pPr>
        <w:spacing w:after="150"/>
      </w:pPr>
      <w:r>
        <w:rPr>
          <w:b w:val="1"/>
          <w:bCs w:val="1"/>
        </w:rPr>
        <w:t xml:space="preserve">图表目录</w:t>
      </w:r>
    </w:p>
    <w:p>
      <w:pPr>
        <w:spacing w:after="150"/>
      </w:pPr>
      <w:r>
        <w:rPr/>
        <w:t xml:space="preserve">图表：pos机支付流程 9</w:t>
      </w:r>
    </w:p>
    <w:p>
      <w:pPr>
        <w:spacing w:after="150"/>
      </w:pPr>
      <w:r>
        <w:rPr/>
        <w:t xml:space="preserve">图表：2019-2023年加入银联网络的pos终端 17</w:t>
      </w:r>
    </w:p>
    <w:p>
      <w:pPr>
        <w:spacing w:after="150"/>
      </w:pPr>
      <w:r>
        <w:rPr/>
        <w:t xml:space="preserve">图表：2019-2023年pos机行业出口统计表 18</w:t>
      </w:r>
    </w:p>
    <w:p>
      <w:pPr>
        <w:spacing w:after="150"/>
      </w:pPr>
      <w:r>
        <w:rPr/>
        <w:t xml:space="preserve">图表：2019-2023年pos机行业进口统计表 18</w:t>
      </w:r>
    </w:p>
    <w:p>
      <w:pPr>
        <w:spacing w:after="150"/>
      </w:pPr>
      <w:r>
        <w:rPr/>
        <w:t xml:space="preserve">图表：2019-2023年非现金支付行业市场规模 25</w:t>
      </w:r>
    </w:p>
    <w:p>
      <w:pPr>
        <w:spacing w:after="150"/>
      </w:pPr>
      <w:r>
        <w:rPr/>
        <w:t xml:space="preserve">图表：2019-2023年pos机收单市场行业市场规模 37</w:t>
      </w:r>
    </w:p>
    <w:p>
      <w:pPr>
        <w:spacing w:after="150"/>
      </w:pPr>
      <w:r>
        <w:rPr/>
        <w:t xml:space="preserve">图表：2019-2023年ingenico经营状况(单位：百万eur) 40</w:t>
      </w:r>
    </w:p>
    <w:p>
      <w:pPr>
        <w:spacing w:after="150"/>
      </w:pPr>
      <w:r>
        <w:rPr/>
        <w:t xml:space="preserve">图表：pos全球行业释放份额对比 87</w:t>
      </w:r>
    </w:p>
    <w:p>
      <w:pPr>
        <w:spacing w:after="150"/>
      </w:pPr>
      <w:r>
        <w:rPr/>
        <w:t xml:space="preserve">图表：2024-2029年全球pos机行业营业收入预测 88</w:t>
      </w:r>
    </w:p>
    <w:p>
      <w:pPr>
        <w:spacing w:after="150"/>
      </w:pPr>
      <w:r>
        <w:rPr/>
        <w:t xml:space="preserve">图表：2024-2029年全球pos机行业营业净利润预测 88</w:t>
      </w:r>
    </w:p>
    <w:p>
      <w:pPr>
        <w:spacing w:after="150"/>
      </w:pPr>
      <w:r>
        <w:rPr/>
        <w:t xml:space="preserve">图表：2024-2029年全球pos机行业毛利率预测 88</w:t>
      </w:r>
    </w:p>
    <w:p>
      <w:pPr>
        <w:spacing w:after="150"/>
      </w:pPr>
      <w:r>
        <w:rPr/>
        <w:t xml:space="preserve">图表：2024-2029年全球pos机行业研发支出预测 89</w:t>
      </w:r>
    </w:p>
    <w:p>
      <w:pPr>
        <w:spacing w:after="150"/>
      </w:pPr>
      <w:r>
        <w:rPr/>
        <w:t xml:space="preserve">图表：2024-2029年全球pos机行业销量预测 89</w:t>
      </w:r>
    </w:p>
    <w:p>
      <w:pPr>
        <w:spacing w:after="150"/>
      </w:pPr>
      <w:r>
        <w:rPr/>
        <w:t xml:space="preserve">图表：中国pos机行业区域投资情况 91</w:t>
      </w:r>
    </w:p>
    <w:p>
      <w:pPr>
        <w:spacing w:after="150"/>
      </w:pPr>
      <w:r>
        <w:rPr/>
        <w:t xml:space="preserve">图表：2019-2023年全球pos机行业投资规模 91</w:t>
      </w:r>
    </w:p>
    <w:p>
      <w:pPr>
        <w:spacing w:after="150"/>
      </w:pPr>
      <w:r>
        <w:rPr/>
        <w:t xml:space="preserve">图表：2024-2029年全球pos机行业市场规模预测 92</w:t>
      </w:r>
    </w:p>
    <w:p>
      <w:pPr>
        <w:spacing w:after="150"/>
      </w:pPr>
      <w:r>
        <w:rPr/>
        <w:t xml:space="preserve">图表：2024-2029年全球pos机行业投资规模预测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2024-2029年中国POS机行业市场竞争格局与投资前景预测报告</dc:title>
  <dc:description>2024-2029年中国POS机行业市场竞争格局与投资前景预测报告</dc:description>
  <dc:subject>2024-2029年中国POS机行业市场竞争格局与投资前景预测报告</dc:subject>
  <cp:keywords>研究报告</cp:keywords>
  <cp:category>研究报告</cp:category>
  <cp:lastModifiedBy>北京中道泰和信息咨询有限公司</cp:lastModifiedBy>
  <dcterms:created xsi:type="dcterms:W3CDTF">2024-01-30T07:17:37+08:00</dcterms:created>
  <dcterms:modified xsi:type="dcterms:W3CDTF">2024-01-30T07:17:37+08:00</dcterms:modified>
</cp:coreProperties>
</file>

<file path=docProps/custom.xml><?xml version="1.0" encoding="utf-8"?>
<Properties xmlns="http://schemas.openxmlformats.org/officeDocument/2006/custom-properties" xmlns:vt="http://schemas.openxmlformats.org/officeDocument/2006/docPropsVTypes"/>
</file>