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2024-2029年中国军民融合行业市场前瞻分析与未来投资战略报告</w:t>
      </w:r>
    </w:p>
    <w:p>
      <w:pPr>
        <w:spacing w:after="150"/>
      </w:pPr>
      <w:r>
        <w:rPr>
          <w:b w:val="1"/>
          <w:bCs w:val="1"/>
        </w:rPr>
        <w:t xml:space="preserve">报告简介</w:t>
      </w:r>
    </w:p>
    <w:p>
      <w:pPr>
        <w:spacing w:after="150"/>
      </w:pPr>
      <w:r>
        <w:rPr/>
        <w:t xml:space="preserve">军民融合就是把国防和军队现代化建设深深融入经济社会发展体系之中，全面推进经济、科技、教育、人才等各个领域的军民融合，在更广范围、更高层次、更深程度上把国防和军队现代化建设与经济社会发展结合起来，为实现国防和军队现代化提供丰厚的资源和可持续发展的后劲。</w:t>
      </w:r>
    </w:p>
    <w:p>
      <w:pPr>
        <w:spacing w:after="150"/>
      </w:pPr>
      <w:r>
        <w:rPr/>
        <w:t xml:space="preserve">但整体而言，我国军民融合相关的法律法规制度建设滞后，法律效力不够、政策覆盖面窄、相关配套政策缺失等问题依旧存在。面对这些问题，相关部门要及时跟进，完善相关配套，给行业提供良好的发展环境。军民两用技术，特别是军民两用前沿技术在国防领域及其创新产业化的巨大作用得到了各国政府的高度重视，纷纷采取多种政策、措施予以发展和支持，社会资本参与军工领域的热情不断高涨。</w:t>
      </w:r>
    </w:p>
    <w:p>
      <w:pPr>
        <w:spacing w:after="150"/>
      </w:pPr>
      <w:r>
        <w:rPr/>
        <w:t xml:space="preserve">在中央军民融合发展委员会的统一领导下，省级军民融合领导管理机构和工作机构将逐步实现由人员融合、机构融合迈向业务融合和运行融合，军地协调、横向协调将更加顺畅;省级军民融合委对区域军民融合统筹统揽能力将显著加强，与军队有关领导机构的协调关系将明确和理顺，配套政策和协调机制将加快完善，督导评估将不断加强、措施将更为有力。</w:t>
      </w:r>
    </w:p>
    <w:p>
      <w:pPr>
        <w:spacing w:after="150"/>
      </w:pPr>
      <w:r>
        <w:rPr/>
        <w:t xml:space="preserve">军民融合企业竞争能力的提高和持续发展，对于推动我国军民融合战略的实施具有重要意义，有特殊的国防和经济价值。本文研究了技术转移与军民融合产业的技术积累机制。军用技术领域是军民融合企业重要的技术源和知识源，其在技术能力和知识结构上受母体部门的显著影响，技术转移一方面能使军民融合企业依托国防先进技术，构建市场竞争优势;另一方面，由于军民生产环境的差异，技术转移载体可能使军民融合企业在技术能力、组织能力和企业文化层面上呈现出对民用竞争市场的不适应性，影响企业市场竞争力。</w:t>
      </w:r>
    </w:p>
    <w:p>
      <w:pPr>
        <w:spacing w:after="150"/>
      </w:pPr>
      <w:r>
        <w:rPr/>
        <w:t xml:space="preserve">为促进军民融合产业的成长，推动军民融合的深入发展，一方面，可以通过技术转移机制完善军民融合技术基础，将军用技术优势转化为持续的民用市场竞争优势;另一方面，在竞争性的民用市场中改进企业的技术学习方式与技术源，通过持续的组织学习，完善军民融合企业的知识结构，使企业的技术能力、组织能力与企业文化等能够得到提升，构建持续的产业竞争力，推动企业成长与军民融合深入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军民融合市场进行了分析研究。报告在总结中国军民融合行业发展历程的基础上，结合新时期的各方面因素，对中国军民融合行业的发展趋势给予了细致和审慎的预测论证。报告资料详实，图表丰富，既有深入的分析，又有直观的比较，为军民融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军民融合行业发展综述 1</w:t>
      </w:r>
    </w:p>
    <w:p>
      <w:pPr>
        <w:spacing w:after="150"/>
      </w:pPr>
      <w:r>
        <w:rPr/>
        <w:t xml:space="preserve">第一节 军民融合行业相关概述 1</w:t>
      </w:r>
    </w:p>
    <w:p>
      <w:pPr>
        <w:spacing w:after="150"/>
      </w:pPr>
      <w:r>
        <w:rPr/>
        <w:t xml:space="preserve">一、行业研究范围界定 1</w:t>
      </w:r>
    </w:p>
    <w:p>
      <w:pPr>
        <w:spacing w:after="150"/>
      </w:pPr>
      <w:r>
        <w:rPr/>
        <w:t xml:space="preserve">二、军民融合的分类 3</w:t>
      </w:r>
    </w:p>
    <w:p>
      <w:pPr>
        <w:spacing w:after="150"/>
      </w:pPr>
      <w:r>
        <w:rPr/>
        <w:t xml:space="preserve">三、军民融合行业的特点分析 4</w:t>
      </w:r>
    </w:p>
    <w:p>
      <w:pPr>
        <w:spacing w:after="150"/>
      </w:pPr>
      <w:r>
        <w:rPr/>
        <w:t xml:space="preserve">第二节 军民融合行业发展环境分析 6</w:t>
      </w:r>
    </w:p>
    <w:p>
      <w:pPr>
        <w:spacing w:after="150"/>
      </w:pPr>
      <w:r>
        <w:rPr/>
        <w:t xml:space="preserve">一、行业政策环境分析 6</w:t>
      </w:r>
    </w:p>
    <w:p>
      <w:pPr>
        <w:spacing w:after="150"/>
      </w:pPr>
      <w:r>
        <w:rPr/>
        <w:t xml:space="preserve">1、行业管理体制 6</w:t>
      </w:r>
    </w:p>
    <w:p>
      <w:pPr>
        <w:spacing w:after="150"/>
      </w:pPr>
      <w:r>
        <w:rPr/>
        <w:t xml:space="preserve">2、行业相关政策及解析 7</w:t>
      </w:r>
    </w:p>
    <w:p>
      <w:pPr>
        <w:spacing w:after="150"/>
      </w:pPr>
      <w:r>
        <w:rPr/>
        <w:t xml:space="preserve">(一)“十三五”科技军民融合发展专项规划 7</w:t>
      </w:r>
    </w:p>
    <w:p>
      <w:pPr>
        <w:spacing w:after="150"/>
      </w:pPr>
      <w:r>
        <w:rPr/>
        <w:t xml:space="preserve">(二)2018年度军用技术转民用推广目录 17</w:t>
      </w:r>
    </w:p>
    <w:p>
      <w:pPr>
        <w:spacing w:after="150"/>
      </w:pPr>
      <w:r>
        <w:rPr/>
        <w:t xml:space="preserve">(三)工业和信息化部印发关于促进军民融合式发展的指导意见 17</w:t>
      </w:r>
    </w:p>
    <w:p>
      <w:pPr>
        <w:spacing w:after="150"/>
      </w:pPr>
      <w:r>
        <w:rPr/>
        <w:t xml:space="preserve">(四)国务院印发《北京加强全国科技创新中心建设总体方案》 18</w:t>
      </w:r>
    </w:p>
    <w:p>
      <w:pPr>
        <w:spacing w:after="150"/>
      </w:pPr>
      <w:r>
        <w:rPr/>
        <w:t xml:space="preserve">(五)深入推进新型工业化产业示范基地建设的指导意见 28</w:t>
      </w:r>
    </w:p>
    <w:p>
      <w:pPr>
        <w:spacing w:after="150"/>
      </w:pPr>
      <w:r>
        <w:rPr/>
        <w:t xml:space="preserve">(六)中央军委印发《关于经济建设和国防建设融合发展的意见》 38</w:t>
      </w:r>
    </w:p>
    <w:p>
      <w:pPr>
        <w:spacing w:after="150"/>
      </w:pPr>
      <w:r>
        <w:rPr/>
        <w:t xml:space="preserve">(七)国务院办公厅关于促进通用航空业发展的指导意见 42</w:t>
      </w:r>
    </w:p>
    <w:p>
      <w:pPr>
        <w:spacing w:after="150"/>
      </w:pPr>
      <w:r>
        <w:rPr/>
        <w:t xml:space="preserve">(八)国防科工局关于促进国防科技工业科技成果转化的若干意见 48</w:t>
      </w:r>
    </w:p>
    <w:p>
      <w:pPr>
        <w:spacing w:after="150"/>
      </w:pPr>
      <w:r>
        <w:rPr/>
        <w:t xml:space="preserve">(九)国家民用空间基础设施中长期发展规划(2015-2025年) 53</w:t>
      </w:r>
    </w:p>
    <w:p>
      <w:pPr>
        <w:spacing w:after="150"/>
      </w:pPr>
      <w:r>
        <w:rPr/>
        <w:t xml:space="preserve">(十)总装备部关于鼓励和引导民间资本进入国防科技工业领域的实施意见 53</w:t>
      </w:r>
    </w:p>
    <w:p>
      <w:pPr>
        <w:spacing w:after="150"/>
      </w:pPr>
      <w:r>
        <w:rPr/>
        <w:t xml:space="preserve">3、行业发展规划及解析 56</w:t>
      </w:r>
    </w:p>
    <w:p>
      <w:pPr>
        <w:spacing w:after="150"/>
      </w:pPr>
      <w:r>
        <w:rPr/>
        <w:t xml:space="preserve">二、行业经济环境分析 57</w:t>
      </w:r>
    </w:p>
    <w:p>
      <w:pPr>
        <w:spacing w:after="150"/>
      </w:pPr>
      <w:r>
        <w:rPr/>
        <w:t xml:space="preserve">1、中国gdp增长情况分析 57</w:t>
      </w:r>
    </w:p>
    <w:p>
      <w:pPr>
        <w:spacing w:after="150"/>
      </w:pPr>
      <w:r>
        <w:rPr/>
        <w:t xml:space="preserve">2、中国cpi波动情况分析 64</w:t>
      </w:r>
    </w:p>
    <w:p>
      <w:pPr>
        <w:spacing w:after="150"/>
      </w:pPr>
      <w:r>
        <w:rPr/>
        <w:t xml:space="preserve">3、居民人均收入增长情况分析 65</w:t>
      </w:r>
    </w:p>
    <w:p>
      <w:pPr>
        <w:spacing w:after="150"/>
      </w:pPr>
      <w:r>
        <w:rPr/>
        <w:t xml:space="preserve">4、经济环境影响分析 65</w:t>
      </w:r>
    </w:p>
    <w:p>
      <w:pPr>
        <w:spacing w:after="150"/>
      </w:pPr>
      <w:r>
        <w:rPr/>
        <w:t xml:space="preserve">三、行业社会环境分析 66</w:t>
      </w:r>
    </w:p>
    <w:p>
      <w:pPr>
        <w:spacing w:after="150"/>
      </w:pPr>
      <w:r>
        <w:rPr/>
        <w:t xml:space="preserve">1、中国人口发展分析 66</w:t>
      </w:r>
    </w:p>
    <w:p>
      <w:pPr>
        <w:spacing w:after="150"/>
      </w:pPr>
      <w:r>
        <w:rPr/>
        <w:t xml:space="preserve">(1)中国人口规模 66</w:t>
      </w:r>
    </w:p>
    <w:p>
      <w:pPr>
        <w:spacing w:after="150"/>
      </w:pPr>
      <w:r>
        <w:rPr/>
        <w:t xml:space="preserve">(2)中国人口年龄结构 66</w:t>
      </w:r>
    </w:p>
    <w:p>
      <w:pPr>
        <w:spacing w:after="150"/>
      </w:pPr>
      <w:r>
        <w:rPr/>
        <w:t xml:space="preserve">(3)中国人口健康状况 67</w:t>
      </w:r>
    </w:p>
    <w:p>
      <w:pPr>
        <w:spacing w:after="150"/>
      </w:pPr>
      <w:r>
        <w:rPr/>
        <w:t xml:space="preserve">(4)中国人口老龄化进程 71</w:t>
      </w:r>
    </w:p>
    <w:p>
      <w:pPr>
        <w:spacing w:after="150"/>
      </w:pPr>
      <w:r>
        <w:rPr/>
        <w:t xml:space="preserve">2、中国城镇化发展状况 72</w:t>
      </w:r>
    </w:p>
    <w:p>
      <w:pPr>
        <w:spacing w:after="150"/>
      </w:pPr>
      <w:r>
        <w:rPr/>
        <w:t xml:space="preserve">3、中国居民消费习惯分析 78</w:t>
      </w:r>
    </w:p>
    <w:p>
      <w:pPr>
        <w:spacing w:after="150"/>
      </w:pPr>
      <w:r>
        <w:rPr>
          <w:b w:val="1"/>
          <w:bCs w:val="1"/>
        </w:rPr>
        <w:t xml:space="preserve">第二章 当代背景下军民融合的发展机会分析 79</w:t>
      </w:r>
    </w:p>
    <w:p>
      <w:pPr>
        <w:spacing w:after="150"/>
      </w:pPr>
      <w:r>
        <w:rPr/>
        <w:t xml:space="preserve">第一节 军民融合政策及其实施情况 79</w:t>
      </w:r>
    </w:p>
    <w:p>
      <w:pPr>
        <w:spacing w:after="150"/>
      </w:pPr>
      <w:r>
        <w:rPr/>
        <w:t xml:space="preserve">一、军民融合相关政策解读 79</w:t>
      </w:r>
    </w:p>
    <w:p>
      <w:pPr>
        <w:spacing w:after="150"/>
      </w:pPr>
      <w:r>
        <w:rPr/>
        <w:t xml:space="preserve">二、军民融合计划实施成果解读 80</w:t>
      </w:r>
    </w:p>
    <w:p>
      <w:pPr>
        <w:spacing w:after="150"/>
      </w:pPr>
      <w:r>
        <w:rPr/>
        <w:t xml:space="preserve">第二节 军民融合在国民经济中的地位及作用分析 83</w:t>
      </w:r>
    </w:p>
    <w:p>
      <w:pPr>
        <w:spacing w:after="150"/>
      </w:pPr>
      <w:r>
        <w:rPr/>
        <w:t xml:space="preserve">一、军民融合内涵与特征 83</w:t>
      </w:r>
    </w:p>
    <w:p>
      <w:pPr>
        <w:spacing w:after="150"/>
      </w:pPr>
      <w:r>
        <w:rPr/>
        <w:t xml:space="preserve">二、军民融合与经济的关系分析 84</w:t>
      </w:r>
    </w:p>
    <w:p>
      <w:pPr>
        <w:spacing w:after="150"/>
      </w:pPr>
      <w:r>
        <w:rPr/>
        <w:t xml:space="preserve">第三节 国内环境背景下军民融合发展的swot分析 85</w:t>
      </w:r>
    </w:p>
    <w:p>
      <w:pPr>
        <w:spacing w:after="150"/>
      </w:pPr>
      <w:r>
        <w:rPr/>
        <w:t xml:space="preserve">一、国家战略对军民融合产业的影响分析 85</w:t>
      </w:r>
    </w:p>
    <w:p>
      <w:pPr>
        <w:spacing w:after="150"/>
      </w:pPr>
      <w:r>
        <w:rPr/>
        <w:t xml:space="preserve">1、对军民融合市场资源配置的影响 85</w:t>
      </w:r>
    </w:p>
    <w:p>
      <w:pPr>
        <w:spacing w:after="150"/>
      </w:pPr>
      <w:r>
        <w:rPr/>
        <w:t xml:space="preserve">2、对军民融合产业市场格局的影响 87</w:t>
      </w:r>
    </w:p>
    <w:p>
      <w:pPr>
        <w:spacing w:after="150"/>
      </w:pPr>
      <w:r>
        <w:rPr/>
        <w:t xml:space="preserve">3、对军民融合产业发展方式的影响 87</w:t>
      </w:r>
    </w:p>
    <w:p>
      <w:pPr>
        <w:spacing w:after="150"/>
      </w:pPr>
      <w:r>
        <w:rPr/>
        <w:t xml:space="preserve">二、军民融合国家战略背景下军民融合发展的swot分析 88</w:t>
      </w:r>
    </w:p>
    <w:p>
      <w:pPr>
        <w:spacing w:after="150"/>
      </w:pPr>
      <w:r>
        <w:rPr/>
        <w:t xml:space="preserve">1、军民融合发展的优势分析 88</w:t>
      </w:r>
    </w:p>
    <w:p>
      <w:pPr>
        <w:spacing w:after="150"/>
      </w:pPr>
      <w:r>
        <w:rPr/>
        <w:t xml:space="preserve">2、军民融合发展的劣势分析 89</w:t>
      </w:r>
    </w:p>
    <w:p>
      <w:pPr>
        <w:spacing w:after="150"/>
      </w:pPr>
      <w:r>
        <w:rPr/>
        <w:t xml:space="preserve">3、军民融合发展的机遇分析 90</w:t>
      </w:r>
    </w:p>
    <w:p>
      <w:pPr>
        <w:spacing w:after="150"/>
      </w:pPr>
      <w:r>
        <w:rPr/>
        <w:t xml:space="preserve">4、军民融合发展面临的挑战 91</w:t>
      </w:r>
    </w:p>
    <w:p>
      <w:pPr>
        <w:spacing w:after="150"/>
      </w:pPr>
      <w:r>
        <w:rPr>
          <w:b w:val="1"/>
          <w:bCs w:val="1"/>
        </w:rPr>
        <w:t xml:space="preserve">第三章 国际军民融合行业发展分析 93</w:t>
      </w:r>
    </w:p>
    <w:p>
      <w:pPr>
        <w:spacing w:after="150"/>
      </w:pPr>
      <w:r>
        <w:rPr/>
        <w:t xml:space="preserve">第一节 国际军民融合行业发展环境分析 93</w:t>
      </w:r>
    </w:p>
    <w:p>
      <w:pPr>
        <w:spacing w:after="150"/>
      </w:pPr>
      <w:r>
        <w:rPr/>
        <w:t xml:space="preserve">一、全球人口状况分析 93</w:t>
      </w:r>
    </w:p>
    <w:p>
      <w:pPr>
        <w:spacing w:after="150"/>
      </w:pPr>
      <w:r>
        <w:rPr/>
        <w:t xml:space="preserve">二、国际宏观经济环境分析 93</w:t>
      </w:r>
    </w:p>
    <w:p>
      <w:pPr>
        <w:spacing w:after="150"/>
      </w:pPr>
      <w:r>
        <w:rPr/>
        <w:t xml:space="preserve">1、国际宏观经济发展现状 93</w:t>
      </w:r>
    </w:p>
    <w:p>
      <w:pPr>
        <w:spacing w:after="150"/>
      </w:pPr>
      <w:r>
        <w:rPr/>
        <w:t xml:space="preserve">2、国际宏观经济发展预测 95</w:t>
      </w:r>
    </w:p>
    <w:p>
      <w:pPr>
        <w:spacing w:after="150"/>
      </w:pPr>
      <w:r>
        <w:rPr/>
        <w:t xml:space="preserve">3、国际宏观经济发展对行业的影响分析 95</w:t>
      </w:r>
    </w:p>
    <w:p>
      <w:pPr>
        <w:spacing w:after="150"/>
      </w:pPr>
      <w:r>
        <w:rPr/>
        <w:t xml:space="preserve">第二节 国际军民融合行业发展现状分析 96</w:t>
      </w:r>
    </w:p>
    <w:p>
      <w:pPr>
        <w:spacing w:after="150"/>
      </w:pPr>
      <w:r>
        <w:rPr/>
        <w:t xml:space="preserve">一、国际军民融合行业发展概况 96</w:t>
      </w:r>
    </w:p>
    <w:p>
      <w:pPr>
        <w:spacing w:after="150"/>
      </w:pPr>
      <w:r>
        <w:rPr/>
        <w:t xml:space="preserve">二、主要国家军民融合行业的经济效益分析 97</w:t>
      </w:r>
    </w:p>
    <w:p>
      <w:pPr>
        <w:spacing w:after="150"/>
      </w:pPr>
      <w:r>
        <w:rPr/>
        <w:t xml:space="preserve">三、国际军民融合行业的发展趋势分析 98</w:t>
      </w:r>
    </w:p>
    <w:p>
      <w:pPr>
        <w:spacing w:after="150"/>
      </w:pPr>
      <w:r>
        <w:rPr/>
        <w:t xml:space="preserve">第三节 主要国家及地区军民融合行业发展状况及经验借鉴 99</w:t>
      </w:r>
    </w:p>
    <w:p>
      <w:pPr>
        <w:spacing w:after="150"/>
      </w:pPr>
      <w:r>
        <w:rPr/>
        <w:t xml:space="preserve">一、美国军民融合行业发展分析 99</w:t>
      </w:r>
    </w:p>
    <w:p>
      <w:pPr>
        <w:spacing w:after="150"/>
      </w:pPr>
      <w:r>
        <w:rPr/>
        <w:t xml:space="preserve">二、欧洲军民融合行业发展分析 100</w:t>
      </w:r>
    </w:p>
    <w:p>
      <w:pPr>
        <w:spacing w:after="150"/>
      </w:pPr>
      <w:r>
        <w:rPr/>
        <w:t xml:space="preserve">三、日本军民融合行业发展分析 104</w:t>
      </w:r>
    </w:p>
    <w:p>
      <w:pPr>
        <w:spacing w:after="150"/>
      </w:pPr>
      <w:r>
        <w:rPr/>
        <w:t xml:space="preserve">四、以色列军工行业军民融合现状 105</w:t>
      </w:r>
    </w:p>
    <w:p>
      <w:pPr>
        <w:spacing w:after="150"/>
      </w:pPr>
      <w:r>
        <w:rPr/>
        <w:t xml:space="preserve">五、国外军民融合行业发展经验总结 106</w:t>
      </w:r>
    </w:p>
    <w:p>
      <w:pPr>
        <w:spacing w:after="150"/>
      </w:pPr>
      <w:r>
        <w:rPr>
          <w:b w:val="1"/>
          <w:bCs w:val="1"/>
        </w:rPr>
        <w:t xml:space="preserve">第二部分 行业深度分析</w:t>
      </w:r>
    </w:p>
    <w:p>
      <w:pPr>
        <w:spacing w:after="150"/>
      </w:pPr>
      <w:r>
        <w:rPr>
          <w:b w:val="1"/>
          <w:bCs w:val="1"/>
        </w:rPr>
        <w:t xml:space="preserve">第四章 2019-2023年中国军民融合行业发展现状分析 110</w:t>
      </w:r>
    </w:p>
    <w:p>
      <w:pPr>
        <w:spacing w:after="150"/>
      </w:pPr>
      <w:r>
        <w:rPr/>
        <w:t xml:space="preserve">第一节 中国军民融合行业发展概况 110</w:t>
      </w:r>
    </w:p>
    <w:p>
      <w:pPr>
        <w:spacing w:after="150"/>
      </w:pPr>
      <w:r>
        <w:rPr/>
        <w:t xml:space="preserve">一、中国军民融合行业发展趋势 110</w:t>
      </w:r>
    </w:p>
    <w:p>
      <w:pPr>
        <w:spacing w:after="150"/>
      </w:pPr>
      <w:r>
        <w:rPr/>
        <w:t xml:space="preserve">二、中国军民融合发展状况 111</w:t>
      </w:r>
    </w:p>
    <w:p>
      <w:pPr>
        <w:spacing w:after="150"/>
      </w:pPr>
      <w:r>
        <w:rPr/>
        <w:t xml:space="preserve">1、军民融合行业发展规模 111</w:t>
      </w:r>
    </w:p>
    <w:p>
      <w:pPr>
        <w:spacing w:after="150"/>
      </w:pPr>
      <w:r>
        <w:rPr/>
        <w:t xml:space="preserve">2、军民融合行业供需状况 111</w:t>
      </w:r>
    </w:p>
    <w:p>
      <w:pPr>
        <w:spacing w:after="150"/>
      </w:pPr>
      <w:r>
        <w:rPr/>
        <w:t xml:space="preserve">第二节 中国军民融合运营分析 112</w:t>
      </w:r>
    </w:p>
    <w:p>
      <w:pPr>
        <w:spacing w:after="150"/>
      </w:pPr>
      <w:r>
        <w:rPr/>
        <w:t xml:space="preserve">一、中国军民融合经营模式分析 112</w:t>
      </w:r>
    </w:p>
    <w:p>
      <w:pPr>
        <w:spacing w:after="150"/>
      </w:pPr>
      <w:r>
        <w:rPr/>
        <w:t xml:space="preserve">二、中国军民融合经营项目分析 114</w:t>
      </w:r>
    </w:p>
    <w:p>
      <w:pPr>
        <w:spacing w:after="150"/>
      </w:pPr>
      <w:r>
        <w:rPr/>
        <w:t xml:space="preserve">三、中国军民融合运营存在的问题 114</w:t>
      </w:r>
    </w:p>
    <w:p>
      <w:pPr>
        <w:spacing w:after="150"/>
      </w:pPr>
      <w:r>
        <w:rPr>
          <w:b w:val="1"/>
          <w:bCs w:val="1"/>
        </w:rPr>
        <w:t xml:space="preserve">第五章 互联网对军民融合的影响分析 115</w:t>
      </w:r>
    </w:p>
    <w:p>
      <w:pPr>
        <w:spacing w:after="150"/>
      </w:pPr>
      <w:r>
        <w:rPr/>
        <w:t xml:space="preserve">第一节 互联网对军民融合行业的影响 115</w:t>
      </w:r>
    </w:p>
    <w:p>
      <w:pPr>
        <w:spacing w:after="150"/>
      </w:pPr>
      <w:r>
        <w:rPr/>
        <w:t xml:space="preserve">一、智能军民融合设备发展情况分析 115</w:t>
      </w:r>
    </w:p>
    <w:p>
      <w:pPr>
        <w:spacing w:after="150"/>
      </w:pPr>
      <w:r>
        <w:rPr/>
        <w:t xml:space="preserve">1、智能军民融合设备发展概况 115</w:t>
      </w:r>
    </w:p>
    <w:p>
      <w:pPr>
        <w:spacing w:after="150"/>
      </w:pPr>
      <w:r>
        <w:rPr/>
        <w:t xml:space="preserve">2、主要军民融合app应用情况 116</w:t>
      </w:r>
    </w:p>
    <w:p>
      <w:pPr>
        <w:spacing w:after="150"/>
      </w:pPr>
      <w:r>
        <w:rPr/>
        <w:t xml:space="preserve">二、军民融合智能设备经营模式分析 116</w:t>
      </w:r>
    </w:p>
    <w:p>
      <w:pPr>
        <w:spacing w:after="150"/>
      </w:pPr>
      <w:r>
        <w:rPr/>
        <w:t xml:space="preserve">1、智能硬件模式 116</w:t>
      </w:r>
    </w:p>
    <w:p>
      <w:pPr>
        <w:spacing w:after="150"/>
      </w:pPr>
      <w:r>
        <w:rPr/>
        <w:t xml:space="preserve">2、军民融合app模式 117</w:t>
      </w:r>
    </w:p>
    <w:p>
      <w:pPr>
        <w:spacing w:after="150"/>
      </w:pPr>
      <w:r>
        <w:rPr/>
        <w:t xml:space="preserve">3、虚实结合模式 118</w:t>
      </w:r>
    </w:p>
    <w:p>
      <w:pPr>
        <w:spacing w:after="150"/>
      </w:pPr>
      <w:r>
        <w:rPr/>
        <w:t xml:space="preserve">4、个性化资讯模式 119</w:t>
      </w:r>
    </w:p>
    <w:p>
      <w:pPr>
        <w:spacing w:after="150"/>
      </w:pPr>
      <w:r>
        <w:rPr/>
        <w:t xml:space="preserve">三、智能设备对军民融合行业的影响分析 119</w:t>
      </w:r>
    </w:p>
    <w:p>
      <w:pPr>
        <w:spacing w:after="150"/>
      </w:pPr>
      <w:r>
        <w:rPr/>
        <w:t xml:space="preserve">1、智能设备对军民融合行业的影响 119</w:t>
      </w:r>
    </w:p>
    <w:p>
      <w:pPr>
        <w:spacing w:after="150"/>
      </w:pPr>
      <w:r>
        <w:rPr/>
        <w:t xml:space="preserve">2、军民融合智能设备的发展趋势分析 120</w:t>
      </w:r>
    </w:p>
    <w:p>
      <w:pPr>
        <w:spacing w:after="150"/>
      </w:pPr>
      <w:r>
        <w:rPr/>
        <w:t xml:space="preserve">第二节 互联网+军民融合发展模式分析 122</w:t>
      </w:r>
    </w:p>
    <w:p>
      <w:pPr>
        <w:spacing w:after="150"/>
      </w:pPr>
      <w:r>
        <w:rPr/>
        <w:t xml:space="preserve">一、互联网+军民融合商业模式解析 122</w:t>
      </w:r>
    </w:p>
    <w:p>
      <w:pPr>
        <w:spacing w:after="150"/>
      </w:pPr>
      <w:r>
        <w:rPr/>
        <w:t xml:space="preserve">1、军民融合o2o模式分析 122</w:t>
      </w:r>
    </w:p>
    <w:p>
      <w:pPr>
        <w:spacing w:after="150"/>
      </w:pPr>
      <w:r>
        <w:rPr/>
        <w:t xml:space="preserve">(1)运行方式 122</w:t>
      </w:r>
    </w:p>
    <w:p>
      <w:pPr>
        <w:spacing w:after="150"/>
      </w:pPr>
      <w:r>
        <w:rPr/>
        <w:t xml:space="preserve">(2)盈利模式 123</w:t>
      </w:r>
    </w:p>
    <w:p>
      <w:pPr>
        <w:spacing w:after="150"/>
      </w:pPr>
      <w:r>
        <w:rPr/>
        <w:t xml:space="preserve">2、智能联网模式 123</w:t>
      </w:r>
    </w:p>
    <w:p>
      <w:pPr>
        <w:spacing w:after="150"/>
      </w:pPr>
      <w:r>
        <w:rPr/>
        <w:t xml:space="preserve">(1)运行方式 123</w:t>
      </w:r>
    </w:p>
    <w:p>
      <w:pPr>
        <w:spacing w:after="150"/>
      </w:pPr>
      <w:r>
        <w:rPr/>
        <w:t xml:space="preserve">(2)盈利模式 124</w:t>
      </w:r>
    </w:p>
    <w:p>
      <w:pPr>
        <w:spacing w:after="150"/>
      </w:pPr>
      <w:r>
        <w:rPr/>
        <w:t xml:space="preserve">二、互联网+军民融合案例分析 125</w:t>
      </w:r>
    </w:p>
    <w:p>
      <w:pPr>
        <w:spacing w:after="150"/>
      </w:pPr>
      <w:r>
        <w:rPr/>
        <w:t xml:space="preserve">1、案例一 125</w:t>
      </w:r>
    </w:p>
    <w:p>
      <w:pPr>
        <w:spacing w:after="150"/>
      </w:pPr>
      <w:r>
        <w:rPr/>
        <w:t xml:space="preserve">2、案例二 128</w:t>
      </w:r>
    </w:p>
    <w:p>
      <w:pPr>
        <w:spacing w:after="150"/>
      </w:pPr>
      <w:r>
        <w:rPr/>
        <w:t xml:space="preserve">3、案例三 129</w:t>
      </w:r>
    </w:p>
    <w:p>
      <w:pPr>
        <w:spacing w:after="150"/>
      </w:pPr>
      <w:r>
        <w:rPr/>
        <w:t xml:space="preserve">4、案例四 132</w:t>
      </w:r>
    </w:p>
    <w:p>
      <w:pPr>
        <w:spacing w:after="150"/>
      </w:pPr>
      <w:r>
        <w:rPr/>
        <w:t xml:space="preserve">5、案例五 134</w:t>
      </w:r>
    </w:p>
    <w:p>
      <w:pPr>
        <w:spacing w:after="150"/>
      </w:pPr>
      <w:r>
        <w:rPr/>
        <w:t xml:space="preserve">三、互联网背景下军民融合行业发展趋势分析 135</w:t>
      </w:r>
    </w:p>
    <w:p>
      <w:pPr>
        <w:spacing w:after="150"/>
      </w:pPr>
      <w:r>
        <w:rPr>
          <w:b w:val="1"/>
          <w:bCs w:val="1"/>
        </w:rPr>
        <w:t xml:space="preserve">第六章 中国军民融合需求与消费者偏好调查 137</w:t>
      </w:r>
    </w:p>
    <w:p>
      <w:pPr>
        <w:spacing w:after="150"/>
      </w:pPr>
      <w:r>
        <w:rPr/>
        <w:t xml:space="preserve">第一节 军民融合产品目标客户群体调查 137</w:t>
      </w:r>
    </w:p>
    <w:p>
      <w:pPr>
        <w:spacing w:after="150"/>
      </w:pPr>
      <w:r>
        <w:rPr/>
        <w:t xml:space="preserve">一、不同收入水平消费者偏好调查 137</w:t>
      </w:r>
    </w:p>
    <w:p>
      <w:pPr>
        <w:spacing w:after="150"/>
      </w:pPr>
      <w:r>
        <w:rPr/>
        <w:t xml:space="preserve">二、不同年龄的消费者偏好调查 137</w:t>
      </w:r>
    </w:p>
    <w:p>
      <w:pPr>
        <w:spacing w:after="150"/>
      </w:pPr>
      <w:r>
        <w:rPr/>
        <w:t xml:space="preserve">三、不同地区的消费者偏好调查 138</w:t>
      </w:r>
    </w:p>
    <w:p>
      <w:pPr>
        <w:spacing w:after="150"/>
      </w:pPr>
      <w:r>
        <w:rPr/>
        <w:t xml:space="preserve">第二节 军民融合产品的品牌市场调查 138</w:t>
      </w:r>
    </w:p>
    <w:p>
      <w:pPr>
        <w:spacing w:after="150"/>
      </w:pPr>
      <w:r>
        <w:rPr/>
        <w:t xml:space="preserve">一、消费者对军民融合品牌认知度宏观调查 138</w:t>
      </w:r>
    </w:p>
    <w:p>
      <w:pPr>
        <w:spacing w:after="150"/>
      </w:pPr>
      <w:r>
        <w:rPr/>
        <w:t xml:space="preserve">二、消费者对军民融合产品的品牌偏好调查 139</w:t>
      </w:r>
    </w:p>
    <w:p>
      <w:pPr>
        <w:spacing w:after="150"/>
      </w:pPr>
      <w:r>
        <w:rPr/>
        <w:t xml:space="preserve">三、消费者对军民融合品牌的首要认知渠道 139</w:t>
      </w:r>
    </w:p>
    <w:p>
      <w:pPr>
        <w:spacing w:after="150"/>
      </w:pPr>
      <w:r>
        <w:rPr/>
        <w:t xml:space="preserve">四、消费者经常购买的品牌调查 140</w:t>
      </w:r>
    </w:p>
    <w:p>
      <w:pPr>
        <w:spacing w:after="150"/>
      </w:pPr>
      <w:r>
        <w:rPr/>
        <w:t xml:space="preserve">五、军民融合品牌忠诚度调查 141</w:t>
      </w:r>
    </w:p>
    <w:p>
      <w:pPr>
        <w:spacing w:after="150"/>
      </w:pPr>
      <w:r>
        <w:rPr/>
        <w:t xml:space="preserve">六、军民融合品牌市场占有率调查 141</w:t>
      </w:r>
    </w:p>
    <w:p>
      <w:pPr>
        <w:spacing w:after="150"/>
      </w:pPr>
      <w:r>
        <w:rPr/>
        <w:t xml:space="preserve">七、消费者的消费理念调研 142</w:t>
      </w:r>
    </w:p>
    <w:p>
      <w:pPr>
        <w:spacing w:after="150"/>
      </w:pPr>
      <w:r>
        <w:rPr/>
        <w:t xml:space="preserve">第三节 不同客户购买相关的态度及影响分析 143</w:t>
      </w:r>
    </w:p>
    <w:p>
      <w:pPr>
        <w:spacing w:after="150"/>
      </w:pPr>
      <w:r>
        <w:rPr/>
        <w:t xml:space="preserve">一、价格敏感程度 143</w:t>
      </w:r>
    </w:p>
    <w:p>
      <w:pPr>
        <w:spacing w:after="150"/>
      </w:pPr>
      <w:r>
        <w:rPr/>
        <w:t xml:space="preserve">二、品牌的影响 143</w:t>
      </w:r>
    </w:p>
    <w:p>
      <w:pPr>
        <w:spacing w:after="150"/>
      </w:pPr>
      <w:r>
        <w:rPr/>
        <w:t xml:space="preserve">三、购买方便的影响 144</w:t>
      </w:r>
    </w:p>
    <w:p>
      <w:pPr>
        <w:spacing w:after="150"/>
      </w:pPr>
      <w:r>
        <w:rPr/>
        <w:t xml:space="preserve">四、广告的影响程度 145</w:t>
      </w:r>
    </w:p>
    <w:p>
      <w:pPr>
        <w:spacing w:after="150"/>
      </w:pPr>
      <w:r>
        <w:rPr>
          <w:b w:val="1"/>
          <w:bCs w:val="1"/>
        </w:rPr>
        <w:t xml:space="preserve">第三部分 区域市场分析</w:t>
      </w:r>
    </w:p>
    <w:p>
      <w:pPr>
        <w:spacing w:after="150"/>
      </w:pPr>
      <w:r>
        <w:rPr>
          <w:b w:val="1"/>
          <w:bCs w:val="1"/>
        </w:rPr>
        <w:t xml:space="preserve">第七章 中国重点城市军民融合市场分析 146</w:t>
      </w:r>
    </w:p>
    <w:p>
      <w:pPr>
        <w:spacing w:after="150"/>
      </w:pPr>
      <w:r>
        <w:rPr/>
        <w:t xml:space="preserve">第一节 北京市军民融合市场分析 146</w:t>
      </w:r>
    </w:p>
    <w:p>
      <w:pPr>
        <w:spacing w:after="150"/>
      </w:pPr>
      <w:r>
        <w:rPr/>
        <w:t xml:space="preserve">一、北京市军民融合行业需求分析 146</w:t>
      </w:r>
    </w:p>
    <w:p>
      <w:pPr>
        <w:spacing w:after="150"/>
      </w:pPr>
      <w:r>
        <w:rPr/>
        <w:t xml:space="preserve">二、北京市军民融合发展情况 146</w:t>
      </w:r>
    </w:p>
    <w:p>
      <w:pPr>
        <w:spacing w:after="150"/>
      </w:pPr>
      <w:r>
        <w:rPr/>
        <w:t xml:space="preserve">三、北京市军民融合存在的问题与建议 147</w:t>
      </w:r>
    </w:p>
    <w:p>
      <w:pPr>
        <w:spacing w:after="150"/>
      </w:pPr>
      <w:r>
        <w:rPr/>
        <w:t xml:space="preserve">第二节 上海市军民融合市场分析 149</w:t>
      </w:r>
    </w:p>
    <w:p>
      <w:pPr>
        <w:spacing w:after="150"/>
      </w:pPr>
      <w:r>
        <w:rPr/>
        <w:t xml:space="preserve">一、上海市军民融合行业需求分析 149</w:t>
      </w:r>
    </w:p>
    <w:p>
      <w:pPr>
        <w:spacing w:after="150"/>
      </w:pPr>
      <w:r>
        <w:rPr/>
        <w:t xml:space="preserve">二、上海市军民融合发展情况 149</w:t>
      </w:r>
    </w:p>
    <w:p>
      <w:pPr>
        <w:spacing w:after="150"/>
      </w:pPr>
      <w:r>
        <w:rPr/>
        <w:t xml:space="preserve">三、上海市军民融合存在的问题与建议 150</w:t>
      </w:r>
    </w:p>
    <w:p>
      <w:pPr>
        <w:spacing w:after="150"/>
      </w:pPr>
      <w:r>
        <w:rPr/>
        <w:t xml:space="preserve">第三节 天津市军民融合市场分析 150</w:t>
      </w:r>
    </w:p>
    <w:p>
      <w:pPr>
        <w:spacing w:after="150"/>
      </w:pPr>
      <w:r>
        <w:rPr/>
        <w:t xml:space="preserve">一、天津市军民融合行业需求分析 150</w:t>
      </w:r>
    </w:p>
    <w:p>
      <w:pPr>
        <w:spacing w:after="150"/>
      </w:pPr>
      <w:r>
        <w:rPr/>
        <w:t xml:space="preserve">二、天津市军民融合发展情况 150</w:t>
      </w:r>
    </w:p>
    <w:p>
      <w:pPr>
        <w:spacing w:after="150"/>
      </w:pPr>
      <w:r>
        <w:rPr/>
        <w:t xml:space="preserve">三、天津市军民融合存在的问题与建议 151</w:t>
      </w:r>
    </w:p>
    <w:p>
      <w:pPr>
        <w:spacing w:after="150"/>
      </w:pPr>
      <w:r>
        <w:rPr/>
        <w:t xml:space="preserve">第四节 深圳市军民融合市场分析 154</w:t>
      </w:r>
    </w:p>
    <w:p>
      <w:pPr>
        <w:spacing w:after="150"/>
      </w:pPr>
      <w:r>
        <w:rPr/>
        <w:t xml:space="preserve">一、深圳市军民融合行业需求分析 154</w:t>
      </w:r>
    </w:p>
    <w:p>
      <w:pPr>
        <w:spacing w:after="150"/>
      </w:pPr>
      <w:r>
        <w:rPr/>
        <w:t xml:space="preserve">二、深圳市军民融合发展情况 154</w:t>
      </w:r>
    </w:p>
    <w:p>
      <w:pPr>
        <w:spacing w:after="150"/>
      </w:pPr>
      <w:r>
        <w:rPr/>
        <w:t xml:space="preserve">三、深圳市军民融合存在的问题与建议 155</w:t>
      </w:r>
    </w:p>
    <w:p>
      <w:pPr>
        <w:spacing w:after="150"/>
      </w:pPr>
      <w:r>
        <w:rPr/>
        <w:t xml:space="preserve">第五节 重庆市军民融合市场分析 156</w:t>
      </w:r>
    </w:p>
    <w:p>
      <w:pPr>
        <w:spacing w:after="150"/>
      </w:pPr>
      <w:r>
        <w:rPr/>
        <w:t xml:space="preserve">一、重庆市军民融合行业需求分析 156</w:t>
      </w:r>
    </w:p>
    <w:p>
      <w:pPr>
        <w:spacing w:after="150"/>
      </w:pPr>
      <w:r>
        <w:rPr/>
        <w:t xml:space="preserve">二、重庆市军民融合发展情况 156</w:t>
      </w:r>
    </w:p>
    <w:p>
      <w:pPr>
        <w:spacing w:after="150"/>
      </w:pPr>
      <w:r>
        <w:rPr/>
        <w:t xml:space="preserve">三、重庆市军民融合存在的问题与建议 157</w:t>
      </w:r>
    </w:p>
    <w:p>
      <w:pPr>
        <w:spacing w:after="150"/>
      </w:pPr>
      <w:r>
        <w:rPr>
          <w:b w:val="1"/>
          <w:bCs w:val="1"/>
        </w:rPr>
        <w:t xml:space="preserve">第四部分 竞争格局分析</w:t>
      </w:r>
    </w:p>
    <w:p>
      <w:pPr>
        <w:spacing w:after="150"/>
      </w:pPr>
      <w:r>
        <w:rPr>
          <w:b w:val="1"/>
          <w:bCs w:val="1"/>
        </w:rPr>
        <w:t xml:space="preserve">第八章 中国领先企业军民融合经营分析 158</w:t>
      </w:r>
    </w:p>
    <w:p>
      <w:pPr>
        <w:spacing w:after="150"/>
      </w:pPr>
      <w:r>
        <w:rPr/>
        <w:t xml:space="preserve">第一节 中国军民融合总体状况分析 158</w:t>
      </w:r>
    </w:p>
    <w:p>
      <w:pPr>
        <w:spacing w:after="150"/>
      </w:pPr>
      <w:r>
        <w:rPr/>
        <w:t xml:space="preserve">一、企业规模分析 158</w:t>
      </w:r>
    </w:p>
    <w:p>
      <w:pPr>
        <w:spacing w:after="150"/>
      </w:pPr>
      <w:r>
        <w:rPr/>
        <w:t xml:space="preserve">二、企业类型分析 158</w:t>
      </w:r>
    </w:p>
    <w:p>
      <w:pPr>
        <w:spacing w:after="150"/>
      </w:pPr>
      <w:r>
        <w:rPr/>
        <w:t xml:space="preserve">三、企业性质分析 159</w:t>
      </w:r>
    </w:p>
    <w:p>
      <w:pPr>
        <w:spacing w:after="150"/>
      </w:pPr>
      <w:r>
        <w:rPr/>
        <w:t xml:space="preserve">第二节 领先军民融合经营状况分析 160</w:t>
      </w:r>
    </w:p>
    <w:p>
      <w:pPr>
        <w:spacing w:after="150"/>
      </w:pPr>
      <w:r>
        <w:rPr/>
        <w:t xml:space="preserve">一、国睿科技股份有限公司 160</w:t>
      </w:r>
    </w:p>
    <w:p>
      <w:pPr>
        <w:spacing w:after="150"/>
      </w:pPr>
      <w:r>
        <w:rPr/>
        <w:t xml:space="preserve">1、企业发展简况分析 160</w:t>
      </w:r>
    </w:p>
    <w:p>
      <w:pPr>
        <w:spacing w:after="150"/>
      </w:pPr>
      <w:r>
        <w:rPr/>
        <w:t xml:space="preserve">2、企业经营情况分析 161</w:t>
      </w:r>
    </w:p>
    <w:p>
      <w:pPr>
        <w:spacing w:after="150"/>
      </w:pPr>
      <w:r>
        <w:rPr/>
        <w:t xml:space="preserve">3、企业服务内容分析 161</w:t>
      </w:r>
    </w:p>
    <w:p>
      <w:pPr>
        <w:spacing w:after="150"/>
      </w:pPr>
      <w:r>
        <w:rPr/>
        <w:t xml:space="preserve">4、企业经营优劣势分析 162</w:t>
      </w:r>
    </w:p>
    <w:p>
      <w:pPr>
        <w:spacing w:after="150"/>
      </w:pPr>
      <w:r>
        <w:rPr/>
        <w:t xml:space="preserve">5、企业最新发展动态 164</w:t>
      </w:r>
    </w:p>
    <w:p>
      <w:pPr>
        <w:spacing w:after="150"/>
      </w:pPr>
      <w:r>
        <w:rPr/>
        <w:t xml:space="preserve">二、三力士股份有限公司 164</w:t>
      </w:r>
    </w:p>
    <w:p>
      <w:pPr>
        <w:spacing w:after="150"/>
      </w:pPr>
      <w:r>
        <w:rPr/>
        <w:t xml:space="preserve">1、企业发展简况分析 164</w:t>
      </w:r>
    </w:p>
    <w:p>
      <w:pPr>
        <w:spacing w:after="150"/>
      </w:pPr>
      <w:r>
        <w:rPr/>
        <w:t xml:space="preserve">2、企业经营情况分析 165</w:t>
      </w:r>
    </w:p>
    <w:p>
      <w:pPr>
        <w:spacing w:after="150"/>
      </w:pPr>
      <w:r>
        <w:rPr/>
        <w:t xml:space="preserve">3、企业服务内容分析 165</w:t>
      </w:r>
    </w:p>
    <w:p>
      <w:pPr>
        <w:spacing w:after="150"/>
      </w:pPr>
      <w:r>
        <w:rPr/>
        <w:t xml:space="preserve">4、企业经营优劣势分析 166</w:t>
      </w:r>
    </w:p>
    <w:p>
      <w:pPr>
        <w:spacing w:after="150"/>
      </w:pPr>
      <w:r>
        <w:rPr/>
        <w:t xml:space="preserve">5、企业最新发展动态 166</w:t>
      </w:r>
    </w:p>
    <w:p>
      <w:pPr>
        <w:spacing w:after="150"/>
      </w:pPr>
      <w:r>
        <w:rPr/>
        <w:t xml:space="preserve">三、卫士通信息产业股份有限公司 167</w:t>
      </w:r>
    </w:p>
    <w:p>
      <w:pPr>
        <w:spacing w:after="150"/>
      </w:pPr>
      <w:r>
        <w:rPr/>
        <w:t xml:space="preserve">1、企业发展简况分析 167</w:t>
      </w:r>
    </w:p>
    <w:p>
      <w:pPr>
        <w:spacing w:after="150"/>
      </w:pPr>
      <w:r>
        <w:rPr/>
        <w:t xml:space="preserve">2、企业经营情况分析 167</w:t>
      </w:r>
    </w:p>
    <w:p>
      <w:pPr>
        <w:spacing w:after="150"/>
      </w:pPr>
      <w:r>
        <w:rPr/>
        <w:t xml:space="preserve">3、企业服务内容分析 168</w:t>
      </w:r>
    </w:p>
    <w:p>
      <w:pPr>
        <w:spacing w:after="150"/>
      </w:pPr>
      <w:r>
        <w:rPr/>
        <w:t xml:space="preserve">4、企业经营优劣势分析 170</w:t>
      </w:r>
    </w:p>
    <w:p>
      <w:pPr>
        <w:spacing w:after="150"/>
      </w:pPr>
      <w:r>
        <w:rPr/>
        <w:t xml:space="preserve">5、企业最新发展动态 173</w:t>
      </w:r>
    </w:p>
    <w:p>
      <w:pPr>
        <w:spacing w:after="150"/>
      </w:pPr>
      <w:r>
        <w:rPr/>
        <w:t xml:space="preserve">四、中船海洋与防务装备股份有限公司 174</w:t>
      </w:r>
    </w:p>
    <w:p>
      <w:pPr>
        <w:spacing w:after="150"/>
      </w:pPr>
      <w:r>
        <w:rPr/>
        <w:t xml:space="preserve">1、企业发展简况分析 174</w:t>
      </w:r>
    </w:p>
    <w:p>
      <w:pPr>
        <w:spacing w:after="150"/>
      </w:pPr>
      <w:r>
        <w:rPr/>
        <w:t xml:space="preserve">2、企业经营情况分析 175</w:t>
      </w:r>
    </w:p>
    <w:p>
      <w:pPr>
        <w:spacing w:after="150"/>
      </w:pPr>
      <w:r>
        <w:rPr/>
        <w:t xml:space="preserve">3、企业服务内容分析 176</w:t>
      </w:r>
    </w:p>
    <w:p>
      <w:pPr>
        <w:spacing w:after="150"/>
      </w:pPr>
      <w:r>
        <w:rPr/>
        <w:t xml:space="preserve">4、企业经营优劣势分析 176</w:t>
      </w:r>
    </w:p>
    <w:p>
      <w:pPr>
        <w:spacing w:after="150"/>
      </w:pPr>
      <w:r>
        <w:rPr/>
        <w:t xml:space="preserve">5、企业最新发展动态 177</w:t>
      </w:r>
    </w:p>
    <w:p>
      <w:pPr>
        <w:spacing w:after="150"/>
      </w:pPr>
      <w:r>
        <w:rPr/>
        <w:t xml:space="preserve">五、隆鑫通用动力股份有限公司 178</w:t>
      </w:r>
    </w:p>
    <w:p>
      <w:pPr>
        <w:spacing w:after="150"/>
      </w:pPr>
      <w:r>
        <w:rPr/>
        <w:t xml:space="preserve">1、企业发展简况分析 178</w:t>
      </w:r>
    </w:p>
    <w:p>
      <w:pPr>
        <w:spacing w:after="150"/>
      </w:pPr>
      <w:r>
        <w:rPr/>
        <w:t xml:space="preserve">2、企业经营情况分析 179</w:t>
      </w:r>
    </w:p>
    <w:p>
      <w:pPr>
        <w:spacing w:after="150"/>
      </w:pPr>
      <w:r>
        <w:rPr/>
        <w:t xml:space="preserve">3、企业服务内容分析 180</w:t>
      </w:r>
    </w:p>
    <w:p>
      <w:pPr>
        <w:spacing w:after="150"/>
      </w:pPr>
      <w:r>
        <w:rPr/>
        <w:t xml:space="preserve">4、企业经营优劣势分析 181</w:t>
      </w:r>
    </w:p>
    <w:p>
      <w:pPr>
        <w:spacing w:after="150"/>
      </w:pPr>
      <w:r>
        <w:rPr/>
        <w:t xml:space="preserve">5、企业最新发展动态 184</w:t>
      </w:r>
    </w:p>
    <w:p>
      <w:pPr>
        <w:spacing w:after="150"/>
      </w:pPr>
      <w:r>
        <w:rPr/>
        <w:t xml:space="preserve">六、苏州苏试试验仪器股份有限公司 185</w:t>
      </w:r>
    </w:p>
    <w:p>
      <w:pPr>
        <w:spacing w:after="150"/>
      </w:pPr>
      <w:r>
        <w:rPr/>
        <w:t xml:space="preserve">1、企业发展简况分析 185</w:t>
      </w:r>
    </w:p>
    <w:p>
      <w:pPr>
        <w:spacing w:after="150"/>
      </w:pPr>
      <w:r>
        <w:rPr/>
        <w:t xml:space="preserve">2、企业经营情况分析 186</w:t>
      </w:r>
    </w:p>
    <w:p>
      <w:pPr>
        <w:spacing w:after="150"/>
      </w:pPr>
      <w:r>
        <w:rPr/>
        <w:t xml:space="preserve">3、企业服务内容分析 186</w:t>
      </w:r>
    </w:p>
    <w:p>
      <w:pPr>
        <w:spacing w:after="150"/>
      </w:pPr>
      <w:r>
        <w:rPr/>
        <w:t xml:space="preserve">4、企业经营优劣势分析 188</w:t>
      </w:r>
    </w:p>
    <w:p>
      <w:pPr>
        <w:spacing w:after="150"/>
      </w:pPr>
      <w:r>
        <w:rPr/>
        <w:t xml:space="preserve">5、企业最新发展动态 192</w:t>
      </w:r>
    </w:p>
    <w:p>
      <w:pPr>
        <w:spacing w:after="150"/>
      </w:pPr>
      <w:r>
        <w:rPr/>
        <w:t xml:space="preserve">七、北京东方通科技股份有限公司 196</w:t>
      </w:r>
    </w:p>
    <w:p>
      <w:pPr>
        <w:spacing w:after="150"/>
      </w:pPr>
      <w:r>
        <w:rPr/>
        <w:t xml:space="preserve">1、企业发展简况分析 196</w:t>
      </w:r>
    </w:p>
    <w:p>
      <w:pPr>
        <w:spacing w:after="150"/>
      </w:pPr>
      <w:r>
        <w:rPr/>
        <w:t xml:space="preserve">2、企业经营情况分析 197</w:t>
      </w:r>
    </w:p>
    <w:p>
      <w:pPr>
        <w:spacing w:after="150"/>
      </w:pPr>
      <w:r>
        <w:rPr/>
        <w:t xml:space="preserve">3、企业服务内容分析 197</w:t>
      </w:r>
    </w:p>
    <w:p>
      <w:pPr>
        <w:spacing w:after="150"/>
      </w:pPr>
      <w:r>
        <w:rPr/>
        <w:t xml:space="preserve">4、企业经营优劣势分析 200</w:t>
      </w:r>
    </w:p>
    <w:p>
      <w:pPr>
        <w:spacing w:after="150"/>
      </w:pPr>
      <w:r>
        <w:rPr/>
        <w:t xml:space="preserve">5、企业最新发展动态 204</w:t>
      </w:r>
    </w:p>
    <w:p>
      <w:pPr>
        <w:spacing w:after="150"/>
      </w:pPr>
      <w:r>
        <w:rPr/>
        <w:t xml:space="preserve">八、中航飞机股份有限公司 211</w:t>
      </w:r>
    </w:p>
    <w:p>
      <w:pPr>
        <w:spacing w:after="150"/>
      </w:pPr>
      <w:r>
        <w:rPr/>
        <w:t xml:space="preserve">1、企业发展简况分析 211</w:t>
      </w:r>
    </w:p>
    <w:p>
      <w:pPr>
        <w:spacing w:after="150"/>
      </w:pPr>
      <w:r>
        <w:rPr/>
        <w:t xml:space="preserve">2、企业经营情况分析 211</w:t>
      </w:r>
    </w:p>
    <w:p>
      <w:pPr>
        <w:spacing w:after="150"/>
      </w:pPr>
      <w:r>
        <w:rPr/>
        <w:t xml:space="preserve">3、企业服务内容分析 212</w:t>
      </w:r>
    </w:p>
    <w:p>
      <w:pPr>
        <w:spacing w:after="150"/>
      </w:pPr>
      <w:r>
        <w:rPr/>
        <w:t xml:space="preserve">4、企业经营优劣势分析 214</w:t>
      </w:r>
    </w:p>
    <w:p>
      <w:pPr>
        <w:spacing w:after="150"/>
      </w:pPr>
      <w:r>
        <w:rPr/>
        <w:t xml:space="preserve">5、企业最新发展动态 214</w:t>
      </w:r>
    </w:p>
    <w:p>
      <w:pPr>
        <w:spacing w:after="150"/>
      </w:pPr>
      <w:r>
        <w:rPr/>
        <w:t xml:space="preserve">九、北京海兰信数据科技股份有限公司 215</w:t>
      </w:r>
    </w:p>
    <w:p>
      <w:pPr>
        <w:spacing w:after="150"/>
      </w:pPr>
      <w:r>
        <w:rPr/>
        <w:t xml:space="preserve">1、企业发展简况分析 215</w:t>
      </w:r>
    </w:p>
    <w:p>
      <w:pPr>
        <w:spacing w:after="150"/>
      </w:pPr>
      <w:r>
        <w:rPr/>
        <w:t xml:space="preserve">2、企业经营情况分析 215</w:t>
      </w:r>
    </w:p>
    <w:p>
      <w:pPr>
        <w:spacing w:after="150"/>
      </w:pPr>
      <w:r>
        <w:rPr/>
        <w:t xml:space="preserve">3、企业服务内容分析 216</w:t>
      </w:r>
    </w:p>
    <w:p>
      <w:pPr>
        <w:spacing w:after="150"/>
      </w:pPr>
      <w:r>
        <w:rPr/>
        <w:t xml:space="preserve">4、企业经营优劣势分析 220</w:t>
      </w:r>
    </w:p>
    <w:p>
      <w:pPr>
        <w:spacing w:after="150"/>
      </w:pPr>
      <w:r>
        <w:rPr/>
        <w:t xml:space="preserve">5、企业最新发展动态 223</w:t>
      </w:r>
    </w:p>
    <w:p>
      <w:pPr>
        <w:spacing w:after="150"/>
      </w:pPr>
      <w:r>
        <w:rPr/>
        <w:t xml:space="preserve">十、安徽应流机电股份有限公司 226</w:t>
      </w:r>
    </w:p>
    <w:p>
      <w:pPr>
        <w:spacing w:after="150"/>
      </w:pPr>
      <w:r>
        <w:rPr/>
        <w:t xml:space="preserve">1、企业发展简况分析 226</w:t>
      </w:r>
    </w:p>
    <w:p>
      <w:pPr>
        <w:spacing w:after="150"/>
      </w:pPr>
      <w:r>
        <w:rPr/>
        <w:t xml:space="preserve">2、企业经营情况分析 227</w:t>
      </w:r>
    </w:p>
    <w:p>
      <w:pPr>
        <w:spacing w:after="150"/>
      </w:pPr>
      <w:r>
        <w:rPr/>
        <w:t xml:space="preserve">3、企业服务内容分析 227</w:t>
      </w:r>
    </w:p>
    <w:p>
      <w:pPr>
        <w:spacing w:after="150"/>
      </w:pPr>
      <w:r>
        <w:rPr/>
        <w:t xml:space="preserve">4、企业经营优劣势分析 228</w:t>
      </w:r>
    </w:p>
    <w:p>
      <w:pPr>
        <w:spacing w:after="150"/>
      </w:pPr>
      <w:r>
        <w:rPr/>
        <w:t xml:space="preserve">5、企业最新发展动态 230</w:t>
      </w:r>
    </w:p>
    <w:p>
      <w:pPr>
        <w:spacing w:after="150"/>
      </w:pPr>
      <w:r>
        <w:rPr>
          <w:b w:val="1"/>
          <w:bCs w:val="1"/>
        </w:rPr>
        <w:t xml:space="preserve">第五部分 发展前景展望</w:t>
      </w:r>
    </w:p>
    <w:p>
      <w:pPr>
        <w:spacing w:after="150"/>
      </w:pPr>
      <w:r>
        <w:rPr>
          <w:b w:val="1"/>
          <w:bCs w:val="1"/>
        </w:rPr>
        <w:t xml:space="preserve">第九章 军民融合行业发展趋势分析 232</w:t>
      </w:r>
    </w:p>
    <w:p>
      <w:pPr>
        <w:spacing w:after="150"/>
      </w:pPr>
      <w:r>
        <w:rPr/>
        <w:t xml:space="preserve">第一节 发展环境展望 232</w:t>
      </w:r>
    </w:p>
    <w:p>
      <w:pPr>
        <w:spacing w:after="150"/>
      </w:pPr>
      <w:r>
        <w:rPr/>
        <w:t xml:space="preserve">一、宏观经济形势展望 232</w:t>
      </w:r>
    </w:p>
    <w:p>
      <w:pPr>
        <w:spacing w:after="150"/>
      </w:pPr>
      <w:r>
        <w:rPr/>
        <w:t xml:space="preserve">二、政策走势及其影响 234</w:t>
      </w:r>
    </w:p>
    <w:p>
      <w:pPr>
        <w:spacing w:after="150"/>
      </w:pPr>
      <w:r>
        <w:rPr/>
        <w:t xml:space="preserve">三、国际行业走势展望 236</w:t>
      </w:r>
    </w:p>
    <w:p>
      <w:pPr>
        <w:spacing w:after="150"/>
      </w:pPr>
      <w:r>
        <w:rPr/>
        <w:t xml:space="preserve">第二节 军民融合行业发展趋势分析 236</w:t>
      </w:r>
    </w:p>
    <w:p>
      <w:pPr>
        <w:spacing w:after="150"/>
      </w:pPr>
      <w:r>
        <w:rPr/>
        <w:t xml:space="preserve">一、行业发展趋势分析 236</w:t>
      </w:r>
    </w:p>
    <w:p>
      <w:pPr>
        <w:spacing w:after="150"/>
      </w:pPr>
      <w:r>
        <w:rPr/>
        <w:t xml:space="preserve">三、行业竞争格局展望 237</w:t>
      </w:r>
    </w:p>
    <w:p>
      <w:pPr>
        <w:spacing w:after="150"/>
      </w:pPr>
      <w:r>
        <w:rPr/>
        <w:t xml:space="preserve">第三节 2024-2029年中国军民融合市场趋势分析 238</w:t>
      </w:r>
    </w:p>
    <w:p>
      <w:pPr>
        <w:spacing w:after="150"/>
      </w:pPr>
      <w:r>
        <w:rPr/>
        <w:t xml:space="preserve">一、2019-2023年军民融合市场趋势总结 238</w:t>
      </w:r>
    </w:p>
    <w:p>
      <w:pPr>
        <w:spacing w:after="150"/>
      </w:pPr>
      <w:r>
        <w:rPr/>
        <w:t xml:space="preserve">二、2024-2029年军民融合发展趋势分析 238</w:t>
      </w:r>
    </w:p>
    <w:p>
      <w:pPr>
        <w:spacing w:after="150"/>
      </w:pPr>
      <w:r>
        <w:rPr/>
        <w:t xml:space="preserve">三、2024-2029年军民融合市场发展空间 239</w:t>
      </w:r>
    </w:p>
    <w:p>
      <w:pPr>
        <w:spacing w:after="150"/>
      </w:pPr>
      <w:r>
        <w:rPr/>
        <w:t xml:space="preserve">四、2024-2029年军民融合产业政策趋向 239</w:t>
      </w:r>
    </w:p>
    <w:p>
      <w:pPr>
        <w:spacing w:after="150"/>
      </w:pPr>
      <w:r>
        <w:rPr>
          <w:b w:val="1"/>
          <w:bCs w:val="1"/>
        </w:rPr>
        <w:t xml:space="preserve">第十章 未来军民融合行业发展预测 240</w:t>
      </w:r>
    </w:p>
    <w:p>
      <w:pPr>
        <w:spacing w:after="150"/>
      </w:pPr>
      <w:r>
        <w:rPr/>
        <w:t xml:space="preserve">第一节 未来军民融合需求与市场预测 240</w:t>
      </w:r>
    </w:p>
    <w:p>
      <w:pPr>
        <w:spacing w:after="150"/>
      </w:pPr>
      <w:r>
        <w:rPr/>
        <w:t xml:space="preserve">一、2024-2029年军民融合市场规模预测 240</w:t>
      </w:r>
    </w:p>
    <w:p>
      <w:pPr>
        <w:spacing w:after="150"/>
      </w:pPr>
      <w:r>
        <w:rPr/>
        <w:t xml:space="preserve">二、2024-2029年军民融合行业总资产预测 240</w:t>
      </w:r>
    </w:p>
    <w:p>
      <w:pPr>
        <w:spacing w:after="150"/>
      </w:pPr>
      <w:r>
        <w:rPr/>
        <w:t xml:space="preserve">第二节 2024-2029年中国军民融合行业供需预测 241</w:t>
      </w:r>
    </w:p>
    <w:p>
      <w:pPr>
        <w:spacing w:after="150"/>
      </w:pPr>
      <w:r>
        <w:rPr/>
        <w:t xml:space="preserve">一、2024-2029年中国军民融合供给预测 241</w:t>
      </w:r>
    </w:p>
    <w:p>
      <w:pPr>
        <w:spacing w:after="150"/>
      </w:pPr>
      <w:r>
        <w:rPr/>
        <w:t xml:space="preserve">二、2024-2029年中国军民融合需求预测 241</w:t>
      </w:r>
    </w:p>
    <w:p>
      <w:pPr>
        <w:spacing w:after="150"/>
      </w:pPr>
      <w:r>
        <w:rPr/>
        <w:t xml:space="preserve">三、2024-2029年中国军民融合供需平衡预测 242</w:t>
      </w:r>
    </w:p>
    <w:p>
      <w:pPr>
        <w:spacing w:after="150"/>
      </w:pPr>
      <w:r>
        <w:rPr>
          <w:b w:val="1"/>
          <w:bCs w:val="1"/>
        </w:rPr>
        <w:t xml:space="preserve">第六部分 发展战略研究</w:t>
      </w:r>
    </w:p>
    <w:p>
      <w:pPr>
        <w:spacing w:after="150"/>
      </w:pPr>
      <w:r>
        <w:rPr>
          <w:b w:val="1"/>
          <w:bCs w:val="1"/>
        </w:rPr>
        <w:t xml:space="preserve">第十一章 军民融合行业投资机会与风险 243</w:t>
      </w:r>
    </w:p>
    <w:p>
      <w:pPr>
        <w:spacing w:after="150"/>
      </w:pPr>
      <w:r>
        <w:rPr/>
        <w:t xml:space="preserve">第一节 行业投资收益率比较及分析 243</w:t>
      </w:r>
    </w:p>
    <w:p>
      <w:pPr>
        <w:spacing w:after="150"/>
      </w:pPr>
      <w:r>
        <w:rPr/>
        <w:t xml:space="preserve">一、2019-2023年相关产业投资收益率比较 243</w:t>
      </w:r>
    </w:p>
    <w:p>
      <w:pPr>
        <w:spacing w:after="150"/>
      </w:pPr>
      <w:r>
        <w:rPr/>
        <w:t xml:space="preserve">二、2019-2023年行业投资收益率分析 243</w:t>
      </w:r>
    </w:p>
    <w:p>
      <w:pPr>
        <w:spacing w:after="150"/>
      </w:pPr>
      <w:r>
        <w:rPr/>
        <w:t xml:space="preserve">第二节 军民融合行业投资效益分析 244</w:t>
      </w:r>
    </w:p>
    <w:p>
      <w:pPr>
        <w:spacing w:after="150"/>
      </w:pPr>
      <w:r>
        <w:rPr/>
        <w:t xml:space="preserve">一、2019-2023年军民融合行业投资状况分析 244</w:t>
      </w:r>
    </w:p>
    <w:p>
      <w:pPr>
        <w:spacing w:after="150"/>
      </w:pPr>
      <w:r>
        <w:rPr/>
        <w:t xml:space="preserve">二、2024-2029年军民融合行业投资效益分析 247</w:t>
      </w:r>
    </w:p>
    <w:p>
      <w:pPr>
        <w:spacing w:after="150"/>
      </w:pPr>
      <w:r>
        <w:rPr/>
        <w:t xml:space="preserve">三、2024-2029年军民融合行业投资趋势预测 247</w:t>
      </w:r>
    </w:p>
    <w:p>
      <w:pPr>
        <w:spacing w:after="150"/>
      </w:pPr>
      <w:r>
        <w:rPr/>
        <w:t xml:space="preserve">四、2024-2029年军民融合行业的投资方向 247</w:t>
      </w:r>
    </w:p>
    <w:p>
      <w:pPr>
        <w:spacing w:after="150"/>
      </w:pPr>
      <w:r>
        <w:rPr/>
        <w:t xml:space="preserve">五、2024-2029年军民融合行业投资的建议 248</w:t>
      </w:r>
    </w:p>
    <w:p>
      <w:pPr>
        <w:spacing w:after="150"/>
      </w:pPr>
      <w:r>
        <w:rPr/>
        <w:t xml:space="preserve">六、新进入者应注意的障碍因素分析 250</w:t>
      </w:r>
    </w:p>
    <w:p>
      <w:pPr>
        <w:spacing w:after="150"/>
      </w:pPr>
      <w:r>
        <w:rPr/>
        <w:t xml:space="preserve">第三节 影响军民融合行业发展的主要因素 250</w:t>
      </w:r>
    </w:p>
    <w:p>
      <w:pPr>
        <w:spacing w:after="150"/>
      </w:pPr>
      <w:r>
        <w:rPr/>
        <w:t xml:space="preserve">一、2024-2029年影响军民融合行业运行的有利因素分析 250</w:t>
      </w:r>
    </w:p>
    <w:p>
      <w:pPr>
        <w:spacing w:after="150"/>
      </w:pPr>
      <w:r>
        <w:rPr/>
        <w:t xml:space="preserve">二、2024-2029年影响军民融合行业运行的稳定因素分析 251</w:t>
      </w:r>
    </w:p>
    <w:p>
      <w:pPr>
        <w:spacing w:after="150"/>
      </w:pPr>
      <w:r>
        <w:rPr/>
        <w:t xml:space="preserve">三、2024-2029年影响军民融合行业运行的不利因素分析 251</w:t>
      </w:r>
    </w:p>
    <w:p>
      <w:pPr>
        <w:spacing w:after="150"/>
      </w:pPr>
      <w:r>
        <w:rPr/>
        <w:t xml:space="preserve">四、2024-2029年我国军民融合行业发展面临的挑战分析 252</w:t>
      </w:r>
    </w:p>
    <w:p>
      <w:pPr>
        <w:spacing w:after="150"/>
      </w:pPr>
      <w:r>
        <w:rPr/>
        <w:t xml:space="preserve">五、2024-2029年我国军民融合行业发展面临的机遇分析 252</w:t>
      </w:r>
    </w:p>
    <w:p>
      <w:pPr>
        <w:spacing w:after="150"/>
      </w:pPr>
      <w:r>
        <w:rPr/>
        <w:t xml:space="preserve">第四节 军民融合行业投资风险及控制策略分析 253</w:t>
      </w:r>
    </w:p>
    <w:p>
      <w:pPr>
        <w:spacing w:after="150"/>
      </w:pPr>
      <w:r>
        <w:rPr/>
        <w:t xml:space="preserve">一、2024-2029年军民融合行业市场风险及控制策略 253</w:t>
      </w:r>
    </w:p>
    <w:p>
      <w:pPr>
        <w:spacing w:after="150"/>
      </w:pPr>
      <w:r>
        <w:rPr/>
        <w:t xml:space="preserve">二、2024-2029年军民融合行业政策风险及控制策略 253</w:t>
      </w:r>
    </w:p>
    <w:p>
      <w:pPr>
        <w:spacing w:after="150"/>
      </w:pPr>
      <w:r>
        <w:rPr/>
        <w:t xml:space="preserve">三、2024-2029年军民融合行业经营风险及控制策略 253</w:t>
      </w:r>
    </w:p>
    <w:p>
      <w:pPr>
        <w:spacing w:after="150"/>
      </w:pPr>
      <w:r>
        <w:rPr/>
        <w:t xml:space="preserve">四、2024-2029年军民融合行业技术风险及控制策略 254</w:t>
      </w:r>
    </w:p>
    <w:p>
      <w:pPr>
        <w:spacing w:after="150"/>
      </w:pPr>
      <w:r>
        <w:rPr/>
        <w:t xml:space="preserve">五、2024-2029年军民融合同业竞争风险及控制策略 254</w:t>
      </w:r>
    </w:p>
    <w:p>
      <w:pPr>
        <w:spacing w:after="150"/>
      </w:pPr>
      <w:r>
        <w:rPr/>
        <w:t xml:space="preserve">六、2024-2029年军民融合行业其他风险及控制策略 254</w:t>
      </w:r>
    </w:p>
    <w:p>
      <w:pPr>
        <w:spacing w:after="150"/>
      </w:pPr>
      <w:r>
        <w:rPr>
          <w:b w:val="1"/>
          <w:bCs w:val="1"/>
        </w:rPr>
        <w:t xml:space="preserve">第十二章 中国军民融合行业投资与前景预测 255</w:t>
      </w:r>
    </w:p>
    <w:p>
      <w:pPr>
        <w:spacing w:after="150"/>
      </w:pPr>
      <w:r>
        <w:rPr/>
        <w:t xml:space="preserve">第一节 中国军民融合行业投资风险分析 255</w:t>
      </w:r>
    </w:p>
    <w:p>
      <w:pPr>
        <w:spacing w:after="150"/>
      </w:pPr>
      <w:r>
        <w:rPr/>
        <w:t xml:space="preserve">一、行业宏观经济风险 255</w:t>
      </w:r>
    </w:p>
    <w:p>
      <w:pPr>
        <w:spacing w:after="150"/>
      </w:pPr>
      <w:r>
        <w:rPr/>
        <w:t xml:space="preserve">二、行业政策变动风险 255</w:t>
      </w:r>
    </w:p>
    <w:p>
      <w:pPr>
        <w:spacing w:after="150"/>
      </w:pPr>
      <w:r>
        <w:rPr/>
        <w:t xml:space="preserve">三、行业市场竞争风险 256</w:t>
      </w:r>
    </w:p>
    <w:p>
      <w:pPr>
        <w:spacing w:after="150"/>
      </w:pPr>
      <w:r>
        <w:rPr/>
        <w:t xml:space="preserve">四、行业其他相关风险 256</w:t>
      </w:r>
    </w:p>
    <w:p>
      <w:pPr>
        <w:spacing w:after="150"/>
      </w:pPr>
      <w:r>
        <w:rPr/>
        <w:t xml:space="preserve">第二节 中国军民融合行业投资特性分析 257</w:t>
      </w:r>
    </w:p>
    <w:p>
      <w:pPr>
        <w:spacing w:after="150"/>
      </w:pPr>
      <w:r>
        <w:rPr/>
        <w:t xml:space="preserve">一、行业进入壁垒分析 257</w:t>
      </w:r>
    </w:p>
    <w:p>
      <w:pPr>
        <w:spacing w:after="150"/>
      </w:pPr>
      <w:r>
        <w:rPr/>
        <w:t xml:space="preserve">二、行业盈利因素分析 259</w:t>
      </w:r>
    </w:p>
    <w:p>
      <w:pPr>
        <w:spacing w:after="150"/>
      </w:pPr>
      <w:r>
        <w:rPr/>
        <w:t xml:space="preserve">三、行业营销模式分析 259</w:t>
      </w:r>
    </w:p>
    <w:p>
      <w:pPr>
        <w:spacing w:after="150"/>
      </w:pPr>
      <w:r>
        <w:rPr/>
        <w:t xml:space="preserve">第三节 中国军民融合行业投资潜力分析 261</w:t>
      </w:r>
    </w:p>
    <w:p>
      <w:pPr>
        <w:spacing w:after="150"/>
      </w:pPr>
      <w:r>
        <w:rPr/>
        <w:t xml:space="preserve">一、行业投资机会分析 261</w:t>
      </w:r>
    </w:p>
    <w:p>
      <w:pPr>
        <w:spacing w:after="150"/>
      </w:pPr>
      <w:r>
        <w:rPr/>
        <w:t xml:space="preserve">二、中道泰和行业投资建议 262</w:t>
      </w:r>
    </w:p>
    <w:p>
      <w:pPr>
        <w:spacing w:after="150"/>
      </w:pPr>
      <w:r>
        <w:rPr/>
        <w:t xml:space="preserve">第四节 中国军民融合行业前景预测 263</w:t>
      </w:r>
    </w:p>
    <w:p>
      <w:pPr>
        <w:spacing w:after="150"/>
      </w:pPr>
      <w:r>
        <w:rPr/>
        <w:t xml:space="preserve">一、军民融合市场规模预测 263</w:t>
      </w:r>
    </w:p>
    <w:p>
      <w:pPr>
        <w:spacing w:after="150"/>
      </w:pPr>
      <w:r>
        <w:rPr/>
        <w:t xml:space="preserve">二、军民融合市场发展预测 263</w:t>
      </w:r>
    </w:p>
    <w:p>
      <w:pPr>
        <w:spacing w:after="150"/>
      </w:pPr>
      <w:r>
        <w:rPr>
          <w:b w:val="1"/>
          <w:bCs w:val="1"/>
        </w:rPr>
        <w:t xml:space="preserve">图表目录：</w:t>
      </w:r>
    </w:p>
    <w:p>
      <w:pPr>
        <w:spacing w:after="150"/>
      </w:pPr>
      <w:r>
        <w:rPr/>
        <w:t xml:space="preserve">图表：2019-2023年国内生产总值及其增长速度(单位：亿元、%) 58</w:t>
      </w:r>
    </w:p>
    <w:p>
      <w:pPr>
        <w:spacing w:after="150"/>
      </w:pPr>
      <w:r>
        <w:rPr/>
        <w:t xml:space="preserve">图表：2019-2023年三次产业增加值占国内生产总值比重 58</w:t>
      </w:r>
    </w:p>
    <w:p>
      <w:pPr>
        <w:spacing w:after="150"/>
      </w:pPr>
      <w:r>
        <w:rPr/>
        <w:t xml:space="preserve">图表：2019-2023年万元国内生产总值能耗降低率(单位：%) 59</w:t>
      </w:r>
    </w:p>
    <w:p>
      <w:pPr>
        <w:spacing w:after="150"/>
      </w:pPr>
      <w:r>
        <w:rPr/>
        <w:t xml:space="preserve">图表：2019-2023年全员劳动生产率(单位：元/人) 59</w:t>
      </w:r>
    </w:p>
    <w:p>
      <w:pPr>
        <w:spacing w:after="150"/>
      </w:pPr>
      <w:r>
        <w:rPr/>
        <w:t xml:space="preserve">图表：2019-2023年常住人口城镇化率(单位：%) 60</w:t>
      </w:r>
    </w:p>
    <w:p>
      <w:pPr>
        <w:spacing w:after="150"/>
      </w:pPr>
      <w:r>
        <w:rPr/>
        <w:t xml:space="preserve">图表：2019-2023年城镇新增就业人数(单位：万人) 60</w:t>
      </w:r>
    </w:p>
    <w:p>
      <w:pPr>
        <w:spacing w:after="150"/>
      </w:pPr>
      <w:r>
        <w:rPr/>
        <w:t xml:space="preserve">图表：2019-2023年居民消费价格月度涨跌幅度 61</w:t>
      </w:r>
    </w:p>
    <w:p>
      <w:pPr>
        <w:spacing w:after="150"/>
      </w:pPr>
      <w:r>
        <w:rPr/>
        <w:t xml:space="preserve">图表：2019-2023年居民消费价格比2018年涨跌幅度 61</w:t>
      </w:r>
    </w:p>
    <w:p>
      <w:pPr>
        <w:spacing w:after="150"/>
      </w:pPr>
      <w:r>
        <w:rPr/>
        <w:t xml:space="preserve">图表：2019-2023年年末国家外汇储备(单位：亿美元) 62</w:t>
      </w:r>
    </w:p>
    <w:p>
      <w:pPr>
        <w:spacing w:after="150"/>
      </w:pPr>
      <w:r>
        <w:rPr/>
        <w:t xml:space="preserve">图表：2019-2023年年末全国农村贫困人口和贫困发生率 63</w:t>
      </w:r>
    </w:p>
    <w:p>
      <w:pPr>
        <w:spacing w:after="150"/>
      </w:pPr>
      <w:r>
        <w:rPr/>
        <w:t xml:space="preserve">图表：中国cpi波动情况 64</w:t>
      </w:r>
    </w:p>
    <w:p>
      <w:pPr>
        <w:spacing w:after="150"/>
      </w:pPr>
      <w:r>
        <w:rPr/>
        <w:t xml:space="preserve">图表：我国cpi波动波动及趋势情况 64</w:t>
      </w:r>
    </w:p>
    <w:p>
      <w:pPr>
        <w:spacing w:after="150"/>
      </w:pPr>
      <w:r>
        <w:rPr/>
        <w:t xml:space="preserve">图表：2019-2023年全国居民人均可支配收入及其增长速度(单位：元、%) 65</w:t>
      </w:r>
    </w:p>
    <w:p>
      <w:pPr>
        <w:spacing w:after="150"/>
      </w:pPr>
      <w:r>
        <w:rPr/>
        <w:t xml:space="preserve">图表：2019-2023年年末人口数及其构成 66</w:t>
      </w:r>
    </w:p>
    <w:p>
      <w:pPr>
        <w:spacing w:after="150"/>
      </w:pPr>
      <w:r>
        <w:rPr/>
        <w:t xml:space="preserve">图表：2019-2023年年末中国男女人口数占比 67</w:t>
      </w:r>
    </w:p>
    <w:p>
      <w:pPr>
        <w:spacing w:after="150"/>
      </w:pPr>
      <w:r>
        <w:rPr/>
        <w:t xml:space="preserve">图表：中国人死亡率占比 68</w:t>
      </w:r>
    </w:p>
    <w:p>
      <w:pPr>
        <w:spacing w:after="150"/>
      </w:pPr>
      <w:r>
        <w:rPr/>
        <w:t xml:space="preserve">图表：中国人健康大数据 68</w:t>
      </w:r>
    </w:p>
    <w:p>
      <w:pPr>
        <w:spacing w:after="150"/>
      </w:pPr>
      <w:r>
        <w:rPr/>
        <w:t xml:space="preserve">图表：慢性病、恶性肿瘤将成为威胁中国人健康的致命因素 69</w:t>
      </w:r>
    </w:p>
    <w:p>
      <w:pPr>
        <w:spacing w:after="150"/>
      </w:pPr>
      <w:r>
        <w:rPr/>
        <w:t xml:space="preserve">图表：疾病年轻化 69</w:t>
      </w:r>
    </w:p>
    <w:p>
      <w:pPr>
        <w:spacing w:after="150"/>
      </w:pPr>
      <w:r>
        <w:rPr/>
        <w:t xml:space="preserve">图表：病人死因占比 70</w:t>
      </w:r>
    </w:p>
    <w:p>
      <w:pPr>
        <w:spacing w:after="150"/>
      </w:pPr>
      <w:r>
        <w:rPr/>
        <w:t xml:space="preserve">图表：青少年健康数据 70</w:t>
      </w:r>
    </w:p>
    <w:p>
      <w:pPr>
        <w:spacing w:after="150"/>
      </w:pPr>
      <w:r>
        <w:rPr/>
        <w:t xml:space="preserve">图表：青少年近视率 71</w:t>
      </w:r>
    </w:p>
    <w:p>
      <w:pPr>
        <w:spacing w:after="150"/>
      </w:pPr>
      <w:r>
        <w:rPr/>
        <w:t xml:space="preserve">图表：2019-2023年60周岁及以上老年人口及其占全国总人口比重 72</w:t>
      </w:r>
    </w:p>
    <w:p>
      <w:pPr>
        <w:spacing w:after="150"/>
      </w:pPr>
      <w:r>
        <w:rPr/>
        <w:t xml:space="preserve">图表：2019-2023年常住人口城镇化率 72</w:t>
      </w:r>
    </w:p>
    <w:p>
      <w:pPr>
        <w:spacing w:after="150"/>
      </w:pPr>
      <w:r>
        <w:rPr/>
        <w:t xml:space="preserve">图表：2019-2023年社会消费品零售总额 78</w:t>
      </w:r>
    </w:p>
    <w:p>
      <w:pPr>
        <w:spacing w:after="150"/>
      </w:pPr>
      <w:r>
        <w:rPr/>
        <w:t xml:space="preserve">图表：2019-2023年军民融合行业发展规模 111</w:t>
      </w:r>
    </w:p>
    <w:p>
      <w:pPr>
        <w:spacing w:after="150"/>
      </w:pPr>
      <w:r>
        <w:rPr/>
        <w:t xml:space="preserve">图表：成都双流军民融合产业园用地布局规划图 134</w:t>
      </w:r>
    </w:p>
    <w:p>
      <w:pPr>
        <w:spacing w:after="150"/>
      </w:pPr>
      <w:r>
        <w:rPr/>
        <w:t xml:space="preserve">图表：不同年龄人群对军民融合产品了解情况 137</w:t>
      </w:r>
    </w:p>
    <w:p>
      <w:pPr>
        <w:spacing w:after="150"/>
      </w:pPr>
      <w:r>
        <w:rPr/>
        <w:t xml:space="preserve">图表：消费者对军民融合品牌认知度 138</w:t>
      </w:r>
    </w:p>
    <w:p>
      <w:pPr>
        <w:spacing w:after="150"/>
      </w:pPr>
      <w:r>
        <w:rPr/>
        <w:t xml:space="preserve">图表：消费者对军民融合产品的品牌偏好情况 139</w:t>
      </w:r>
    </w:p>
    <w:p>
      <w:pPr>
        <w:spacing w:after="150"/>
      </w:pPr>
      <w:r>
        <w:rPr/>
        <w:t xml:space="preserve">图表：消费者对军民融合品牌的首要认知渠道 140</w:t>
      </w:r>
    </w:p>
    <w:p>
      <w:pPr>
        <w:spacing w:after="150"/>
      </w:pPr>
      <w:r>
        <w:rPr/>
        <w:t xml:space="preserve">图表：军民融合无人机产品品牌 140</w:t>
      </w:r>
    </w:p>
    <w:p>
      <w:pPr>
        <w:spacing w:after="150"/>
      </w:pPr>
      <w:r>
        <w:rPr/>
        <w:t xml:space="preserve">图表：军民融合无人机产品品牌 140</w:t>
      </w:r>
    </w:p>
    <w:p>
      <w:pPr>
        <w:spacing w:after="150"/>
      </w:pPr>
      <w:r>
        <w:rPr/>
        <w:t xml:space="preserve">图表：军民融合军用仿真产品品牌 141</w:t>
      </w:r>
    </w:p>
    <w:p>
      <w:pPr>
        <w:spacing w:after="150"/>
      </w:pPr>
      <w:r>
        <w:rPr/>
        <w:t xml:space="preserve">图表：消费者对军民融合产品的品牌偏好情况 141</w:t>
      </w:r>
    </w:p>
    <w:p>
      <w:pPr>
        <w:spacing w:after="150"/>
      </w:pPr>
      <w:r>
        <w:rPr/>
        <w:t xml:space="preserve">图表：军民融合品牌市场占有率情况 142</w:t>
      </w:r>
    </w:p>
    <w:p>
      <w:pPr>
        <w:spacing w:after="150"/>
      </w:pPr>
      <w:r>
        <w:rPr/>
        <w:t xml:space="preserve">图表：军民融合消费者的消费理念 142</w:t>
      </w:r>
    </w:p>
    <w:p>
      <w:pPr>
        <w:spacing w:after="150"/>
      </w:pPr>
      <w:r>
        <w:rPr/>
        <w:t xml:space="preserve">图表：军民融合消费者价格敏感程度 143</w:t>
      </w:r>
    </w:p>
    <w:p>
      <w:pPr>
        <w:spacing w:after="150"/>
      </w:pPr>
      <w:r>
        <w:rPr/>
        <w:t xml:space="preserve">图表：消费者对军民融合产品的品牌品牌的影响情况 144</w:t>
      </w:r>
    </w:p>
    <w:p>
      <w:pPr>
        <w:spacing w:after="150"/>
      </w:pPr>
      <w:r>
        <w:rPr/>
        <w:t xml:space="preserve">图表：消费者对军民融合产品购买方便的影响情况 144</w:t>
      </w:r>
    </w:p>
    <w:p>
      <w:pPr>
        <w:spacing w:after="150"/>
      </w:pPr>
      <w:r>
        <w:rPr/>
        <w:t xml:space="preserve">图表：消费者对军民融合产品广告的影响程度情况 145</w:t>
      </w:r>
    </w:p>
    <w:p>
      <w:pPr>
        <w:spacing w:after="150"/>
      </w:pPr>
      <w:r>
        <w:rPr/>
        <w:t xml:space="preserve">图表：军民融合企业类型情况 159</w:t>
      </w:r>
    </w:p>
    <w:p>
      <w:pPr>
        <w:spacing w:after="150"/>
      </w:pPr>
      <w:r>
        <w:rPr/>
        <w:t xml:space="preserve">图表：军民融合企业性质情况 160</w:t>
      </w:r>
    </w:p>
    <w:p>
      <w:pPr>
        <w:spacing w:after="150"/>
      </w:pPr>
      <w:r>
        <w:rPr/>
        <w:t xml:space="preserve">图表：2019-2023年国睿科技企业经营情况 161</w:t>
      </w:r>
    </w:p>
    <w:p>
      <w:pPr>
        <w:spacing w:after="150"/>
      </w:pPr>
      <w:r>
        <w:rPr/>
        <w:t xml:space="preserve">图表：2019-2023年三力士企业经营情况 165</w:t>
      </w:r>
    </w:p>
    <w:p>
      <w:pPr>
        <w:spacing w:after="150"/>
      </w:pPr>
      <w:r>
        <w:rPr/>
        <w:t xml:space="preserve">图表：2019-2023年卫士通企业经营情况 168</w:t>
      </w:r>
    </w:p>
    <w:p>
      <w:pPr>
        <w:spacing w:after="150"/>
      </w:pPr>
      <w:r>
        <w:rPr/>
        <w:t xml:space="preserve">图表：2019-2023年中船防务企业经营情况 175</w:t>
      </w:r>
    </w:p>
    <w:p>
      <w:pPr>
        <w:spacing w:after="150"/>
      </w:pPr>
      <w:r>
        <w:rPr/>
        <w:t xml:space="preserve">图表：2019-2023年隆鑫通用企业经营情况 179</w:t>
      </w:r>
    </w:p>
    <w:p>
      <w:pPr>
        <w:spacing w:after="150"/>
      </w:pPr>
      <w:r>
        <w:rPr/>
        <w:t xml:space="preserve">图表：隆鑫通用产品情况 180</w:t>
      </w:r>
    </w:p>
    <w:p>
      <w:pPr>
        <w:spacing w:after="150"/>
      </w:pPr>
      <w:r>
        <w:rPr/>
        <w:t xml:space="preserve">图表：2019-2023年苏试试验企业经营情况 186</w:t>
      </w:r>
    </w:p>
    <w:p>
      <w:pPr>
        <w:spacing w:after="150"/>
      </w:pPr>
      <w:r>
        <w:rPr/>
        <w:t xml:space="preserve">图表：2019-2023年东方通企业经营情况 197</w:t>
      </w:r>
    </w:p>
    <w:p>
      <w:pPr>
        <w:spacing w:after="150"/>
      </w:pPr>
      <w:r>
        <w:rPr/>
        <w:t xml:space="preserve">图表：2019-2023年中航飞机企业经营情况 212</w:t>
      </w:r>
    </w:p>
    <w:p>
      <w:pPr>
        <w:spacing w:after="150"/>
      </w:pPr>
      <w:r>
        <w:rPr/>
        <w:t xml:space="preserve">图表：2019-2023年海兰信企业经营情况 216</w:t>
      </w:r>
    </w:p>
    <w:p>
      <w:pPr>
        <w:spacing w:after="150"/>
      </w:pPr>
      <w:r>
        <w:rPr/>
        <w:t xml:space="preserve">图表：2017-2019应流机电企业经营情况 227</w:t>
      </w:r>
    </w:p>
    <w:p>
      <w:pPr>
        <w:spacing w:after="150"/>
      </w:pPr>
      <w:r>
        <w:rPr/>
        <w:t xml:space="preserve">图表：2024-2029年军民融合市场规模预测 240</w:t>
      </w:r>
    </w:p>
    <w:p>
      <w:pPr>
        <w:spacing w:after="150"/>
      </w:pPr>
      <w:r>
        <w:rPr/>
        <w:t xml:space="preserve">图表：2024-2029年军民融合行业总资产预测 240</w:t>
      </w:r>
    </w:p>
    <w:p>
      <w:pPr>
        <w:spacing w:after="150"/>
      </w:pPr>
      <w:r>
        <w:rPr/>
        <w:t xml:space="preserve">图表：2024-2029年中国军民融合供给预测 241</w:t>
      </w:r>
    </w:p>
    <w:p>
      <w:pPr>
        <w:spacing w:after="150"/>
      </w:pPr>
      <w:r>
        <w:rPr/>
        <w:t xml:space="preserve">图表：2024-2029年中国军民融合需求预测 241</w:t>
      </w:r>
    </w:p>
    <w:p>
      <w:pPr>
        <w:spacing w:after="150"/>
      </w:pPr>
      <w:r>
        <w:rPr/>
        <w:t xml:space="preserve">图表：2024-2029年军民融合行业投资效益分析 247</w:t>
      </w:r>
    </w:p>
    <w:p>
      <w:pPr>
        <w:spacing w:after="150"/>
      </w:pPr>
      <w:r>
        <w:rPr/>
        <w:t xml:space="preserve">图表：2024-2029年军民融合市场规模预测 263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2024-2029年中国军民融合行业市场前瞻分析与未来投资战略报告</dc:title>
  <dc:description>2024-2029年中国军民融合行业市场前瞻分析与未来投资战略报告</dc:description>
  <dc:subject>2024-2029年中国军民融合行业市场前瞻分析与未来投资战略报告</dc:subject>
  <cp:keywords>研究报告</cp:keywords>
  <cp:category>研究报告</cp:category>
  <cp:lastModifiedBy>北京中道泰和信息咨询有限公司</cp:lastModifiedBy>
  <dcterms:created xsi:type="dcterms:W3CDTF">2024-01-30T06:38:54+08:00</dcterms:created>
  <dcterms:modified xsi:type="dcterms:W3CDTF">2024-01-30T06:38:54+08:00</dcterms:modified>
</cp:coreProperties>
</file>

<file path=docProps/custom.xml><?xml version="1.0" encoding="utf-8"?>
<Properties xmlns="http://schemas.openxmlformats.org/officeDocument/2006/custom-properties" xmlns:vt="http://schemas.openxmlformats.org/officeDocument/2006/docPropsVTypes"/>
</file>