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中国体外诊断行业深度调研及发展策略研究报告(2026-2031版)</w:t>
      </w:r>
    </w:p>
    <w:p>
      <w:pPr>
        <w:spacing w:after="150"/>
      </w:pPr>
      <w:r>
        <w:rPr>
          <w:b w:val="1"/>
          <w:bCs w:val="1"/>
        </w:rPr>
        <w:t xml:space="preserve">报告简介</w:t>
      </w:r>
    </w:p>
    <w:p>
      <w:pPr>
        <w:spacing w:after="150"/>
      </w:pPr>
      <w:r>
        <w:rPr/>
        <w:t xml:space="preserve">体外诊断IVD(in-Vitro Diagnostics)是在人体之外对人体标本进行检测而获得的临床信息进而判断机体功能和疾病的产品和服务。体外诊断被誉为“医生的眼睛”是现代检验医学的重要载体，提供了大部分临床诊断的决策信息，日益成为人类疾病预防、诊断、治疗的重要组成部分。</w:t>
      </w:r>
    </w:p>
    <w:p>
      <w:pPr>
        <w:spacing w:after="150"/>
      </w:pPr>
      <w:r>
        <w:rPr/>
        <w:t xml:space="preserve">2017年，得益于精准医疗的飞速发展，医疗行业的进步也突飞猛进，多项可喜科学研究及临床试验结果的公布，让人们对2018年基因测序、液体活检、免疫治疗等的发展更是充满期待。而这些技术的发展也在驱使体外诊断市场不断发展。</w:t>
      </w:r>
    </w:p>
    <w:p>
      <w:pPr>
        <w:spacing w:after="150"/>
      </w:pPr>
      <w:r>
        <w:rPr/>
        <w:t xml:space="preserve">截止至2017年8月，我国共有17家体外诊断公司上市。我国生化诊断领域已经基本成熟，因其技术壁垒较低，所以大部分体外诊断公司都可以参与其中，约三分之二公司公司拥有该领域的多项产品。目前，大多数公司也正在深耕分子诊断中的不同细分领域，如肿瘤分子诊断、核酸分子诊断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体外诊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体外诊断行业界定和分类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体外诊断行业国内外发展概述</w:t>
      </w:r>
    </w:p>
    <w:p>
      <w:pPr>
        <w:spacing w:before="75" w:after="0"/>
      </w:pPr>
      <w:r>
        <w:rPr/>
        <w:t xml:space="preserve">第一节 全球体外诊断行业发展概况</w:t>
      </w:r>
    </w:p>
    <w:p>
      <w:pPr>
        <w:spacing w:before="75" w:after="0"/>
      </w:pPr>
      <w:r>
        <w:rPr/>
        <w:t xml:space="preserve">一、全球体外诊断行业发展现状</w:t>
      </w:r>
    </w:p>
    <w:p>
      <w:pPr>
        <w:spacing w:before="75" w:after="0"/>
      </w:pPr>
      <w:r>
        <w:rPr/>
        <w:t xml:space="preserve">二、全球体外诊断行业发展趋势</w:t>
      </w:r>
    </w:p>
    <w:p>
      <w:pPr>
        <w:spacing w:before="75" w:after="0"/>
      </w:pPr>
      <w:r>
        <w:rPr/>
        <w:t xml:space="preserve">三、主要国家和地区发展状况</w:t>
      </w:r>
    </w:p>
    <w:p>
      <w:pPr>
        <w:spacing w:before="75" w:after="0"/>
      </w:pPr>
      <w:r>
        <w:rPr/>
        <w:t xml:space="preserve">第二节 中国体外诊断行业发展概况</w:t>
      </w:r>
    </w:p>
    <w:p>
      <w:pPr>
        <w:spacing w:before="75" w:after="0"/>
      </w:pPr>
      <w:r>
        <w:rPr/>
        <w:t xml:space="preserve">一、中国体外诊断行业发展历程与现状</w:t>
      </w:r>
    </w:p>
    <w:p>
      <w:pPr>
        <w:spacing w:before="75" w:after="0"/>
      </w:pPr>
      <w:r>
        <w:rPr/>
        <w:t xml:space="preserve">二、中国体外诊断行业发展中存在的问题</w:t>
      </w:r>
    </w:p>
    <w:p>
      <w:pPr>
        <w:spacing w:before="75" w:after="0"/>
      </w:pPr>
      <w:r>
        <w:rPr>
          <w:b w:val="1"/>
          <w:bCs w:val="1"/>
        </w:rPr>
        <w:t xml:space="preserve">第三章 中国体外诊断行业发展环境分析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体外诊断行业政策环境</w:t>
      </w:r>
    </w:p>
    <w:p>
      <w:pPr>
        <w:spacing w:before="75" w:after="0"/>
      </w:pPr>
      <w:r>
        <w:rPr/>
        <w:t xml:space="preserve">第四节 体外诊断行业技术环境</w:t>
      </w:r>
    </w:p>
    <w:p>
      <w:pPr>
        <w:spacing w:before="75" w:after="0"/>
      </w:pPr>
      <w:r>
        <w:rPr>
          <w:b w:val="1"/>
          <w:bCs w:val="1"/>
        </w:rPr>
        <w:t xml:space="preserve">第二部分 行业市场分析</w:t>
      </w:r>
    </w:p>
    <w:p>
      <w:pPr>
        <w:spacing w:before="75" w:after="0"/>
      </w:pPr>
      <w:r>
        <w:rPr>
          <w:b w:val="1"/>
          <w:bCs w:val="1"/>
        </w:rPr>
        <w:t xml:space="preserve">第四章 中国体外诊断行业市场分析</w:t>
      </w:r>
    </w:p>
    <w:p>
      <w:pPr>
        <w:spacing w:before="75" w:after="0"/>
      </w:pPr>
      <w:r>
        <w:rPr/>
        <w:t xml:space="preserve">第一节 市场规模</w:t>
      </w:r>
    </w:p>
    <w:p>
      <w:pPr>
        <w:spacing w:before="75" w:after="0"/>
      </w:pPr>
      <w:r>
        <w:rPr/>
        <w:t xml:space="preserve">一、体外诊断行业市场规模及增速</w:t>
      </w:r>
    </w:p>
    <w:p>
      <w:pPr>
        <w:spacing w:before="75" w:after="0"/>
      </w:pPr>
      <w:r>
        <w:rPr/>
        <w:t xml:space="preserve">二、体外诊断行业市场饱和度</w:t>
      </w:r>
    </w:p>
    <w:p>
      <w:pPr>
        <w:spacing w:before="75" w:after="0"/>
      </w:pPr>
      <w:r>
        <w:rPr/>
        <w:t xml:space="preserve">三、影响体外诊断行业市场规模的因素</w:t>
      </w:r>
    </w:p>
    <w:p>
      <w:pPr>
        <w:spacing w:before="75" w:after="0"/>
      </w:pPr>
      <w:r>
        <w:rPr/>
        <w:t xml:space="preserve">四、2026-2031年体外诊断行业市场规模及增速预测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一、体外诊断行业所处生命周期</w:t>
      </w:r>
    </w:p>
    <w:p>
      <w:pPr>
        <w:spacing w:before="75" w:after="0"/>
      </w:pPr>
      <w:r>
        <w:rPr/>
        <w:t xml:space="preserve">二、技术变革与行业革新对体外诊断行业的影响</w:t>
      </w:r>
    </w:p>
    <w:p>
      <w:pPr>
        <w:spacing w:before="75" w:after="0"/>
      </w:pPr>
      <w:r>
        <w:rPr/>
        <w:t xml:space="preserve">三、差异化分析</w:t>
      </w:r>
    </w:p>
    <w:p>
      <w:pPr>
        <w:spacing w:before="75" w:after="0"/>
      </w:pPr>
      <w:r>
        <w:rPr>
          <w:b w:val="1"/>
          <w:bCs w:val="1"/>
        </w:rPr>
        <w:t xml:space="preserve">第五章 中国体外诊断行业区域市场分析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中国体外诊断行业产业链分析</w:t>
      </w:r>
    </w:p>
    <w:p>
      <w:pPr>
        <w:spacing w:before="75" w:after="0"/>
      </w:pPr>
      <w:r>
        <w:rPr/>
        <w:t xml:space="preserve">第一节 体外诊断行业产业链分析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体外诊断上游行业分析</w:t>
      </w:r>
    </w:p>
    <w:p>
      <w:pPr>
        <w:spacing w:before="75" w:after="0"/>
      </w:pPr>
      <w:r>
        <w:rPr/>
        <w:t xml:space="preserve">一、体外诊断成本构成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四、上游行业对体外诊断行业的影响</w:t>
      </w:r>
    </w:p>
    <w:p>
      <w:pPr>
        <w:spacing w:before="75" w:after="0"/>
      </w:pPr>
      <w:r>
        <w:rPr/>
        <w:t xml:space="preserve">第三节 体外诊断下游行业分析</w:t>
      </w:r>
    </w:p>
    <w:p>
      <w:pPr>
        <w:spacing w:before="75" w:after="0"/>
      </w:pPr>
      <w:r>
        <w:rPr/>
        <w:t xml:space="preserve">一、体外诊断下游行业分布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四、下游需求对体外诊断行业的影响</w:t>
      </w:r>
    </w:p>
    <w:p>
      <w:pPr>
        <w:spacing w:before="75" w:after="0"/>
      </w:pPr>
      <w:r>
        <w:rPr>
          <w:b w:val="1"/>
          <w:bCs w:val="1"/>
        </w:rPr>
        <w:t xml:space="preserve">第四部分 行业深度分析</w:t>
      </w:r>
    </w:p>
    <w:p>
      <w:pPr>
        <w:spacing w:before="75" w:after="0"/>
      </w:pPr>
      <w:r>
        <w:rPr>
          <w:b w:val="1"/>
          <w:bCs w:val="1"/>
        </w:rPr>
        <w:t xml:space="preserve">第七章 中国体外诊断行业主导驱动因素分析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中国体外诊断行业偿债能力分析</w:t>
      </w:r>
    </w:p>
    <w:p>
      <w:pPr>
        <w:spacing w:before="75" w:after="0"/>
      </w:pPr>
      <w:r>
        <w:rPr/>
        <w:t xml:space="preserve">第一节 体外诊断行业资产负债率分析</w:t>
      </w:r>
    </w:p>
    <w:p>
      <w:pPr>
        <w:spacing w:before="75" w:after="0"/>
      </w:pPr>
      <w:r>
        <w:rPr/>
        <w:t xml:space="preserve">第二节 体外诊断行业速动比率分析</w:t>
      </w:r>
    </w:p>
    <w:p>
      <w:pPr>
        <w:spacing w:before="75" w:after="0"/>
      </w:pPr>
      <w:r>
        <w:rPr/>
        <w:t xml:space="preserve">第三节 体外诊断行业流动比率分析</w:t>
      </w:r>
    </w:p>
    <w:p>
      <w:pPr>
        <w:spacing w:before="75" w:after="0"/>
      </w:pPr>
      <w:r>
        <w:rPr/>
        <w:t xml:space="preserve">第四节 体外诊断行业利息保障倍数分析</w:t>
      </w:r>
    </w:p>
    <w:p>
      <w:pPr>
        <w:spacing w:before="75" w:after="0"/>
      </w:pPr>
      <w:r>
        <w:rPr/>
        <w:t xml:space="preserve">第五节 2026-2031年体外诊断行业偿债能力预测</w:t>
      </w:r>
    </w:p>
    <w:p>
      <w:pPr>
        <w:spacing w:before="75" w:after="0"/>
      </w:pPr>
      <w:r>
        <w:rPr>
          <w:b w:val="1"/>
          <w:bCs w:val="1"/>
        </w:rPr>
        <w:t xml:space="preserve">第九章 中国体外诊断行业营运能力分析</w:t>
      </w:r>
    </w:p>
    <w:p>
      <w:pPr>
        <w:spacing w:before="75" w:after="0"/>
      </w:pPr>
      <w:r>
        <w:rPr/>
        <w:t xml:space="preserve">第一节 体外诊断行业总资产周转率分析</w:t>
      </w:r>
    </w:p>
    <w:p>
      <w:pPr>
        <w:spacing w:before="75" w:after="0"/>
      </w:pPr>
      <w:r>
        <w:rPr/>
        <w:t xml:space="preserve">第二节 体外诊断行业净资产周转率分析</w:t>
      </w:r>
    </w:p>
    <w:p>
      <w:pPr>
        <w:spacing w:before="75" w:after="0"/>
      </w:pPr>
      <w:r>
        <w:rPr/>
        <w:t xml:space="preserve">第三节 体外诊断行业应收账款周转率分析</w:t>
      </w:r>
    </w:p>
    <w:p>
      <w:pPr>
        <w:spacing w:before="75" w:after="0"/>
      </w:pPr>
      <w:r>
        <w:rPr/>
        <w:t xml:space="preserve">第四节 体外诊断行业存货周转率分析</w:t>
      </w:r>
    </w:p>
    <w:p>
      <w:pPr>
        <w:spacing w:before="75" w:after="0"/>
      </w:pPr>
      <w:r>
        <w:rPr/>
        <w:t xml:space="preserve">第五节 2026-2031年体外诊断行业营运能力预测</w:t>
      </w:r>
    </w:p>
    <w:p>
      <w:pPr>
        <w:spacing w:before="75" w:after="0"/>
      </w:pPr>
      <w:r>
        <w:rPr>
          <w:b w:val="1"/>
          <w:bCs w:val="1"/>
        </w:rPr>
        <w:t xml:space="preserve">第五部分 行业竞争分析</w:t>
      </w:r>
    </w:p>
    <w:p>
      <w:pPr>
        <w:spacing w:before="75" w:after="0"/>
      </w:pPr>
      <w:r>
        <w:rPr>
          <w:b w:val="1"/>
          <w:bCs w:val="1"/>
        </w:rPr>
        <w:t xml:space="preserve">第十章 中国体外诊断行业竞争分析</w:t>
      </w:r>
    </w:p>
    <w:p>
      <w:pPr>
        <w:spacing w:before="75" w:after="0"/>
      </w:pPr>
      <w:r>
        <w:rPr/>
        <w:t xml:space="preserve">第一节 重点体外诊断企业市场份额</w:t>
      </w:r>
    </w:p>
    <w:p>
      <w:pPr>
        <w:spacing w:before="75" w:after="0"/>
      </w:pPr>
      <w:r>
        <w:rPr/>
        <w:t xml:space="preserve">第二节 体外诊断行业市场集中度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中国体外诊断行业重点企业分析</w:t>
      </w:r>
    </w:p>
    <w:p>
      <w:pPr>
        <w:spacing w:before="75" w:after="0"/>
      </w:pPr>
      <w:r>
        <w:rPr/>
        <w:t xml:space="preserve">第一节 上海科华生物工程股份有限公司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中生北控生物科技股份有限公司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北京利德曼生化股份有限公司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中山大学达安基因股份有限公司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四川迈克生物科技股份有限公司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北京九强生物技术股份有限公司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复星医药体外诊断事业部</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深圳迈瑞生物医疗电子股份有限公司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浙江迪安诊断技术股份有限公司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长春迪瑞医疗科技股份有限公司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2026-2031年中国体外诊断行业发展与投资风险分析</w:t>
      </w:r>
    </w:p>
    <w:p>
      <w:pPr>
        <w:spacing w:before="75" w:after="0"/>
      </w:pPr>
      <w:r>
        <w:rPr/>
        <w:t xml:space="preserve">第一节 体外诊断行业环境风险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体外诊断行业政策风险</w:t>
      </w:r>
    </w:p>
    <w:p>
      <w:pPr>
        <w:spacing w:before="75" w:after="0"/>
      </w:pPr>
      <w:r>
        <w:rPr/>
        <w:t xml:space="preserve">第四节 体外诊断行业市场风险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2026-2031年中国体外诊断行业发展前景及投资机会分析</w:t>
      </w:r>
    </w:p>
    <w:p>
      <w:pPr>
        <w:spacing w:before="75" w:after="0"/>
      </w:pPr>
      <w:r>
        <w:rPr/>
        <w:t xml:space="preserve">第一节 体外诊断行业发展前景预测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体外诊断行业投资机会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图表：体外诊断行业生命周期</w:t>
      </w:r>
    </w:p>
    <w:p>
      <w:pPr>
        <w:spacing w:before="75" w:after="0"/>
      </w:pPr>
      <w:r>
        <w:rPr/>
        <w:t xml:space="preserve">图表：体外诊断行业产业链结构</w:t>
      </w:r>
    </w:p>
    <w:p>
      <w:pPr>
        <w:spacing w:before="75" w:after="0"/>
      </w:pPr>
      <w:r>
        <w:rPr/>
        <w:t xml:space="preserve">图表：2021-2026年全球体外诊断行业市场规模</w:t>
      </w:r>
    </w:p>
    <w:p>
      <w:pPr>
        <w:spacing w:before="75" w:after="0"/>
      </w:pPr>
      <w:r>
        <w:rPr/>
        <w:t xml:space="preserve">图表：2021-2026年中国体外诊断行业市场规模</w:t>
      </w:r>
    </w:p>
    <w:p>
      <w:pPr>
        <w:spacing w:before="75" w:after="0"/>
      </w:pPr>
      <w:r>
        <w:rPr/>
        <w:t xml:space="preserve">图表：2021-2026年中国体外诊断市场占全球份额比较</w:t>
      </w:r>
    </w:p>
    <w:p>
      <w:pPr>
        <w:spacing w:before="75" w:after="0"/>
      </w:pPr>
      <w:r>
        <w:rPr/>
        <w:t xml:space="preserve">图表：2021-2026年体外诊断行业集中度</w:t>
      </w:r>
    </w:p>
    <w:p>
      <w:pPr>
        <w:spacing w:before="75" w:after="0"/>
      </w:pPr>
      <w:r>
        <w:rPr/>
        <w:t xml:space="preserve">图表：2021-2026年体外诊断行业利润总额</w:t>
      </w:r>
    </w:p>
    <w:p>
      <w:pPr>
        <w:spacing w:before="75" w:after="0"/>
      </w:pPr>
      <w:r>
        <w:rPr/>
        <w:t xml:space="preserve">图表：2021-2026年体外诊断行业资产总计</w:t>
      </w:r>
    </w:p>
    <w:p>
      <w:pPr>
        <w:spacing w:before="75" w:after="0"/>
      </w:pPr>
      <w:r>
        <w:rPr/>
        <w:t xml:space="preserve">图表：2021-2026年体外诊断行业负债总计</w:t>
      </w:r>
    </w:p>
    <w:p>
      <w:pPr>
        <w:spacing w:before="75" w:after="0"/>
      </w:pPr>
      <w:r>
        <w:rPr/>
        <w:t xml:space="preserve">图表：2021-2026年体外诊断行业竞争力分析</w:t>
      </w:r>
    </w:p>
    <w:p>
      <w:pPr>
        <w:spacing w:before="75" w:after="0"/>
      </w:pPr>
      <w:r>
        <w:rPr/>
        <w:t xml:space="preserve">图表：2021-2026年体外诊断市场价格走势</w:t>
      </w:r>
    </w:p>
    <w:p>
      <w:pPr>
        <w:spacing w:before="75" w:after="0"/>
      </w:pPr>
      <w:r>
        <w:rPr/>
        <w:t xml:space="preserve">图表：2021-2026年体外诊断行业主营业务收入</w:t>
      </w:r>
    </w:p>
    <w:p>
      <w:pPr>
        <w:spacing w:before="75" w:after="0"/>
      </w:pPr>
      <w:r>
        <w:rPr/>
        <w:t xml:space="preserve">图表：2021-2026年体外诊断行业主营业务成本</w:t>
      </w:r>
    </w:p>
    <w:p>
      <w:pPr>
        <w:spacing w:before="75" w:after="0"/>
      </w:pPr>
      <w:r>
        <w:rPr/>
        <w:t xml:space="preserve">图表：2021-2026年体外诊断行业管理费用分析</w:t>
      </w:r>
    </w:p>
    <w:p>
      <w:pPr>
        <w:spacing w:before="75" w:after="0"/>
      </w:pPr>
      <w:r>
        <w:rPr/>
        <w:t xml:space="preserve">图表：2021-2026年体外诊断行业财务费用分析</w:t>
      </w:r>
    </w:p>
    <w:p>
      <w:pPr>
        <w:spacing w:before="75" w:after="0"/>
      </w:pPr>
      <w:r>
        <w:rPr/>
        <w:t xml:space="preserve">图表：2021-2026年体外诊断行业重要数据指标比较</w:t>
      </w:r>
    </w:p>
    <w:p>
      <w:pPr>
        <w:spacing w:before="75" w:after="0"/>
      </w:pPr>
      <w:r>
        <w:rPr/>
        <w:t xml:space="preserve">图表：2021-2026年中国体外诊断行业盈利能力分析</w:t>
      </w:r>
    </w:p>
    <w:p>
      <w:pPr>
        <w:spacing w:before="75" w:after="0"/>
      </w:pPr>
      <w:r>
        <w:rPr/>
        <w:t xml:space="preserve">图表：2021-2026年中国体外诊断行业运营能力分析</w:t>
      </w:r>
    </w:p>
    <w:p>
      <w:pPr>
        <w:spacing w:before="75" w:after="0"/>
      </w:pPr>
      <w:r>
        <w:rPr/>
        <w:t xml:space="preserve">图表：2021-2026年中国体外诊断行业偿债能力分析</w:t>
      </w:r>
    </w:p>
    <w:p>
      <w:pPr>
        <w:spacing w:before="75" w:after="0"/>
      </w:pPr>
      <w:r>
        <w:rPr/>
        <w:t xml:space="preserve">图表：2021-2026年中国体外诊断行业发展能力分析</w:t>
      </w:r>
    </w:p>
    <w:p>
      <w:pPr>
        <w:spacing w:before="75" w:after="0"/>
      </w:pPr>
      <w:r>
        <w:rPr/>
        <w:t xml:space="preserve">图表：2021-2026年体外诊断行业不同规模企业数量分布</w:t>
      </w:r>
    </w:p>
    <w:p>
      <w:pPr>
        <w:spacing w:before="75" w:after="0"/>
      </w:pPr>
      <w:r>
        <w:rPr/>
        <w:t xml:space="preserve">图表：2021-2026年体外诊断行业不同规模企业从业人员分布</w:t>
      </w:r>
    </w:p>
    <w:p>
      <w:pPr>
        <w:spacing w:before="75" w:after="0"/>
      </w:pPr>
      <w:r>
        <w:rPr/>
        <w:t xml:space="preserve">图表：2021-2026年体外诊断行业不同规模企业资产总额分布</w:t>
      </w:r>
    </w:p>
    <w:p>
      <w:pPr>
        <w:spacing w:before="75" w:after="0"/>
      </w:pPr>
      <w:r>
        <w:rPr/>
        <w:t xml:space="preserve">图表：2021-2026年体外诊断行业不同规模企业利润总额分布</w:t>
      </w:r>
    </w:p>
    <w:p>
      <w:pPr>
        <w:spacing w:before="75" w:after="0"/>
      </w:pPr>
      <w:r>
        <w:rPr/>
        <w:t xml:space="preserve">图表：2021-2026年体外诊断行业不同性质企业数量分布</w:t>
      </w:r>
    </w:p>
    <w:p>
      <w:pPr>
        <w:spacing w:before="75" w:after="0"/>
      </w:pPr>
      <w:r>
        <w:rPr/>
        <w:t xml:space="preserve">图表：2021-2026年体外诊断行业不同性质企业从业人员分布</w:t>
      </w:r>
    </w:p>
    <w:p>
      <w:pPr>
        <w:spacing w:before="75" w:after="0"/>
      </w:pPr>
      <w:r>
        <w:rPr/>
        <w:t xml:space="preserve">图表：2021-2026年体外诊断行业不同性质企业资产总额分布</w:t>
      </w:r>
    </w:p>
    <w:p>
      <w:pPr>
        <w:spacing w:before="75" w:after="0"/>
      </w:pPr>
      <w:r>
        <w:rPr/>
        <w:t xml:space="preserve">图表：2021-2026年体外诊断行业不同性质企业利润总额分布</w:t>
      </w:r>
    </w:p>
    <w:p>
      <w:pPr>
        <w:spacing w:before="75" w:after="0"/>
      </w:pPr>
      <w:r>
        <w:rPr/>
        <w:t xml:space="preserve">图表：2026-2031年体外诊断行业市场规模预测</w:t>
      </w:r>
    </w:p>
    <w:p>
      <w:pPr>
        <w:spacing w:before="75" w:after="0"/>
      </w:pPr>
      <w:r>
        <w:rPr/>
        <w:t xml:space="preserve">图表：2026-2031年体外诊断行业竞争格局预测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中国体外诊断行业深度调研及发展策略研究报告(2026-2031版)</dc:title>
  <dc:description>中国体外诊断行业深度调研及发展策略研究报告(2026-2031版)</dc:description>
  <dc:subject>中国体外诊断行业深度调研及发展策略研究报告(2026-2031版)</dc:subject>
  <cp:keywords>研究报告</cp:keywords>
  <cp:category>研究报告</cp:category>
  <cp:lastModifiedBy>北京中道泰和信息咨询有限公司</cp:lastModifiedBy>
  <dcterms:created xsi:type="dcterms:W3CDTF">2026-03-31T12:49:34+08:00</dcterms:created>
  <dcterms:modified xsi:type="dcterms:W3CDTF">2026-03-31T12:49:34+08:00</dcterms:modified>
</cp:coreProperties>
</file>

<file path=docProps/custom.xml><?xml version="1.0" encoding="utf-8"?>
<Properties xmlns="http://schemas.openxmlformats.org/officeDocument/2006/custom-properties" xmlns:vt="http://schemas.openxmlformats.org/officeDocument/2006/docPropsVTypes"/>
</file>