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中国儿童游乐园行业发展全景调研与投资趋势预测研究报告(2024-2029版)</w:t>
      </w:r>
    </w:p>
    <w:p>
      <w:pPr>
        <w:spacing w:after="150"/>
      </w:pPr>
      <w:r>
        <w:rPr>
          <w:b w:val="1"/>
          <w:bCs w:val="1"/>
        </w:rPr>
        <w:t xml:space="preserve">报告简介</w:t>
      </w:r>
    </w:p>
    <w:p>
      <w:pPr>
        <w:spacing w:after="150"/>
      </w:pPr>
      <w:r>
        <w:rPr/>
        <w:t xml:space="preserve">随着第四波婴儿潮来袭，我国0-14岁人口激增至2.6亿，儿童可支童配日常消费占到家庭收入近30%左右，未来5年中国的儿童产业消费规模可能由目前的1万亿增至3万亿，因此行业前景被广泛看好。室内儿童游乐园正由一线城市不断向二三线中小城市拓展。前景广阔，可增长空间巨大。近年来，中国家庭“4+2+1”的结构，让孩子成为最受关注的群体，面对“儿童游乐经济”这一巨大的蛋糕，包括儿童游乐场所在内的各种相关业态迅速发展，显示了强大的吸金能力。</w:t>
      </w:r>
    </w:p>
    <w:p>
      <w:pPr>
        <w:spacing w:after="150"/>
      </w:pPr>
      <w:r>
        <w:rPr/>
        <w:t xml:space="preserve">中国儿童消费市场规模已接近4.5万亿元，其中儿童娱乐消费市场的规模突破4600亿元。儿童娱乐消费市场尽管目前已经规模庞大，但其巨大能量还远未释放出来，中国儿童娱乐消费市场仍然是有待开发中的“金矿”。报告数据显示，在经济能力能够承受的范围之内给孩子买最好的，是多数父母选择儿童商品或服务的共同特征，有接近一半的家庭，儿童支出占比达到了家庭总支出的30~50%。</w:t>
      </w:r>
    </w:p>
    <w:p>
      <w:pPr>
        <w:spacing w:after="150"/>
      </w:pPr>
      <w:r>
        <w:rPr/>
        <w:t xml:space="preserve">随着假期制度的完善和收入增长，越来越多的80后、90后父母会带着孩子自驾度周末、出国看世界，在旅途中增长见识、培养感情。越来越多的家长愿意带上孩子外出旅行度假。出游人群中，正值生育高峰期的80后人群已然成为当前亲子游市场的主力军，其中，上海、北京、广州、深圳、杭州等城市的家长最热衷亲子出游，南京、长春、成都、武汉、宁波等城市的亲子家庭出游增速较快，“带娃出游”已成为旅游市场上的主流消费趋势。</w:t>
      </w:r>
    </w:p>
    <w:p>
      <w:pPr>
        <w:spacing w:after="150"/>
      </w:pPr>
      <w:r>
        <w:rPr/>
        <w:t xml:space="preserve">从空间分布上来看，我国的大型游乐园主要集中在以广州、深圳为主体的珠江三角洲，以上海、苏州和无锡为代表的长江三角洲以及环渤海地区，此外，在长沙、武汉、成都等中西部地区城市也分布有较大规模的游乐园。这种空间布局与我国的区域经济发展水平和国内旅游市场结构是基本相符的，按理可以促进国内各地区游乐园的有序竞争，但由于宏观调控乏力、主题内容雷同，我国游乐园的区域性竞争异常激烈。</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儿童游乐园及各子行业的发展状况、上下游行业发展状况、市场供需形势、新成果与技术等进行了分析，并重点分析了中国儿童游乐园行业发展状况和特点，以及中国儿童游乐园行业将面临的挑战、企业的发展策略等。报告还对全球的儿童游乐园行业发展态势作了详细分析，并对儿童游乐园行业进行了趋向研判，是儿童游乐园开发、经营企业，科研、投资机构等单位准确了解目前儿童游乐园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儿童游乐园行业综述</w:t>
      </w:r>
    </w:p>
    <w:p>
      <w:pPr>
        <w:spacing w:after="150"/>
      </w:pPr>
      <w:r>
        <w:rPr/>
        <w:t xml:space="preserve">第一节 儿童游乐园定义</w:t>
      </w:r>
    </w:p>
    <w:p>
      <w:pPr>
        <w:spacing w:after="150"/>
      </w:pPr>
      <w:r>
        <w:rPr/>
        <w:t xml:space="preserve">一、儿童游乐园定义</w:t>
      </w:r>
    </w:p>
    <w:p>
      <w:pPr>
        <w:spacing w:after="150"/>
      </w:pPr>
      <w:r>
        <w:rPr/>
        <w:t xml:space="preserve">二、儿童乐园发展起源</w:t>
      </w:r>
    </w:p>
    <w:p>
      <w:pPr>
        <w:spacing w:after="150"/>
      </w:pPr>
      <w:r>
        <w:rPr/>
        <w:t xml:space="preserve">二、儿童游乐园理念</w:t>
      </w:r>
    </w:p>
    <w:p>
      <w:pPr>
        <w:spacing w:after="150"/>
      </w:pPr>
      <w:r>
        <w:rPr/>
        <w:t xml:space="preserve">第二节 儿童游乐园行业产业链分析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儿童游乐园行业发展环境</w:t>
      </w:r>
    </w:p>
    <w:p>
      <w:pPr>
        <w:spacing w:after="150"/>
      </w:pPr>
      <w:r>
        <w:rPr/>
        <w:t xml:space="preserve">一、行业政策环境</w:t>
      </w:r>
    </w:p>
    <w:p>
      <w:pPr>
        <w:spacing w:after="150"/>
      </w:pPr>
      <w:r>
        <w:rPr/>
        <w:t xml:space="preserve">二、行业经济环境</w:t>
      </w:r>
    </w:p>
    <w:p>
      <w:pPr>
        <w:spacing w:after="150"/>
      </w:pPr>
      <w:r>
        <w:rPr/>
        <w:t xml:space="preserve">三、行业投资环境</w:t>
      </w:r>
    </w:p>
    <w:p>
      <w:pPr>
        <w:spacing w:after="150"/>
      </w:pPr>
      <w:r>
        <w:rPr/>
        <w:t xml:space="preserve">四、行业社会环境</w:t>
      </w:r>
    </w:p>
    <w:p>
      <w:pPr>
        <w:spacing w:after="150"/>
      </w:pPr>
      <w:r>
        <w:rPr/>
        <w:t xml:space="preserve">第四节 儿童经济发展对游乐园市场有利</w:t>
      </w:r>
    </w:p>
    <w:p>
      <w:pPr>
        <w:spacing w:after="150"/>
      </w:pPr>
      <w:r>
        <w:rPr/>
        <w:t xml:space="preserve">一、儿童消费经济增长动力十足</w:t>
      </w:r>
    </w:p>
    <w:p>
      <w:pPr>
        <w:spacing w:after="150"/>
      </w:pPr>
      <w:r>
        <w:rPr/>
        <w:t xml:space="preserve">二、儿童经济的转型</w:t>
      </w:r>
    </w:p>
    <w:p>
      <w:pPr>
        <w:spacing w:after="150"/>
      </w:pPr>
      <w:r>
        <w:rPr/>
        <w:t xml:space="preserve">三、崛起的“儿童经济”，文化市场大有可为</w:t>
      </w:r>
    </w:p>
    <w:p>
      <w:pPr>
        <w:spacing w:after="150"/>
      </w:pPr>
      <w:r>
        <w:rPr/>
        <w:t xml:space="preserve">四、儿童经济规模大，儿童游乐园比重提高</w:t>
      </w:r>
    </w:p>
    <w:p>
      <w:pPr>
        <w:spacing w:after="150"/>
      </w:pPr>
      <w:r>
        <w:rPr>
          <w:b w:val="1"/>
          <w:bCs w:val="1"/>
        </w:rPr>
        <w:t xml:space="preserve">第二章 中国儿童游乐园行业运行现状分析</w:t>
      </w:r>
    </w:p>
    <w:p>
      <w:pPr>
        <w:spacing w:after="150"/>
      </w:pPr>
      <w:r>
        <w:rPr/>
        <w:t xml:space="preserve">第一节 中国儿童游乐园行业发展状况分析</w:t>
      </w:r>
    </w:p>
    <w:p>
      <w:pPr>
        <w:spacing w:after="150"/>
      </w:pPr>
      <w:r>
        <w:rPr/>
        <w:t xml:space="preserve">一、中国儿童游乐园行业发展阶段</w:t>
      </w:r>
    </w:p>
    <w:p>
      <w:pPr>
        <w:spacing w:after="150"/>
      </w:pPr>
      <w:r>
        <w:rPr/>
        <w:t xml:space="preserve">二、中国儿童游乐园行业发展现状</w:t>
      </w:r>
    </w:p>
    <w:p>
      <w:pPr>
        <w:spacing w:after="150"/>
      </w:pPr>
      <w:r>
        <w:rPr/>
        <w:t xml:space="preserve">三、中国儿童游乐园行业发展特点</w:t>
      </w:r>
    </w:p>
    <w:p>
      <w:pPr>
        <w:spacing w:after="150"/>
      </w:pPr>
      <w:r>
        <w:rPr/>
        <w:t xml:space="preserve">四、中国儿童游乐园行业商业模式</w:t>
      </w:r>
    </w:p>
    <w:p>
      <w:pPr>
        <w:spacing w:after="150"/>
      </w:pPr>
      <w:r>
        <w:rPr/>
        <w:t xml:space="preserve">第二节 中国儿童游乐园行业总体规模分析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中国儿童游乐园行业财务指标分析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中国儿童游乐园市场供需及竞争分析</w:t>
      </w:r>
    </w:p>
    <w:p>
      <w:pPr>
        <w:spacing w:after="150"/>
      </w:pPr>
      <w:r>
        <w:rPr/>
        <w:t xml:space="preserve">第一节 儿童游乐园市场供需分析</w:t>
      </w:r>
    </w:p>
    <w:p>
      <w:pPr>
        <w:spacing w:after="150"/>
      </w:pPr>
      <w:r>
        <w:rPr/>
        <w:t xml:space="preserve">一、儿童游乐园市场结构分析</w:t>
      </w:r>
    </w:p>
    <w:p>
      <w:pPr>
        <w:spacing w:after="150"/>
      </w:pPr>
      <w:r>
        <w:rPr/>
        <w:t xml:space="preserve">二、儿童游乐园市场供给分析</w:t>
      </w:r>
    </w:p>
    <w:p>
      <w:pPr>
        <w:spacing w:after="150"/>
      </w:pPr>
      <w:r>
        <w:rPr/>
        <w:t xml:space="preserve">三、儿童游乐园市场需求分析</w:t>
      </w:r>
    </w:p>
    <w:p>
      <w:pPr>
        <w:spacing w:after="150"/>
      </w:pPr>
      <w:r>
        <w:rPr/>
        <w:t xml:space="preserve">四、儿童游乐园市场价格走势</w:t>
      </w:r>
    </w:p>
    <w:p>
      <w:pPr>
        <w:spacing w:after="150"/>
      </w:pPr>
      <w:r>
        <w:rPr/>
        <w:t xml:space="preserve">第二节 儿童游乐园行业集中度</w:t>
      </w:r>
    </w:p>
    <w:p>
      <w:pPr>
        <w:spacing w:after="150"/>
      </w:pPr>
      <w:r>
        <w:rPr/>
        <w:t xml:space="preserve">一、儿童游乐园行业集中度</w:t>
      </w:r>
    </w:p>
    <w:p>
      <w:pPr>
        <w:spacing w:after="150"/>
      </w:pPr>
      <w:r>
        <w:rPr/>
        <w:t xml:space="preserve">二、儿童游乐园市场集中度</w:t>
      </w:r>
    </w:p>
    <w:p>
      <w:pPr>
        <w:spacing w:after="150"/>
      </w:pPr>
      <w:r>
        <w:rPr/>
        <w:t xml:space="preserve">三、儿童游乐园企业集中度</w:t>
      </w:r>
    </w:p>
    <w:p>
      <w:pPr>
        <w:spacing w:after="150"/>
      </w:pPr>
      <w:r>
        <w:rPr/>
        <w:t xml:space="preserve">第三节 儿童游乐园行业竞争分析</w:t>
      </w:r>
    </w:p>
    <w:p>
      <w:pPr>
        <w:spacing w:after="150"/>
      </w:pPr>
      <w:r>
        <w:rPr/>
        <w:t xml:space="preserve">一、儿童游乐园行业竞争格局</w:t>
      </w:r>
    </w:p>
    <w:p>
      <w:pPr>
        <w:spacing w:after="150"/>
      </w:pPr>
      <w:r>
        <w:rPr/>
        <w:t xml:space="preserve">二、儿童游乐园行业竞争力</w:t>
      </w:r>
    </w:p>
    <w:p>
      <w:pPr>
        <w:spacing w:after="150"/>
      </w:pPr>
      <w:r>
        <w:rPr/>
        <w:t xml:space="preserve">三、儿童游乐园企业竞争力</w:t>
      </w:r>
    </w:p>
    <w:p>
      <w:pPr>
        <w:spacing w:after="150"/>
      </w:pPr>
      <w:r>
        <w:rPr/>
        <w:t xml:space="preserve">四、儿童游乐园业竞争策略</w:t>
      </w:r>
    </w:p>
    <w:p>
      <w:pPr>
        <w:spacing w:after="150"/>
      </w:pPr>
      <w:r>
        <w:rPr/>
        <w:t xml:space="preserve">第四节 儿童游乐园市场消费需求分析</w:t>
      </w:r>
    </w:p>
    <w:p>
      <w:pPr>
        <w:spacing w:after="150"/>
      </w:pPr>
      <w:r>
        <w:rPr/>
        <w:t xml:space="preserve">一、儿童游乐园行业消费群体</w:t>
      </w:r>
    </w:p>
    <w:p>
      <w:pPr>
        <w:spacing w:after="150"/>
      </w:pPr>
      <w:r>
        <w:rPr/>
        <w:t xml:space="preserve">二、儿童游乐园行业消费特点</w:t>
      </w:r>
    </w:p>
    <w:p>
      <w:pPr>
        <w:spacing w:after="150"/>
      </w:pPr>
      <w:r>
        <w:rPr/>
        <w:t xml:space="preserve">三、儿童游乐园行业消费需求</w:t>
      </w:r>
    </w:p>
    <w:p>
      <w:pPr>
        <w:spacing w:after="150"/>
      </w:pPr>
      <w:r>
        <w:rPr/>
        <w:t xml:space="preserve">四、儿童游乐园行业消费变化</w:t>
      </w:r>
    </w:p>
    <w:p>
      <w:pPr>
        <w:spacing w:after="150"/>
      </w:pPr>
      <w:r>
        <w:rPr>
          <w:b w:val="1"/>
          <w:bCs w:val="1"/>
        </w:rPr>
        <w:t xml:space="preserve">第四章 中国儿童游乐园行业区域市场分析</w:t>
      </w:r>
    </w:p>
    <w:p>
      <w:pPr>
        <w:spacing w:after="150"/>
      </w:pPr>
      <w:r>
        <w:rPr/>
        <w:t xml:space="preserve">第一节 华北地区室内儿童游乐园行业运营情况分析</w:t>
      </w:r>
    </w:p>
    <w:p>
      <w:pPr>
        <w:spacing w:after="150"/>
      </w:pPr>
      <w:r>
        <w:rPr/>
        <w:t xml:space="preserve">一、北京市室内儿童游乐园行业运营情况分析</w:t>
      </w:r>
    </w:p>
    <w:p>
      <w:pPr>
        <w:spacing w:after="150"/>
      </w:pPr>
      <w:r>
        <w:rPr/>
        <w:t xml:space="preserve">二、天津市室内儿童游乐园行业运营情况分析</w:t>
      </w:r>
    </w:p>
    <w:p>
      <w:pPr>
        <w:spacing w:after="150"/>
      </w:pPr>
      <w:r>
        <w:rPr/>
        <w:t xml:space="preserve">三、河北省室内儿童游乐园行业运营情况分析</w:t>
      </w:r>
    </w:p>
    <w:p>
      <w:pPr>
        <w:spacing w:after="150"/>
      </w:pPr>
      <w:r>
        <w:rPr/>
        <w:t xml:space="preserve">四、山西省室内儿童游乐园行业运营情况分析</w:t>
      </w:r>
    </w:p>
    <w:p>
      <w:pPr>
        <w:spacing w:after="150"/>
      </w:pPr>
      <w:r>
        <w:rPr/>
        <w:t xml:space="preserve">五、内蒙古室内儿童游乐园行业运营情况分析</w:t>
      </w:r>
    </w:p>
    <w:p>
      <w:pPr>
        <w:spacing w:after="150"/>
      </w:pPr>
      <w:r>
        <w:rPr/>
        <w:t xml:space="preserve">第二节 华南地区室内儿童游乐园行业运营情况分析</w:t>
      </w:r>
    </w:p>
    <w:p>
      <w:pPr>
        <w:spacing w:after="150"/>
      </w:pPr>
      <w:r>
        <w:rPr/>
        <w:t xml:space="preserve">一、广东省室内儿童游乐园行业运营情况分析</w:t>
      </w:r>
    </w:p>
    <w:p>
      <w:pPr>
        <w:spacing w:after="150"/>
      </w:pPr>
      <w:r>
        <w:rPr/>
        <w:t xml:space="preserve">二、广西室内儿童游乐园行业运营情况分析</w:t>
      </w:r>
    </w:p>
    <w:p>
      <w:pPr>
        <w:spacing w:after="150"/>
      </w:pPr>
      <w:r>
        <w:rPr/>
        <w:t xml:space="preserve">三、海南省室内儿童游乐园行业运营情况分析</w:t>
      </w:r>
    </w:p>
    <w:p>
      <w:pPr>
        <w:spacing w:after="150"/>
      </w:pPr>
      <w:r>
        <w:rPr/>
        <w:t xml:space="preserve">第三节 华东地区室内儿童游乐园行业运营情况分析</w:t>
      </w:r>
    </w:p>
    <w:p>
      <w:pPr>
        <w:spacing w:after="150"/>
      </w:pPr>
      <w:r>
        <w:rPr/>
        <w:t xml:space="preserve">一、上海市室内儿童游乐园行业运营情况分析</w:t>
      </w:r>
    </w:p>
    <w:p>
      <w:pPr>
        <w:spacing w:after="150"/>
      </w:pPr>
      <w:r>
        <w:rPr/>
        <w:t xml:space="preserve">二、江苏省室内儿童游乐园行业运营情况分析</w:t>
      </w:r>
    </w:p>
    <w:p>
      <w:pPr>
        <w:spacing w:after="150"/>
      </w:pPr>
      <w:r>
        <w:rPr/>
        <w:t xml:space="preserve">三、浙江省室内儿童游乐园行业运营情况分析</w:t>
      </w:r>
    </w:p>
    <w:p>
      <w:pPr>
        <w:spacing w:after="150"/>
      </w:pPr>
      <w:r>
        <w:rPr/>
        <w:t xml:space="preserve">四、山东省室内儿童游乐园行业运营情况分析</w:t>
      </w:r>
    </w:p>
    <w:p>
      <w:pPr>
        <w:spacing w:after="150"/>
      </w:pPr>
      <w:r>
        <w:rPr/>
        <w:t xml:space="preserve">五、福建省室内儿童游乐园行业运营情况分析</w:t>
      </w:r>
    </w:p>
    <w:p>
      <w:pPr>
        <w:spacing w:after="150"/>
      </w:pPr>
      <w:r>
        <w:rPr/>
        <w:t xml:space="preserve">六、安徽省室内儿童游乐园行业运营情况分析</w:t>
      </w:r>
    </w:p>
    <w:p>
      <w:pPr>
        <w:spacing w:after="150"/>
      </w:pPr>
      <w:r>
        <w:rPr/>
        <w:t xml:space="preserve">第四节 华中地区室内儿童游乐园行业运营情况分析</w:t>
      </w:r>
    </w:p>
    <w:p>
      <w:pPr>
        <w:spacing w:after="150"/>
      </w:pPr>
      <w:r>
        <w:rPr/>
        <w:t xml:space="preserve">一、江西省室内儿童游乐园行业运营情况分析</w:t>
      </w:r>
    </w:p>
    <w:p>
      <w:pPr>
        <w:spacing w:after="150"/>
      </w:pPr>
      <w:r>
        <w:rPr/>
        <w:t xml:space="preserve">二、湖南省室内儿童游乐园行业运营情况分析</w:t>
      </w:r>
    </w:p>
    <w:p>
      <w:pPr>
        <w:spacing w:after="150"/>
      </w:pPr>
      <w:r>
        <w:rPr/>
        <w:t xml:space="preserve">三、湖北省室内儿童游乐园行业运营情况分析</w:t>
      </w:r>
    </w:p>
    <w:p>
      <w:pPr>
        <w:spacing w:after="150"/>
      </w:pPr>
      <w:r>
        <w:rPr/>
        <w:t xml:space="preserve">四、河南省室内儿童游乐园行业运营情况分析</w:t>
      </w:r>
    </w:p>
    <w:p>
      <w:pPr>
        <w:spacing w:after="150"/>
      </w:pPr>
      <w:r>
        <w:rPr/>
        <w:t xml:space="preserve">第五节 西北地区室内儿童游乐园行业运营情况分析</w:t>
      </w:r>
    </w:p>
    <w:p>
      <w:pPr>
        <w:spacing w:after="150"/>
      </w:pPr>
      <w:r>
        <w:rPr/>
        <w:t xml:space="preserve">一、陕西省室内儿童游乐园行业运营情况分析</w:t>
      </w:r>
    </w:p>
    <w:p>
      <w:pPr>
        <w:spacing w:after="150"/>
      </w:pPr>
      <w:r>
        <w:rPr/>
        <w:t xml:space="preserve">二、甘肃省室内儿童游乐园行业运营情况分析</w:t>
      </w:r>
    </w:p>
    <w:p>
      <w:pPr>
        <w:spacing w:after="150"/>
      </w:pPr>
      <w:r>
        <w:rPr/>
        <w:t xml:space="preserve">三、宁夏室内儿童游乐园行业运营情况分析</w:t>
      </w:r>
    </w:p>
    <w:p>
      <w:pPr>
        <w:spacing w:after="150"/>
      </w:pPr>
      <w:r>
        <w:rPr/>
        <w:t xml:space="preserve">四、新疆室内儿童游乐园行业运营情况分析</w:t>
      </w:r>
    </w:p>
    <w:p>
      <w:pPr>
        <w:spacing w:after="150"/>
      </w:pPr>
      <w:r>
        <w:rPr/>
        <w:t xml:space="preserve">第六节 西南地区室内儿童游乐园行业运营情况分析</w:t>
      </w:r>
    </w:p>
    <w:p>
      <w:pPr>
        <w:spacing w:after="150"/>
      </w:pPr>
      <w:r>
        <w:rPr/>
        <w:t xml:space="preserve">一、重庆市室内儿童游乐园行业运营情况分析</w:t>
      </w:r>
    </w:p>
    <w:p>
      <w:pPr>
        <w:spacing w:after="150"/>
      </w:pPr>
      <w:r>
        <w:rPr/>
        <w:t xml:space="preserve">二、四川省室内儿童游乐园行业运营情况分析</w:t>
      </w:r>
    </w:p>
    <w:p>
      <w:pPr>
        <w:spacing w:after="150"/>
      </w:pPr>
      <w:r>
        <w:rPr/>
        <w:t xml:space="preserve">三、贵州省室内儿童游乐园行业运营情况分析</w:t>
      </w:r>
    </w:p>
    <w:p>
      <w:pPr>
        <w:spacing w:after="150"/>
      </w:pPr>
      <w:r>
        <w:rPr/>
        <w:t xml:space="preserve">四、云南省室内儿童游乐园行业运营情况分析</w:t>
      </w:r>
    </w:p>
    <w:p>
      <w:pPr>
        <w:spacing w:after="150"/>
      </w:pPr>
      <w:r>
        <w:rPr/>
        <w:t xml:space="preserve">第七节 东北地区室内儿童游乐园行业运营情况分析</w:t>
      </w:r>
    </w:p>
    <w:p>
      <w:pPr>
        <w:spacing w:after="150"/>
      </w:pPr>
      <w:r>
        <w:rPr/>
        <w:t xml:space="preserve">一、黑龙江省室内儿童游乐园行业运营情况分析</w:t>
      </w:r>
    </w:p>
    <w:p>
      <w:pPr>
        <w:spacing w:after="150"/>
      </w:pPr>
      <w:r>
        <w:rPr/>
        <w:t xml:space="preserve">二、吉林省室内儿童游乐园行业运营情况分析</w:t>
      </w:r>
    </w:p>
    <w:p>
      <w:pPr>
        <w:spacing w:after="150"/>
      </w:pPr>
      <w:r>
        <w:rPr/>
        <w:t xml:space="preserve">三、辽宁省室内儿童游乐园行业运营情况分析</w:t>
      </w:r>
    </w:p>
    <w:p>
      <w:pPr>
        <w:spacing w:after="150"/>
      </w:pPr>
      <w:r>
        <w:rPr>
          <w:b w:val="1"/>
          <w:bCs w:val="1"/>
        </w:rPr>
        <w:t xml:space="preserve">第五章 中国儿童游乐园企业经营分析</w:t>
      </w:r>
    </w:p>
    <w:p>
      <w:pPr>
        <w:spacing w:after="150"/>
      </w:pPr>
      <w:r>
        <w:rPr/>
        <w:t xml:space="preserve">第一节 万达宝贝王集团有限公司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第二节 永旺幻想(中国)儿童游乐有限公司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第三节 奇业游乐设备(南京)有限公司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第四节 上海卡童尼儿童乐园有限公司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第五节 奥飞娱乐股份有限公司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第六节 上海新城多奇妙企业管理咨询有限公司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第七节 深圳市乐的文化有限公司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第八节 贝酷文化传播(上海)有限公司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第九节 深圳华侨城哈克文化有限公司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第十节 杭州神采飞扬娱乐有限公司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儿童游乐园行业投资与管理分析</w:t>
      </w:r>
    </w:p>
    <w:p>
      <w:pPr>
        <w:spacing w:after="150"/>
      </w:pPr>
      <w:r>
        <w:rPr/>
        <w:t xml:space="preserve">第一节 儿童游乐园行业投资情况分析</w:t>
      </w:r>
    </w:p>
    <w:p>
      <w:pPr>
        <w:spacing w:after="150"/>
      </w:pPr>
      <w:r>
        <w:rPr/>
        <w:t xml:space="preserve">一、儿童游乐园行业进入壁垒</w:t>
      </w:r>
    </w:p>
    <w:p>
      <w:pPr>
        <w:spacing w:after="150"/>
      </w:pPr>
      <w:r>
        <w:rPr/>
        <w:t xml:space="preserve">二、儿童游乐园行业投资结构</w:t>
      </w:r>
    </w:p>
    <w:p>
      <w:pPr>
        <w:spacing w:after="150"/>
      </w:pPr>
      <w:r>
        <w:rPr/>
        <w:t xml:space="preserve">三、儿童游乐园行业投资情况</w:t>
      </w:r>
    </w:p>
    <w:p>
      <w:pPr>
        <w:spacing w:after="150"/>
      </w:pPr>
      <w:r>
        <w:rPr/>
        <w:t xml:space="preserve">第二节 儿童游乐园行业投资机会与风险分析</w:t>
      </w:r>
    </w:p>
    <w:p>
      <w:pPr>
        <w:spacing w:after="150"/>
      </w:pPr>
      <w:r>
        <w:rPr/>
        <w:t xml:space="preserve">一、儿童游乐园行业投资机会</w:t>
      </w:r>
    </w:p>
    <w:p>
      <w:pPr>
        <w:spacing w:after="150"/>
      </w:pPr>
      <w:r>
        <w:rPr/>
        <w:t xml:space="preserve">二、儿童游乐园行业投资风险</w:t>
      </w:r>
    </w:p>
    <w:p>
      <w:pPr>
        <w:spacing w:after="150"/>
      </w:pPr>
      <w:r>
        <w:rPr/>
        <w:t xml:space="preserve">三、儿童游乐园行业投资建议</w:t>
      </w:r>
    </w:p>
    <w:p>
      <w:pPr>
        <w:spacing w:after="150"/>
      </w:pPr>
      <w:r>
        <w:rPr/>
        <w:t xml:space="preserve">第三节 儿童游乐园企业管理策略分析</w:t>
      </w:r>
    </w:p>
    <w:p>
      <w:pPr>
        <w:spacing w:after="150"/>
      </w:pPr>
      <w:r>
        <w:rPr/>
        <w:t xml:space="preserve">一、儿童游乐园市场运营策略分析</w:t>
      </w:r>
    </w:p>
    <w:p>
      <w:pPr>
        <w:spacing w:after="150"/>
      </w:pPr>
      <w:r>
        <w:rPr/>
        <w:t xml:space="preserve">1、价格策略</w:t>
      </w:r>
    </w:p>
    <w:p>
      <w:pPr>
        <w:spacing w:after="150"/>
      </w:pPr>
      <w:r>
        <w:rPr/>
        <w:t xml:space="preserve">2、渠道策略</w:t>
      </w:r>
    </w:p>
    <w:p>
      <w:pPr>
        <w:spacing w:after="150"/>
      </w:pPr>
      <w:r>
        <w:rPr/>
        <w:t xml:space="preserve">二、儿童游乐园销售策略分析</w:t>
      </w:r>
    </w:p>
    <w:p>
      <w:pPr>
        <w:spacing w:after="150"/>
      </w:pPr>
      <w:r>
        <w:rPr/>
        <w:t xml:space="preserve">1、媒介选择策略</w:t>
      </w:r>
    </w:p>
    <w:p>
      <w:pPr>
        <w:spacing w:after="150"/>
      </w:pPr>
      <w:r>
        <w:rPr/>
        <w:t xml:space="preserve">2、产品定位策略</w:t>
      </w:r>
    </w:p>
    <w:p>
      <w:pPr>
        <w:spacing w:after="150"/>
      </w:pPr>
      <w:r>
        <w:rPr/>
        <w:t xml:space="preserve">3、企业宣传策略</w:t>
      </w:r>
    </w:p>
    <w:p>
      <w:pPr>
        <w:spacing w:after="150"/>
      </w:pPr>
      <w:r>
        <w:rPr/>
        <w:t xml:space="preserve">三、提高儿童游乐园企业竞争力的策略</w:t>
      </w:r>
    </w:p>
    <w:p>
      <w:pPr>
        <w:spacing w:after="150"/>
      </w:pPr>
      <w:r>
        <w:rPr>
          <w:b w:val="1"/>
          <w:bCs w:val="1"/>
        </w:rPr>
        <w:t xml:space="preserve">第七章 中国儿童游乐园行业前景展望</w:t>
      </w:r>
    </w:p>
    <w:p>
      <w:pPr>
        <w:spacing w:after="150"/>
      </w:pPr>
      <w:r>
        <w:rPr/>
        <w:t xml:space="preserve">第一节 儿童游乐园行业发展的影响因素</w:t>
      </w:r>
    </w:p>
    <w:p>
      <w:pPr>
        <w:spacing w:after="150"/>
      </w:pPr>
      <w:r>
        <w:rPr/>
        <w:t xml:space="preserve">一、有利因素</w:t>
      </w:r>
    </w:p>
    <w:p>
      <w:pPr>
        <w:spacing w:after="150"/>
      </w:pPr>
      <w:r>
        <w:rPr/>
        <w:t xml:space="preserve">二、不利因素</w:t>
      </w:r>
    </w:p>
    <w:p>
      <w:pPr>
        <w:spacing w:after="150"/>
      </w:pPr>
      <w:r>
        <w:rPr/>
        <w:t xml:space="preserve">第二节 儿童游乐园行业存在的问题与对策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2024-2029年儿童游乐园行业发展预测</w:t>
      </w:r>
    </w:p>
    <w:p>
      <w:pPr>
        <w:spacing w:after="150"/>
      </w:pPr>
      <w:r>
        <w:rPr/>
        <w:t xml:space="preserve">一、2024-2029年儿童游乐园市场规模预测</w:t>
      </w:r>
    </w:p>
    <w:p>
      <w:pPr>
        <w:spacing w:after="150"/>
      </w:pPr>
      <w:r>
        <w:rPr/>
        <w:t xml:space="preserve">二、2024-2029年儿童游乐园行业供给预测</w:t>
      </w:r>
    </w:p>
    <w:p>
      <w:pPr>
        <w:spacing w:after="150"/>
      </w:pPr>
      <w:r>
        <w:rPr/>
        <w:t xml:space="preserve">三、2024-2029年儿童游乐园行业需求预测</w:t>
      </w:r>
    </w:p>
    <w:p>
      <w:pPr>
        <w:spacing w:after="150"/>
      </w:pPr>
      <w:r>
        <w:rPr/>
        <w:t xml:space="preserve">第四节 2024-2029年儿童游乐园行业发展前景</w:t>
      </w:r>
    </w:p>
    <w:p>
      <w:pPr>
        <w:spacing w:after="150"/>
      </w:pPr>
      <w:r>
        <w:rPr/>
        <w:t xml:space="preserve">一、儿童游乐园行业发展趋势</w:t>
      </w:r>
    </w:p>
    <w:p>
      <w:pPr>
        <w:spacing w:after="150"/>
      </w:pPr>
      <w:r>
        <w:rPr/>
        <w:t xml:space="preserve">二、儿童游乐园行业发展前景</w:t>
      </w:r>
    </w:p>
    <w:p>
      <w:pPr>
        <w:spacing w:after="150"/>
      </w:pPr>
      <w:r>
        <w:rPr>
          <w:b w:val="1"/>
          <w:bCs w:val="1"/>
        </w:rPr>
        <w:t xml:space="preserve">第八章 儿童游乐园行业发展战略研究</w:t>
      </w:r>
    </w:p>
    <w:p>
      <w:pPr>
        <w:spacing w:after="150"/>
      </w:pPr>
      <w:r>
        <w:rPr/>
        <w:t xml:space="preserve">第一节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对中国儿童游乐园品牌的战略思考</w:t>
      </w:r>
    </w:p>
    <w:p>
      <w:pPr>
        <w:spacing w:after="150"/>
      </w:pPr>
      <w:r>
        <w:rPr/>
        <w:t xml:space="preserve">一、儿童游乐园品牌的重要性</w:t>
      </w:r>
    </w:p>
    <w:p>
      <w:pPr>
        <w:spacing w:after="150"/>
      </w:pPr>
      <w:r>
        <w:rPr/>
        <w:t xml:space="preserve">二、儿童游乐园实施品牌战略的意义</w:t>
      </w:r>
    </w:p>
    <w:p>
      <w:pPr>
        <w:spacing w:after="150"/>
      </w:pPr>
      <w:r>
        <w:rPr/>
        <w:t xml:space="preserve">三、儿童游乐园企业品牌的现状分析</w:t>
      </w:r>
    </w:p>
    <w:p>
      <w:pPr>
        <w:spacing w:after="150"/>
      </w:pPr>
      <w:r>
        <w:rPr/>
        <w:t xml:space="preserve">四、中国儿童游乐园企业的品牌战略</w:t>
      </w:r>
    </w:p>
    <w:p>
      <w:pPr>
        <w:spacing w:after="150"/>
      </w:pPr>
      <w:r>
        <w:rPr/>
        <w:t xml:space="preserve">五、儿童游乐园品牌战略管理的策略</w:t>
      </w:r>
    </w:p>
    <w:p>
      <w:pPr>
        <w:spacing w:after="150"/>
      </w:pPr>
      <w:r>
        <w:rPr/>
        <w:t xml:space="preserve">第三节 儿童游乐园经营策略分析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儿童游乐园行业投资战略研究</w:t>
      </w:r>
    </w:p>
    <w:p>
      <w:pPr>
        <w:spacing w:after="150"/>
      </w:pPr>
      <w:r>
        <w:rPr>
          <w:b w:val="1"/>
          <w:bCs w:val="1"/>
        </w:rPr>
        <w:t xml:space="preserve">图表目录</w:t>
      </w:r>
    </w:p>
    <w:p>
      <w:pPr>
        <w:spacing w:after="150"/>
      </w:pPr>
      <w:r>
        <w:rPr/>
        <w:t xml:space="preserve">图表：2019-2023年中国0-14岁人口数量变化</w:t>
      </w:r>
    </w:p>
    <w:p>
      <w:pPr>
        <w:spacing w:after="150"/>
      </w:pPr>
      <w:r>
        <w:rPr/>
        <w:t xml:space="preserve">图表：2019-2023年我国未成年网民规模</w:t>
      </w:r>
    </w:p>
    <w:p>
      <w:pPr>
        <w:spacing w:after="150"/>
      </w:pPr>
      <w:r>
        <w:rPr/>
        <w:t xml:space="preserve">图表：0-12岁儿童家长购买儿童相关产品或服务看着的因素</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图表：2019-2023年儿童游乐园行业需求分析</w:t>
      </w:r>
    </w:p>
    <w:p>
      <w:pPr>
        <w:spacing w:after="150"/>
      </w:pPr>
      <w:r>
        <w:rPr/>
        <w:t xml:space="preserve">图表：2019-2023年儿童游乐园行业集中度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中国儿童游乐园行业发展全景调研与投资趋势预测研究报告(2024-2029版)</dc:title>
  <dc:description>中国儿童游乐园行业发展全景调研与投资趋势预测研究报告(2024-2029版)</dc:description>
  <dc:subject>中国儿童游乐园行业发展全景调研与投资趋势预测研究报告(2024-2029版)</dc:subject>
  <cp:keywords>研究报告</cp:keywords>
  <cp:category>研究报告</cp:category>
  <cp:lastModifiedBy>北京中道泰和信息咨询有限公司</cp:lastModifiedBy>
  <dcterms:created xsi:type="dcterms:W3CDTF">2024-01-30T06:21:55+08:00</dcterms:created>
  <dcterms:modified xsi:type="dcterms:W3CDTF">2024-01-30T06:21:55+08:00</dcterms:modified>
</cp:coreProperties>
</file>

<file path=docProps/custom.xml><?xml version="1.0" encoding="utf-8"?>
<Properties xmlns="http://schemas.openxmlformats.org/officeDocument/2006/custom-properties" xmlns:vt="http://schemas.openxmlformats.org/officeDocument/2006/docPropsVTypes"/>
</file>