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中国在线购物行业市场深度调研与趋势预测研究报告(2024-2029版)</w:t>
      </w:r>
    </w:p>
    <w:p>
      <w:pPr>
        <w:spacing w:after="150"/>
      </w:pPr>
      <w:r>
        <w:rPr>
          <w:b w:val="1"/>
          <w:bCs w:val="1"/>
        </w:rPr>
        <w:t xml:space="preserve">报告简介</w:t>
      </w:r>
    </w:p>
    <w:p>
      <w:pPr>
        <w:spacing w:after="150"/>
      </w:pPr>
      <w:r>
        <w:rPr/>
        <w:t xml:space="preserve">在线购物是通过互动的互联网系统来连结消费者与销售者以进行销售。销售者利用互联网系统提供产品和服务目录供消费者浏览，消费者则利用家中的电脑通过网络进行选购。著名的戴尔计算机公司(Dell Computer) 每天在互联网上销售价值100 万美元的计算机，网络设备制造商思科系统公司正以每年10 亿美元的数额在它的网页上销售产品。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购物行业的市场走向和发展趋势。</w:t>
      </w:r>
    </w:p>
    <w:p>
      <w:pPr>
        <w:spacing w:after="150"/>
      </w:pPr>
      <w:r>
        <w:rPr/>
        <w:t xml:space="preserve">本报告专业!权威!报告根据在线购物行业的发展轨迹及多年的实践经验，对中国在线购物行业的内外部环境、行业发展现状、产业链发展状况、市场供需、竞争格局、标杆企业、发展趋势、机会风险、发展策略与投资建议等进行了分析，并重点分析了我国在线购物行业将面临的机遇与挑战，对在线购物行业未来的发展趋势及前景作出审慎分析与预测。是在线购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中国在线购物市场概述</w:t>
      </w:r>
    </w:p>
    <w:p>
      <w:pPr>
        <w:spacing w:after="150"/>
      </w:pPr>
      <w:r>
        <w:rPr/>
        <w:t xml:space="preserve">第一节 在线购物相关概念</w:t>
      </w:r>
    </w:p>
    <w:p>
      <w:pPr>
        <w:spacing w:after="150"/>
      </w:pPr>
      <w:r>
        <w:rPr/>
        <w:t xml:space="preserve">一、电子商务概述</w:t>
      </w:r>
    </w:p>
    <w:p>
      <w:pPr>
        <w:spacing w:after="150"/>
      </w:pPr>
      <w:r>
        <w:rPr/>
        <w:t xml:space="preserve">二、在线购物概述</w:t>
      </w:r>
    </w:p>
    <w:p>
      <w:pPr>
        <w:spacing w:after="150"/>
      </w:pPr>
      <w:r>
        <w:rPr/>
        <w:t xml:space="preserve">三、b2c在线购物概述</w:t>
      </w:r>
    </w:p>
    <w:p>
      <w:pPr>
        <w:spacing w:after="150"/>
      </w:pPr>
      <w:r>
        <w:rPr/>
        <w:t xml:space="preserve">第二节 中国在线购物市场规模与结构</w:t>
      </w:r>
    </w:p>
    <w:p>
      <w:pPr>
        <w:spacing w:after="150"/>
      </w:pPr>
      <w:r>
        <w:rPr/>
        <w:t xml:space="preserve">一、中国在线购物市场规模</w:t>
      </w:r>
    </w:p>
    <w:p>
      <w:pPr>
        <w:spacing w:after="150"/>
      </w:pPr>
      <w:r>
        <w:rPr/>
        <w:t xml:space="preserve">二、中国在线购物市场结构</w:t>
      </w:r>
    </w:p>
    <w:p>
      <w:pPr>
        <w:spacing w:after="150"/>
      </w:pPr>
      <w:r>
        <w:rPr/>
        <w:t xml:space="preserve">第三节 c2c在线购物市场概述</w:t>
      </w:r>
    </w:p>
    <w:p>
      <w:pPr>
        <w:spacing w:after="150"/>
      </w:pPr>
      <w:r>
        <w:rPr/>
        <w:t xml:space="preserve">一、综述</w:t>
      </w:r>
    </w:p>
    <w:p>
      <w:pPr>
        <w:spacing w:after="150"/>
      </w:pPr>
      <w:r>
        <w:rPr/>
        <w:t xml:space="preserve">二、淘宝</w:t>
      </w:r>
    </w:p>
    <w:p>
      <w:pPr>
        <w:spacing w:after="150"/>
      </w:pPr>
      <w:r>
        <w:rPr/>
        <w:t xml:space="preserve">三、ebay易趣</w:t>
      </w:r>
    </w:p>
    <w:p>
      <w:pPr>
        <w:spacing w:after="150"/>
      </w:pPr>
      <w:r>
        <w:rPr/>
        <w:t xml:space="preserve">四、拍拍网</w:t>
      </w:r>
    </w:p>
    <w:p>
      <w:pPr>
        <w:spacing w:after="150"/>
      </w:pPr>
      <w:r>
        <w:rPr/>
        <w:t xml:space="preserve">五、其它</w:t>
      </w:r>
    </w:p>
    <w:p>
      <w:pPr>
        <w:spacing w:after="150"/>
      </w:pPr>
      <w:r>
        <w:rPr>
          <w:b w:val="1"/>
          <w:bCs w:val="1"/>
        </w:rPr>
        <w:t xml:space="preserve">第二章 2019-2023年中国在线购物产业运行环境分析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三、恩格尔系数2</w:t>
      </w:r>
    </w:p>
    <w:p>
      <w:pPr>
        <w:spacing w:after="150"/>
      </w:pPr>
      <w:r>
        <w:rPr/>
        <w:t xml:space="preserve">四、工业发展形势分析</w:t>
      </w:r>
    </w:p>
    <w:p>
      <w:pPr>
        <w:spacing w:after="150"/>
      </w:pPr>
      <w:r>
        <w:rPr/>
        <w:t xml:space="preserve">五、存贷 款利率变化</w:t>
      </w:r>
    </w:p>
    <w:p>
      <w:pPr>
        <w:spacing w:after="150"/>
      </w:pPr>
      <w:r>
        <w:rPr/>
        <w:t xml:space="preserve">六、财政收支情况分析</w:t>
      </w:r>
    </w:p>
    <w:p>
      <w:pPr>
        <w:spacing w:after="150"/>
      </w:pPr>
      <w:r>
        <w:rPr/>
        <w:t xml:space="preserve">第二节 2024-2029年中国在线购物产业政策环境分析</w:t>
      </w:r>
    </w:p>
    <w:p>
      <w:pPr>
        <w:spacing w:after="150"/>
      </w:pPr>
      <w:r>
        <w:rPr/>
        <w:t xml:space="preserve">一、中国网络购物迅速向大众普及</w:t>
      </w:r>
    </w:p>
    <w:p>
      <w:pPr>
        <w:spacing w:after="150"/>
      </w:pPr>
      <w:r>
        <w:rPr/>
        <w:t xml:space="preserve">二、债危机下中国网民热捧网络购物</w:t>
      </w:r>
    </w:p>
    <w:p>
      <w:pPr>
        <w:spacing w:after="150"/>
      </w:pPr>
      <w:r>
        <w:rPr/>
        <w:t xml:space="preserve">三、网络购物跻身十大网络应用之列</w:t>
      </w:r>
    </w:p>
    <w:p>
      <w:pPr>
        <w:spacing w:after="150"/>
      </w:pPr>
      <w:r>
        <w:rPr/>
        <w:t xml:space="preserve">四、地方规范开启网络购物有章可循大门</w:t>
      </w:r>
    </w:p>
    <w:p>
      <w:pPr>
        <w:spacing w:after="150"/>
      </w:pPr>
      <w:r>
        <w:rPr/>
        <w:t xml:space="preserve">五、缓解就业压力中国应大力扶持网络购物产业的发展</w:t>
      </w:r>
    </w:p>
    <w:p>
      <w:pPr>
        <w:spacing w:after="150"/>
      </w:pPr>
      <w:r>
        <w:rPr/>
        <w:t xml:space="preserve">第三节 2019-2023年中国在线购物产业社会环境分析</w:t>
      </w:r>
    </w:p>
    <w:p>
      <w:pPr>
        <w:spacing w:after="150"/>
      </w:pPr>
      <w:r>
        <w:rPr/>
        <w:t xml:space="preserve">一、电子商务</w:t>
      </w:r>
    </w:p>
    <w:p>
      <w:pPr>
        <w:spacing w:after="150"/>
      </w:pPr>
      <w:r>
        <w:rPr/>
        <w:t xml:space="preserve">二、在线支付</w:t>
      </w:r>
    </w:p>
    <w:p>
      <w:pPr>
        <w:spacing w:after="150"/>
      </w:pPr>
      <w:r>
        <w:rPr>
          <w:b w:val="1"/>
          <w:bCs w:val="1"/>
        </w:rPr>
        <w:t xml:space="preserve">第三章 2019-2023年中国b2c在线购物产业市场评估</w:t>
      </w:r>
    </w:p>
    <w:p>
      <w:pPr>
        <w:spacing w:after="150"/>
      </w:pPr>
      <w:r>
        <w:rPr/>
        <w:t xml:space="preserve">第一节 2019-2023年中国b2c在线购物发展概述</w:t>
      </w:r>
    </w:p>
    <w:p>
      <w:pPr>
        <w:spacing w:after="150"/>
      </w:pPr>
      <w:r>
        <w:rPr/>
        <w:t xml:space="preserve">一、发展历程</w:t>
      </w:r>
    </w:p>
    <w:p>
      <w:pPr>
        <w:spacing w:after="150"/>
      </w:pPr>
      <w:r>
        <w:rPr/>
        <w:t xml:space="preserve">二、发展特点分析</w:t>
      </w:r>
    </w:p>
    <w:p>
      <w:pPr>
        <w:spacing w:after="150"/>
      </w:pPr>
      <w:r>
        <w:rPr/>
        <w:t xml:space="preserve">三、发展趋势预测</w:t>
      </w:r>
    </w:p>
    <w:p>
      <w:pPr>
        <w:spacing w:after="150"/>
      </w:pPr>
      <w:r>
        <w:rPr/>
        <w:t xml:space="preserve">第二节 2019-2023年中国b2c在线购物市场调研</w:t>
      </w:r>
    </w:p>
    <w:p>
      <w:pPr>
        <w:spacing w:after="150"/>
      </w:pPr>
      <w:r>
        <w:rPr/>
        <w:t xml:space="preserve">一、市场规模</w:t>
      </w:r>
    </w:p>
    <w:p>
      <w:pPr>
        <w:spacing w:after="150"/>
      </w:pPr>
      <w:r>
        <w:rPr/>
        <w:t xml:space="preserve">二、市场特点与分类</w:t>
      </w:r>
    </w:p>
    <w:p>
      <w:pPr>
        <w:spacing w:after="150"/>
      </w:pPr>
      <w:r>
        <w:rPr/>
        <w:t xml:space="preserve">第三节 消费者行为研究</w:t>
      </w:r>
    </w:p>
    <w:p>
      <w:pPr>
        <w:spacing w:after="150"/>
      </w:pPr>
      <w:r>
        <w:rPr>
          <w:b w:val="1"/>
          <w:bCs w:val="1"/>
        </w:rPr>
        <w:t xml:space="preserve">第四章 2019-2023年中国网络购物市场运行动态透析</w:t>
      </w:r>
    </w:p>
    <w:p>
      <w:pPr>
        <w:spacing w:after="150"/>
      </w:pPr>
      <w:r>
        <w:rPr/>
        <w:t xml:space="preserve">第一节 2019-2023年中国网络购物发展总况</w:t>
      </w:r>
    </w:p>
    <w:p>
      <w:pPr>
        <w:spacing w:after="150"/>
      </w:pPr>
      <w:r>
        <w:rPr/>
        <w:t xml:space="preserve">一、网络购物在发展回顾</w:t>
      </w:r>
    </w:p>
    <w:p>
      <w:pPr>
        <w:spacing w:after="150"/>
      </w:pPr>
      <w:r>
        <w:rPr/>
        <w:t xml:space="preserve">二、中国网络购物市场规模迅速增长</w:t>
      </w:r>
    </w:p>
    <w:p>
      <w:pPr>
        <w:spacing w:after="150"/>
      </w:pPr>
      <w:r>
        <w:rPr/>
        <w:t xml:space="preserve">三、中国网络购物发展挑战传统零售业</w:t>
      </w:r>
    </w:p>
    <w:p>
      <w:pPr>
        <w:spacing w:after="150"/>
      </w:pPr>
      <w:r>
        <w:rPr/>
        <w:t xml:space="preserve">四、中国网络购物推动就业潜力巨大</w:t>
      </w:r>
    </w:p>
    <w:p>
      <w:pPr>
        <w:spacing w:after="150"/>
      </w:pPr>
      <w:r>
        <w:rPr/>
        <w:t xml:space="preserve">第二节 2019-2023年中国网络购物市场规模分析</w:t>
      </w:r>
    </w:p>
    <w:p>
      <w:pPr>
        <w:spacing w:after="150"/>
      </w:pPr>
      <w:r>
        <w:rPr/>
        <w:t xml:space="preserve">一、网络购物市场规模</w:t>
      </w:r>
    </w:p>
    <w:p>
      <w:pPr>
        <w:spacing w:after="150"/>
      </w:pPr>
      <w:r>
        <w:rPr/>
        <w:t xml:space="preserve">二、网络购物占社会消费品零售总额比重</w:t>
      </w:r>
    </w:p>
    <w:p>
      <w:pPr>
        <w:spacing w:after="150"/>
      </w:pPr>
      <w:r>
        <w:rPr/>
        <w:t xml:space="preserve">三、交易额规模结构</w:t>
      </w:r>
    </w:p>
    <w:p>
      <w:pPr>
        <w:spacing w:after="150"/>
      </w:pPr>
      <w:r>
        <w:rPr/>
        <w:t xml:space="preserve">四、交易额各地区分布情况分析</w:t>
      </w:r>
    </w:p>
    <w:p>
      <w:pPr>
        <w:spacing w:after="150"/>
      </w:pPr>
      <w:r>
        <w:rPr/>
        <w:t xml:space="preserve">第三节 2019-2023年中国网络购物的社会效应分析</w:t>
      </w:r>
    </w:p>
    <w:p>
      <w:pPr>
        <w:spacing w:after="150"/>
      </w:pPr>
      <w:r>
        <w:rPr/>
        <w:t xml:space="preserve">一、网购创造的就业岗位规模及分布</w:t>
      </w:r>
    </w:p>
    <w:p>
      <w:pPr>
        <w:spacing w:after="150"/>
      </w:pPr>
      <w:r>
        <w:rPr/>
        <w:t xml:space="preserve">二、淘宝网解决特殊群体就业问题</w:t>
      </w:r>
    </w:p>
    <w:p>
      <w:pPr>
        <w:spacing w:after="150"/>
      </w:pPr>
      <w:r>
        <w:rPr/>
        <w:t xml:space="preserve">三、网络渠道优势被更多企业认可</w:t>
      </w:r>
    </w:p>
    <w:p>
      <w:pPr>
        <w:spacing w:after="150"/>
      </w:pPr>
      <w:r>
        <w:rPr/>
        <w:t xml:space="preserve">四、成熟购物平台提供整套电子商务解决方案</w:t>
      </w:r>
    </w:p>
    <w:p>
      <w:pPr>
        <w:spacing w:after="150"/>
      </w:pPr>
      <w:r>
        <w:rPr/>
        <w:t xml:space="preserve">第四节 2019-2023年中国网络购物发展动态</w:t>
      </w:r>
    </w:p>
    <w:p>
      <w:pPr>
        <w:spacing w:after="150"/>
      </w:pPr>
      <w:r>
        <w:rPr/>
        <w:t xml:space="preserve">一、国庆黄金周网络购物日均消费3亿元</w:t>
      </w:r>
    </w:p>
    <w:p>
      <w:pPr>
        <w:spacing w:after="150"/>
      </w:pPr>
      <w:r>
        <w:rPr/>
        <w:t xml:space="preserve">二、债危机为网络购物发展带来机遇</w:t>
      </w:r>
    </w:p>
    <w:p>
      <w:pPr>
        <w:spacing w:after="150"/>
      </w:pPr>
      <w:r>
        <w:rPr/>
        <w:t xml:space="preserve">三、国外知名厂商开始涉足中国网络购物市场</w:t>
      </w:r>
    </w:p>
    <w:p>
      <w:pPr>
        <w:spacing w:after="150"/>
      </w:pPr>
      <w:r>
        <w:rPr/>
        <w:t xml:space="preserve">四、春节个性创意年货走俏网络购物</w:t>
      </w:r>
    </w:p>
    <w:p>
      <w:pPr>
        <w:spacing w:after="150"/>
      </w:pPr>
      <w:r>
        <w:rPr/>
        <w:t xml:space="preserve">第四节 2019-2023年中国网络购物发展的问题及对策</w:t>
      </w:r>
    </w:p>
    <w:p>
      <w:pPr>
        <w:spacing w:after="150"/>
      </w:pPr>
      <w:r>
        <w:rPr/>
        <w:t xml:space="preserve">一、中国网络购物市场存在的问题</w:t>
      </w:r>
    </w:p>
    <w:p>
      <w:pPr>
        <w:spacing w:after="150"/>
      </w:pPr>
      <w:r>
        <w:rPr/>
        <w:t xml:space="preserve">二、中国网络购物市场尚缺信用保障</w:t>
      </w:r>
    </w:p>
    <w:p>
      <w:pPr>
        <w:spacing w:after="150"/>
      </w:pPr>
      <w:r>
        <w:rPr/>
        <w:t xml:space="preserve">三、中国网络购物发展的主要问题及解决对策</w:t>
      </w:r>
    </w:p>
    <w:p>
      <w:pPr>
        <w:spacing w:after="150"/>
      </w:pPr>
      <w:r>
        <w:rPr/>
        <w:t xml:space="preserve">四、中国网络购物市场堵漏需要多管齐下</w:t>
      </w:r>
    </w:p>
    <w:p>
      <w:pPr>
        <w:spacing w:after="150"/>
      </w:pPr>
      <w:r>
        <w:rPr>
          <w:b w:val="1"/>
          <w:bCs w:val="1"/>
        </w:rPr>
        <w:t xml:space="preserve">第五章 2019-2023年中国b2c电子商务所属行业市场运行分析</w:t>
      </w:r>
    </w:p>
    <w:p>
      <w:pPr>
        <w:spacing w:after="150"/>
      </w:pPr>
      <w:r>
        <w:rPr/>
        <w:t xml:space="preserve">第一节 2019-2023年国际b2c电子商务市场调研</w:t>
      </w:r>
    </w:p>
    <w:p>
      <w:pPr>
        <w:spacing w:after="150"/>
      </w:pPr>
      <w:r>
        <w:rPr/>
        <w:t xml:space="preserve">一、英国b2c电子商务市场调研</w:t>
      </w:r>
    </w:p>
    <w:p>
      <w:pPr>
        <w:spacing w:after="150"/>
      </w:pPr>
      <w:r>
        <w:rPr/>
        <w:t xml:space="preserve">二、中国台湾b2c网络购物市场调研</w:t>
      </w:r>
    </w:p>
    <w:p>
      <w:pPr>
        <w:spacing w:after="150"/>
      </w:pPr>
      <w:r>
        <w:rPr/>
        <w:t xml:space="preserve">三、美国b2c电子商务市场发展现状调研</w:t>
      </w:r>
    </w:p>
    <w:p>
      <w:pPr>
        <w:spacing w:after="150"/>
      </w:pPr>
      <w:r>
        <w:rPr/>
        <w:t xml:space="preserve">第二节 2019-2023年中国b2c电子商务市场运行阐述</w:t>
      </w:r>
    </w:p>
    <w:p>
      <w:pPr>
        <w:spacing w:after="150"/>
      </w:pPr>
      <w:r>
        <w:rPr/>
        <w:t xml:space="preserve">一、中国b2c电子商务迎来快速发展期</w:t>
      </w:r>
    </w:p>
    <w:p>
      <w:pPr>
        <w:spacing w:after="150"/>
      </w:pPr>
      <w:r>
        <w:rPr/>
        <w:t xml:space="preserve">二、b2c电子商务中的消费者心理分析</w:t>
      </w:r>
    </w:p>
    <w:p>
      <w:pPr>
        <w:spacing w:after="150"/>
      </w:pPr>
      <w:r>
        <w:rPr/>
        <w:t xml:space="preserve">三、b2c电子商务团-购发展分析</w:t>
      </w:r>
    </w:p>
    <w:p>
      <w:pPr>
        <w:spacing w:after="150"/>
      </w:pPr>
      <w:r>
        <w:rPr/>
        <w:t xml:space="preserve">四、b2c模式电子商务的顾客满意度解析</w:t>
      </w:r>
    </w:p>
    <w:p>
      <w:pPr>
        <w:spacing w:after="150"/>
      </w:pPr>
      <w:r>
        <w:rPr/>
        <w:t xml:space="preserve">第三节 2019-2023年中国电子商务b2c市场调研</w:t>
      </w:r>
    </w:p>
    <w:p>
      <w:pPr>
        <w:spacing w:after="150"/>
      </w:pPr>
      <w:r>
        <w:rPr/>
        <w:t xml:space="preserve">一、中国b2c网上零售市场调研</w:t>
      </w:r>
    </w:p>
    <w:p>
      <w:pPr>
        <w:spacing w:after="150"/>
      </w:pPr>
      <w:r>
        <w:rPr/>
        <w:t xml:space="preserve">二、中国电子商务b2c市场发展特点</w:t>
      </w:r>
    </w:p>
    <w:p>
      <w:pPr>
        <w:spacing w:after="150"/>
      </w:pPr>
      <w:r>
        <w:rPr/>
        <w:t xml:space="preserve">三、日用百货成为我国b2c市场新增长点</w:t>
      </w:r>
    </w:p>
    <w:p>
      <w:pPr>
        <w:spacing w:after="150"/>
      </w:pPr>
      <w:r>
        <w:rPr/>
        <w:t xml:space="preserve">四、中国出版物b2c网络零售市场调研</w:t>
      </w:r>
    </w:p>
    <w:p>
      <w:pPr>
        <w:spacing w:after="150"/>
      </w:pPr>
      <w:r>
        <w:rPr/>
        <w:t xml:space="preserve">第四节 2019-2023年中国b2c电子商务经营分析</w:t>
      </w:r>
    </w:p>
    <w:p>
      <w:pPr>
        <w:spacing w:after="150"/>
      </w:pPr>
      <w:r>
        <w:rPr/>
        <w:t xml:space="preserve">一、b2c电子商务经营状况分析</w:t>
      </w:r>
    </w:p>
    <w:p>
      <w:pPr>
        <w:spacing w:after="150"/>
      </w:pPr>
      <w:r>
        <w:rPr/>
        <w:t xml:space="preserve">二、b2c电子商务的主要赢利条件</w:t>
      </w:r>
    </w:p>
    <w:p>
      <w:pPr>
        <w:spacing w:after="150"/>
      </w:pPr>
      <w:r>
        <w:rPr/>
        <w:t xml:space="preserve">三、b2c电子商务经营的无形成本分析</w:t>
      </w:r>
    </w:p>
    <w:p>
      <w:pPr>
        <w:spacing w:after="150"/>
      </w:pPr>
      <w:r>
        <w:rPr/>
        <w:t xml:space="preserve">四、从两大b2c网站运费竞争看b2c模式的盈利问题</w:t>
      </w:r>
    </w:p>
    <w:p>
      <w:pPr>
        <w:spacing w:after="150"/>
      </w:pPr>
      <w:r>
        <w:rPr/>
        <w:t xml:space="preserve">第五节 2019-2023年中国b2c电子商务营销分析</w:t>
      </w:r>
    </w:p>
    <w:p>
      <w:pPr>
        <w:spacing w:after="150"/>
      </w:pPr>
      <w:r>
        <w:rPr/>
        <w:t xml:space="preserve">一、b2c电子商务营销具体策略</w:t>
      </w:r>
    </w:p>
    <w:p>
      <w:pPr>
        <w:spacing w:after="150"/>
      </w:pPr>
      <w:r>
        <w:rPr/>
        <w:t xml:space="preserve">二、3g时代b2c电子商务网站营销新模式分析</w:t>
      </w:r>
    </w:p>
    <w:p>
      <w:pPr>
        <w:spacing w:after="150"/>
      </w:pPr>
      <w:r>
        <w:rPr/>
        <w:t xml:space="preserve">三、b2c电子商务营销主要问题分析</w:t>
      </w:r>
    </w:p>
    <w:p>
      <w:pPr>
        <w:spacing w:after="150"/>
      </w:pPr>
      <w:r>
        <w:rPr/>
        <w:t xml:space="preserve">四、b2c电子商务网站的营销策略</w:t>
      </w:r>
    </w:p>
    <w:p>
      <w:pPr>
        <w:spacing w:after="150"/>
      </w:pPr>
      <w:r>
        <w:rPr>
          <w:b w:val="1"/>
          <w:bCs w:val="1"/>
        </w:rPr>
        <w:t xml:space="preserve">第六章 2019-2023年中国综合类b2c网站研究</w:t>
      </w:r>
    </w:p>
    <w:p>
      <w:pPr>
        <w:spacing w:after="150"/>
      </w:pPr>
      <w:r>
        <w:rPr/>
        <w:t xml:space="preserve">第一节 当当网</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第二节 卓越网</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b w:val="1"/>
          <w:bCs w:val="1"/>
        </w:rPr>
        <w:t xml:space="preserve">第七章 2019-2023年中国it类b2c网站研究</w:t>
      </w:r>
    </w:p>
    <w:p>
      <w:pPr>
        <w:spacing w:after="150"/>
      </w:pPr>
      <w:r>
        <w:rPr/>
        <w:t xml:space="preserve">第一节 enet硅谷动力商城</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第二节 搜易得</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第三节 其它</w:t>
      </w:r>
    </w:p>
    <w:p>
      <w:pPr>
        <w:spacing w:after="150"/>
      </w:pPr>
      <w:r>
        <w:rPr>
          <w:b w:val="1"/>
          <w:bCs w:val="1"/>
        </w:rPr>
        <w:t xml:space="preserve">第八章 2019-2023年中国餐饮食品类b2c网站研究</w:t>
      </w:r>
    </w:p>
    <w:p>
      <w:pPr>
        <w:spacing w:after="150"/>
      </w:pPr>
      <w:r>
        <w:rPr/>
        <w:t xml:space="preserve">第一节 搜饭网</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第二节 饭统网</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第三节 其他餐饮食品类b2c网站简析</w:t>
      </w:r>
    </w:p>
    <w:p>
      <w:pPr>
        <w:spacing w:after="150"/>
      </w:pPr>
      <w:r>
        <w:rPr>
          <w:b w:val="1"/>
          <w:bCs w:val="1"/>
        </w:rPr>
        <w:t xml:space="preserve">第九章 2019-2023年中国其它类b2c网站深度研究</w:t>
      </w:r>
    </w:p>
    <w:p>
      <w:pPr>
        <w:spacing w:after="150"/>
      </w:pPr>
      <w:r>
        <w:rPr/>
        <w:t xml:space="preserve">第一节 广场美容化妆品类b2c网站研究——no5时尚</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第二节 图书音像类b2c网站研究——易文网简介</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第三节 鲜花礼品类b2c网站研究——莎啦啦</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第四节 服装纺织服饰类b2c网站研究——时尚起义</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第五节 保健成人类b2c网站研究——桔色</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t xml:space="preserve">第六节 办公文具类b2c网站研究——世纪文具网</w:t>
      </w:r>
    </w:p>
    <w:p>
      <w:pPr>
        <w:spacing w:after="150"/>
      </w:pPr>
      <w:r>
        <w:rPr/>
        <w:t xml:space="preserve">一、概述</w:t>
      </w:r>
    </w:p>
    <w:p>
      <w:pPr>
        <w:spacing w:after="150"/>
      </w:pPr>
      <w:r>
        <w:rPr/>
        <w:t xml:space="preserve">二、运营情况分析</w:t>
      </w:r>
    </w:p>
    <w:p>
      <w:pPr>
        <w:spacing w:after="150"/>
      </w:pPr>
      <w:r>
        <w:rPr/>
        <w:t xml:space="preserve">三、投资前景</w:t>
      </w:r>
    </w:p>
    <w:p>
      <w:pPr>
        <w:spacing w:after="150"/>
      </w:pPr>
      <w:r>
        <w:rPr>
          <w:b w:val="1"/>
          <w:bCs w:val="1"/>
        </w:rPr>
        <w:t xml:space="preserve">第十章 2024-2029年中国b2c在线购物产业发展趋势预测</w:t>
      </w:r>
    </w:p>
    <w:p>
      <w:pPr>
        <w:spacing w:after="150"/>
      </w:pPr>
      <w:r>
        <w:rPr/>
        <w:t xml:space="preserve">第一节 2024-2029年中国网络购物市场发展趋势预测</w:t>
      </w:r>
    </w:p>
    <w:p>
      <w:pPr>
        <w:spacing w:after="150"/>
      </w:pPr>
      <w:r>
        <w:rPr/>
        <w:t xml:space="preserve">一、中国网络购物市场的前景无限美好</w:t>
      </w:r>
    </w:p>
    <w:p>
      <w:pPr>
        <w:spacing w:after="150"/>
      </w:pPr>
      <w:r>
        <w:rPr/>
        <w:t xml:space="preserve">二、中国未来网络购物市场仍保持高速发展</w:t>
      </w:r>
    </w:p>
    <w:p>
      <w:pPr>
        <w:spacing w:after="150"/>
      </w:pPr>
      <w:r>
        <w:rPr/>
        <w:t xml:space="preserve">三、中国网络购物市场规模预测分析</w:t>
      </w:r>
    </w:p>
    <w:p>
      <w:pPr>
        <w:spacing w:after="150"/>
      </w:pPr>
      <w:r>
        <w:rPr/>
        <w:t xml:space="preserve">四、左右中国网络购物将到达成熟期</w:t>
      </w:r>
    </w:p>
    <w:p>
      <w:pPr>
        <w:spacing w:after="150"/>
      </w:pPr>
      <w:r>
        <w:rPr/>
        <w:t xml:space="preserve">第二节 中国b2c电子商务前景趋势预测</w:t>
      </w:r>
    </w:p>
    <w:p>
      <w:pPr>
        <w:spacing w:after="150"/>
      </w:pPr>
      <w:r>
        <w:rPr/>
        <w:t xml:space="preserve">一、中国b2c市场规模预测分析</w:t>
      </w:r>
    </w:p>
    <w:p>
      <w:pPr>
        <w:spacing w:after="150"/>
      </w:pPr>
      <w:r>
        <w:rPr/>
        <w:t xml:space="preserve">二、我国b2c电子商务未来发展趋势预测分析</w:t>
      </w:r>
    </w:p>
    <w:p>
      <w:pPr>
        <w:spacing w:after="150"/>
      </w:pPr>
      <w:r>
        <w:rPr/>
        <w:t xml:space="preserve">三、b2c电子商务将走向细分</w:t>
      </w:r>
    </w:p>
    <w:p>
      <w:pPr>
        <w:spacing w:after="150"/>
      </w:pPr>
      <w:r>
        <w:rPr>
          <w:b w:val="1"/>
          <w:bCs w:val="1"/>
        </w:rPr>
        <w:t xml:space="preserve">第十一章 2024-2029年中国b2c在线购物行业投资机会研究分析</w:t>
      </w:r>
    </w:p>
    <w:p>
      <w:pPr>
        <w:spacing w:after="150"/>
      </w:pPr>
      <w:r>
        <w:rPr/>
        <w:t xml:space="preserve">第一节 2024-2029年中国b2c在线购物投资机会分析</w:t>
      </w:r>
    </w:p>
    <w:p>
      <w:pPr>
        <w:spacing w:after="150"/>
      </w:pPr>
      <w:r>
        <w:rPr/>
        <w:t xml:space="preserve">一、b2c在线购物投资潜力分析</w:t>
      </w:r>
    </w:p>
    <w:p>
      <w:pPr>
        <w:spacing w:after="150"/>
      </w:pPr>
      <w:r>
        <w:rPr/>
        <w:t xml:space="preserve">二、b2c在线购物投资吸引力分析</w:t>
      </w:r>
    </w:p>
    <w:p>
      <w:pPr>
        <w:spacing w:after="150"/>
      </w:pPr>
      <w:r>
        <w:rPr/>
        <w:t xml:space="preserve">第二节 2024-2029年中国b2c在线购物投资前景分析</w:t>
      </w:r>
    </w:p>
    <w:p>
      <w:pPr>
        <w:spacing w:after="150"/>
      </w:pPr>
      <w:r>
        <w:rPr/>
        <w:t xml:space="preserve">一、政策风险</w:t>
      </w:r>
    </w:p>
    <w:p>
      <w:pPr>
        <w:spacing w:after="150"/>
      </w:pPr>
      <w:r>
        <w:rPr/>
        <w:t xml:space="preserve">二、市场风险</w:t>
      </w:r>
    </w:p>
    <w:p>
      <w:pPr>
        <w:spacing w:after="150"/>
      </w:pPr>
      <w:r>
        <w:rPr/>
        <w:t xml:space="preserve">三、其他风险</w:t>
      </w:r>
    </w:p>
    <w:p>
      <w:pPr>
        <w:spacing w:after="150"/>
      </w:pPr>
      <w:r>
        <w:rPr/>
        <w:t xml:space="preserve">四、回避风险对策</w:t>
      </w:r>
    </w:p>
    <w:p>
      <w:pPr>
        <w:spacing w:after="150"/>
      </w:pPr>
      <w:r>
        <w:rPr/>
        <w:t xml:space="preserve">第三节 2024-2029年中国b2c在线购物发展建议</w:t>
      </w:r>
    </w:p>
    <w:p>
      <w:pPr>
        <w:spacing w:after="150"/>
      </w:pPr>
      <w:r>
        <w:rPr>
          <w:b w:val="1"/>
          <w:bCs w:val="1"/>
        </w:rPr>
        <w:t xml:space="preserve">图表目录</w:t>
      </w:r>
    </w:p>
    <w:p>
      <w:pPr>
        <w:spacing w:after="150"/>
      </w:pPr>
      <w:r>
        <w:rPr/>
        <w:t xml:space="preserve">图表：2019-2023年我国在线购物市场规模变化分析</w:t>
      </w:r>
    </w:p>
    <w:p>
      <w:pPr>
        <w:spacing w:after="150"/>
      </w:pPr>
      <w:r>
        <w:rPr/>
        <w:t xml:space="preserve">图表：2019-2023年我国网上购物市场结构分析</w:t>
      </w:r>
    </w:p>
    <w:p>
      <w:pPr>
        <w:spacing w:after="150"/>
      </w:pPr>
      <w:r>
        <w:rPr/>
        <w:t xml:space="preserve">图表：中国电子商务市场交易额构成</w:t>
      </w:r>
    </w:p>
    <w:p>
      <w:pPr>
        <w:spacing w:after="150"/>
      </w:pPr>
      <w:r>
        <w:rPr/>
        <w:t xml:space="preserve">图表：2019-2023年我国b2c电子商务销售规模分析</w:t>
      </w:r>
    </w:p>
    <w:p>
      <w:pPr>
        <w:spacing w:after="150"/>
      </w:pPr>
      <w:r>
        <w:rPr/>
        <w:t xml:space="preserve">图表：2019-2023年中国b2c电子商务市场额</w:t>
      </w:r>
    </w:p>
    <w:p>
      <w:pPr>
        <w:spacing w:after="150"/>
      </w:pPr>
      <w:r>
        <w:rPr/>
        <w:t xml:space="preserve">图表：亚马逊历年营业状况分析</w:t>
      </w:r>
    </w:p>
    <w:p>
      <w:pPr>
        <w:spacing w:after="150"/>
      </w:pPr>
      <w:r>
        <w:rPr/>
        <w:t xml:space="preserve">图表：国内生产总值累计同比增长率(%)</w:t>
      </w:r>
    </w:p>
    <w:p>
      <w:pPr>
        <w:spacing w:after="150"/>
      </w:pPr>
      <w:r>
        <w:rPr/>
        <w:t xml:space="preserve">图表：工业增加值月度同比增长率(%)</w:t>
      </w:r>
    </w:p>
    <w:p>
      <w:pPr>
        <w:spacing w:after="150"/>
      </w:pPr>
      <w:r>
        <w:rPr/>
        <w:t xml:space="preserve">图表：2019-2023年人民币存贷 款利率表</w:t>
      </w:r>
    </w:p>
    <w:p>
      <w:pPr>
        <w:spacing w:after="150"/>
      </w:pPr>
      <w:r>
        <w:rPr/>
        <w:t xml:space="preserve">图表：中国电子商务发展大事记</w:t>
      </w:r>
    </w:p>
    <w:p>
      <w:pPr>
        <w:spacing w:after="150"/>
      </w:pPr>
      <w:r>
        <w:rPr/>
        <w:t xml:space="preserve">图表：中国电子商务领域相关法规</w:t>
      </w:r>
    </w:p>
    <w:p>
      <w:pPr>
        <w:spacing w:after="150"/>
      </w:pPr>
      <w:r>
        <w:rPr/>
        <w:t xml:space="preserve">图表：2019-2023年中国在线支付市场规模</w:t>
      </w:r>
    </w:p>
    <w:p>
      <w:pPr>
        <w:spacing w:after="150"/>
      </w:pPr>
      <w:r>
        <w:rPr/>
        <w:t xml:space="preserve">图表：用户选择b2c网站时的考虑因素</w:t>
      </w:r>
    </w:p>
    <w:p>
      <w:pPr>
        <w:spacing w:after="150"/>
      </w:pPr>
      <w:r>
        <w:rPr/>
        <w:t xml:space="preserve">图表：中国上网计算机数和上网用户数历史趋势图</w:t>
      </w:r>
    </w:p>
    <w:p>
      <w:pPr>
        <w:spacing w:after="150"/>
      </w:pPr>
      <w:r>
        <w:rPr/>
        <w:t xml:space="preserve">图表：用户了解购物网站的主要渠道</w:t>
      </w:r>
    </w:p>
    <w:p>
      <w:pPr>
        <w:spacing w:after="150"/>
      </w:pPr>
      <w:r>
        <w:rPr/>
        <w:t xml:space="preserve">图表：2019-2023年中国网上购物交易额及增长情况</w:t>
      </w:r>
    </w:p>
    <w:p>
      <w:pPr>
        <w:spacing w:after="150"/>
      </w:pPr>
      <w:r>
        <w:rPr/>
        <w:t xml:space="preserve">图表：2019-2023年中国网上购物用户数及增长情况</w:t>
      </w:r>
    </w:p>
    <w:p>
      <w:pPr>
        <w:spacing w:after="150"/>
      </w:pPr>
      <w:r>
        <w:rPr/>
        <w:t xml:space="preserve">图表：用户使用购物网站的状况分析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中国在线购物行业市场深度调研与趋势预测研究报告(2024-2029版)</dc:title>
  <dc:description>中国在线购物行业市场深度调研与趋势预测研究报告(2024-2029版)</dc:description>
  <dc:subject>中国在线购物行业市场深度调研与趋势预测研究报告(2024-2029版)</dc:subject>
  <cp:keywords>研究报告</cp:keywords>
  <cp:category>研究报告</cp:category>
  <cp:lastModifiedBy>北京中道泰和信息咨询有限公司</cp:lastModifiedBy>
  <dcterms:created xsi:type="dcterms:W3CDTF">2024-01-30T06:15:30+08:00</dcterms:created>
  <dcterms:modified xsi:type="dcterms:W3CDTF">2024-01-30T06:15:30+08:00</dcterms:modified>
</cp:coreProperties>
</file>

<file path=docProps/custom.xml><?xml version="1.0" encoding="utf-8"?>
<Properties xmlns="http://schemas.openxmlformats.org/officeDocument/2006/custom-properties" xmlns:vt="http://schemas.openxmlformats.org/officeDocument/2006/docPropsVTypes"/>
</file>