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中国特种钢材行业市场深度分析及发展前景预测报告-(2024-2029版)</w:t>
      </w:r>
    </w:p>
    <w:p>
      <w:pPr>
        <w:spacing w:after="150"/>
      </w:pPr>
      <w:r>
        <w:rPr>
          <w:b w:val="1"/>
          <w:bCs w:val="1"/>
        </w:rPr>
        <w:t xml:space="preserve">报告简介</w:t>
      </w:r>
    </w:p>
    <w:p>
      <w:pPr>
        <w:spacing w:after="150"/>
      </w:pPr>
      <w:r>
        <w:rPr/>
        <w:t xml:space="preserve">特种钢材有别于传统钢材，它主要由合金形式构成，普遍具有很好的抗氧化、耐腐蚀、耐高温等特性，可在极为苛刻的环境下使用。多用于特殊行业。</w:t>
      </w:r>
    </w:p>
    <w:p>
      <w:pPr>
        <w:spacing w:after="150"/>
      </w:pPr>
      <w:r>
        <w:rPr/>
        <w:t xml:space="preserve">本报告利用中道泰和长期对特种钢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钢材行业的市场走向和发展趋势。</w:t>
      </w:r>
    </w:p>
    <w:p>
      <w:pPr>
        <w:spacing w:after="150"/>
      </w:pPr>
      <w:r>
        <w:rPr/>
        <w:t xml:space="preserve">报告对中国特种钢材行业的内外部环境、行业发展现状、产业链发展状况、市场供需、竞争格局、标杆企业、发展趋势、机会风险、发展策略与投资建议等进行了分析，并重点分析了我国特种钢材行业将面临的机遇与挑战。报告将帮助特种钢材企业、学术科研单位、投资企业准确了解特种钢材行业最新发展动向，及早发现特种钢材行业市场的空白点，机会点，增长点和盈利点……准确把握特种钢材行业未被满足的市场需求和趋势，有效规避特种钢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特种钢材行业发展综述</w:t>
      </w:r>
    </w:p>
    <w:p>
      <w:pPr>
        <w:spacing w:after="150"/>
      </w:pPr>
      <w:r>
        <w:rPr/>
        <w:t xml:space="preserve">第一节 特种钢材行业定义及分类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特种钢材行业特征分析</w:t>
      </w:r>
    </w:p>
    <w:p>
      <w:pPr>
        <w:spacing w:after="150"/>
      </w:pPr>
      <w:r>
        <w:rPr/>
        <w:t xml:space="preserve">一、产业链分析</w:t>
      </w:r>
    </w:p>
    <w:p>
      <w:pPr>
        <w:spacing w:after="150"/>
      </w:pPr>
      <w:r>
        <w:rPr/>
        <w:t xml:space="preserve">二、特种钢材行业在产业链中的地位</w:t>
      </w:r>
    </w:p>
    <w:p>
      <w:pPr>
        <w:spacing w:after="150"/>
      </w:pPr>
      <w:r>
        <w:rPr/>
        <w:t xml:space="preserve">三、特种钢材行业生命周期分析</w:t>
      </w:r>
    </w:p>
    <w:p>
      <w:pPr>
        <w:spacing w:after="150"/>
      </w:pPr>
      <w:r>
        <w:rPr/>
        <w:t xml:space="preserve">1、行业生命周期理论基础</w:t>
      </w:r>
    </w:p>
    <w:p>
      <w:pPr>
        <w:spacing w:after="150"/>
      </w:pPr>
      <w:r>
        <w:rPr/>
        <w:t xml:space="preserve">2、特种钢材行业生命周期</w:t>
      </w:r>
    </w:p>
    <w:p>
      <w:pPr>
        <w:spacing w:after="150"/>
      </w:pPr>
      <w:r>
        <w:rPr/>
        <w:t xml:space="preserve">第三节 最近3-5年中国特种钢材行业经济指标分析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特种钢材行业运行环境（pest）分析</w:t>
      </w:r>
    </w:p>
    <w:p>
      <w:pPr>
        <w:spacing w:after="150"/>
      </w:pPr>
      <w:r>
        <w:rPr/>
        <w:t xml:space="preserve">第一节 特种钢材行业政治法律环境分析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特种钢材行业社会环境分析</w:t>
      </w:r>
    </w:p>
    <w:p>
      <w:pPr>
        <w:spacing w:after="150"/>
      </w:pPr>
      <w:r>
        <w:rPr/>
        <w:t xml:space="preserve">一、特种钢材产业社会环境</w:t>
      </w:r>
    </w:p>
    <w:p>
      <w:pPr>
        <w:spacing w:after="150"/>
      </w:pPr>
      <w:r>
        <w:rPr/>
        <w:t xml:space="preserve">二、社会环境对行业的影响</w:t>
      </w:r>
    </w:p>
    <w:p>
      <w:pPr>
        <w:spacing w:after="150"/>
      </w:pPr>
      <w:r>
        <w:rPr/>
        <w:t xml:space="preserve">三、特种钢材产业发展对社会发展的影响</w:t>
      </w:r>
    </w:p>
    <w:p>
      <w:pPr>
        <w:spacing w:after="150"/>
      </w:pPr>
      <w:r>
        <w:rPr/>
        <w:t xml:space="preserve">第四节 特种钢材行业技术环境分析</w:t>
      </w:r>
    </w:p>
    <w:p>
      <w:pPr>
        <w:spacing w:after="150"/>
      </w:pPr>
      <w:r>
        <w:rPr/>
        <w:t xml:space="preserve">一、特种钢材技术分析</w:t>
      </w:r>
    </w:p>
    <w:p>
      <w:pPr>
        <w:spacing w:after="150"/>
      </w:pPr>
      <w:r>
        <w:rPr/>
        <w:t xml:space="preserve">二、特种钢材技术发展水平</w:t>
      </w:r>
    </w:p>
    <w:p>
      <w:pPr>
        <w:spacing w:after="150"/>
      </w:pPr>
      <w:r>
        <w:rPr/>
        <w:t xml:space="preserve">三、行业主要技术发展趋势</w:t>
      </w:r>
    </w:p>
    <w:p>
      <w:pPr>
        <w:spacing w:after="150"/>
      </w:pPr>
      <w:r>
        <w:rPr>
          <w:b w:val="1"/>
          <w:bCs w:val="1"/>
        </w:rPr>
        <w:t xml:space="preserve">第三章 我国特种钢材所属行业运行分析</w:t>
      </w:r>
    </w:p>
    <w:p>
      <w:pPr>
        <w:spacing w:after="150"/>
      </w:pPr>
      <w:r>
        <w:rPr/>
        <w:t xml:space="preserve">第一节 我国特种钢材所属行业发展状况分析</w:t>
      </w:r>
    </w:p>
    <w:p>
      <w:pPr>
        <w:spacing w:after="150"/>
      </w:pPr>
      <w:r>
        <w:rPr/>
        <w:t xml:space="preserve">一、我国特种钢材所属行业发展阶段</w:t>
      </w:r>
    </w:p>
    <w:p>
      <w:pPr>
        <w:spacing w:after="150"/>
      </w:pPr>
      <w:r>
        <w:rPr/>
        <w:t xml:space="preserve">二、我国特种钢材所属行业发展总体概况</w:t>
      </w:r>
    </w:p>
    <w:p>
      <w:pPr>
        <w:spacing w:after="150"/>
      </w:pPr>
      <w:r>
        <w:rPr/>
        <w:t xml:space="preserve">三、我国特种钢材所属行业发展特点分析</w:t>
      </w:r>
    </w:p>
    <w:p>
      <w:pPr>
        <w:spacing w:after="150"/>
      </w:pPr>
      <w:r>
        <w:rPr/>
        <w:t xml:space="preserve">第二节 2019-2023年特种钢材所属行业发展现状</w:t>
      </w:r>
    </w:p>
    <w:p>
      <w:pPr>
        <w:spacing w:after="150"/>
      </w:pPr>
      <w:r>
        <w:rPr/>
        <w:t xml:space="preserve">一、2019-2023年我国特种钢材所属行业市场规模</w:t>
      </w:r>
    </w:p>
    <w:p>
      <w:pPr>
        <w:spacing w:after="150"/>
      </w:pPr>
      <w:r>
        <w:rPr/>
        <w:t xml:space="preserve">二、2019-2023年我国特种钢材所属行业发展分析</w:t>
      </w:r>
    </w:p>
    <w:p>
      <w:pPr>
        <w:spacing w:after="150"/>
      </w:pPr>
      <w:r>
        <w:rPr/>
        <w:t xml:space="preserve">三、2019-2023年中国特种钢材企业发展分析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特种钢材细分产品/服务市场分析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特种钢材产品/服务价格分析</w:t>
      </w:r>
    </w:p>
    <w:p>
      <w:pPr>
        <w:spacing w:after="150"/>
      </w:pPr>
      <w:r>
        <w:rPr/>
        <w:t xml:space="preserve">一、2019-2023年特种钢材价格走势</w:t>
      </w:r>
    </w:p>
    <w:p>
      <w:pPr>
        <w:spacing w:after="150"/>
      </w:pPr>
      <w:r>
        <w:rPr/>
        <w:t xml:space="preserve">二、影响特种钢材价格的关键因素分析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三、2024-2029年特种钢材产品/服务价格变化趋势</w:t>
      </w:r>
    </w:p>
    <w:p>
      <w:pPr>
        <w:spacing w:after="150"/>
      </w:pPr>
      <w:r>
        <w:rPr/>
        <w:t xml:space="preserve">四、主要特种钢材企业价位及价格策略</w:t>
      </w:r>
    </w:p>
    <w:p>
      <w:pPr>
        <w:spacing w:after="150"/>
      </w:pPr>
      <w:r>
        <w:rPr>
          <w:b w:val="1"/>
          <w:bCs w:val="1"/>
        </w:rPr>
        <w:t xml:space="preserve">第四章 我国特种钢材所属行业整体运行指标分析</w:t>
      </w:r>
    </w:p>
    <w:p>
      <w:pPr>
        <w:spacing w:after="150"/>
      </w:pPr>
      <w:r>
        <w:rPr/>
        <w:t xml:space="preserve">第一节 2019-2023年中国特种钢材所属行业总体规模分析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2019-2023年中国特种钢材所属行业运营情况分析</w:t>
      </w:r>
    </w:p>
    <w:p>
      <w:pPr>
        <w:spacing w:after="150"/>
      </w:pPr>
      <w:r>
        <w:rPr/>
        <w:t xml:space="preserve">一、我国特种钢材所属行业营收分析</w:t>
      </w:r>
    </w:p>
    <w:p>
      <w:pPr>
        <w:spacing w:after="150"/>
      </w:pPr>
      <w:r>
        <w:rPr/>
        <w:t xml:space="preserve">二、我国特种钢材所属行业成本分析</w:t>
      </w:r>
    </w:p>
    <w:p>
      <w:pPr>
        <w:spacing w:after="150"/>
      </w:pPr>
      <w:r>
        <w:rPr/>
        <w:t xml:space="preserve">三、我国特种钢材所属行业利润分析</w:t>
      </w:r>
    </w:p>
    <w:p>
      <w:pPr>
        <w:spacing w:after="150"/>
      </w:pPr>
      <w:r>
        <w:rPr/>
        <w:t xml:space="preserve">第三节 2019-2023年中国特种钢材所属行业财务指标总体分析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我国特种钢材行业供需形势分析</w:t>
      </w:r>
    </w:p>
    <w:p>
      <w:pPr>
        <w:spacing w:after="150"/>
      </w:pPr>
      <w:r>
        <w:rPr/>
        <w:t xml:space="preserve">第一节 特种钢材行业供给分析</w:t>
      </w:r>
    </w:p>
    <w:p>
      <w:pPr>
        <w:spacing w:after="150"/>
      </w:pPr>
      <w:r>
        <w:rPr/>
        <w:t xml:space="preserve">一、2019-2023年特种钢材行业供给分析</w:t>
      </w:r>
    </w:p>
    <w:p>
      <w:pPr>
        <w:spacing w:after="150"/>
      </w:pPr>
      <w:r>
        <w:rPr/>
        <w:t xml:space="preserve">二、2024-2029年特种钢材行业供给变化趋势</w:t>
      </w:r>
    </w:p>
    <w:p>
      <w:pPr>
        <w:spacing w:after="150"/>
      </w:pPr>
      <w:r>
        <w:rPr/>
        <w:t xml:space="preserve">三、特种钢材所属行业区域供给分析</w:t>
      </w:r>
    </w:p>
    <w:p>
      <w:pPr>
        <w:spacing w:after="150"/>
      </w:pPr>
      <w:r>
        <w:rPr/>
        <w:t xml:space="preserve">第二节 2019-2023年我国特种钢材行业需求情况</w:t>
      </w:r>
    </w:p>
    <w:p>
      <w:pPr>
        <w:spacing w:after="150"/>
      </w:pPr>
      <w:r>
        <w:rPr/>
        <w:t xml:space="preserve">一、特种钢材行业需求市场</w:t>
      </w:r>
    </w:p>
    <w:p>
      <w:pPr>
        <w:spacing w:after="150"/>
      </w:pPr>
      <w:r>
        <w:rPr/>
        <w:t xml:space="preserve">二、特种钢材行业客户结构</w:t>
      </w:r>
    </w:p>
    <w:p>
      <w:pPr>
        <w:spacing w:after="150"/>
      </w:pPr>
      <w:r>
        <w:rPr/>
        <w:t xml:space="preserve">三、特种钢材行业需求的地区差异</w:t>
      </w:r>
    </w:p>
    <w:p>
      <w:pPr>
        <w:spacing w:after="150"/>
      </w:pPr>
      <w:r>
        <w:rPr/>
        <w:t xml:space="preserve">第三节 特种钢材市场应用及需求预测</w:t>
      </w:r>
    </w:p>
    <w:p>
      <w:pPr>
        <w:spacing w:after="150"/>
      </w:pPr>
      <w:r>
        <w:rPr/>
        <w:t xml:space="preserve">一、特种钢材应用市场总体需求分析</w:t>
      </w:r>
    </w:p>
    <w:p>
      <w:pPr>
        <w:spacing w:after="150"/>
      </w:pPr>
      <w:r>
        <w:rPr/>
        <w:t xml:space="preserve">1、特种钢材应用市场需求特征</w:t>
      </w:r>
    </w:p>
    <w:p>
      <w:pPr>
        <w:spacing w:after="150"/>
      </w:pPr>
      <w:r>
        <w:rPr/>
        <w:t xml:space="preserve">2、特种钢材应用市场需求总规模</w:t>
      </w:r>
    </w:p>
    <w:p>
      <w:pPr>
        <w:spacing w:after="150"/>
      </w:pPr>
      <w:r>
        <w:rPr/>
        <w:t xml:space="preserve">二、2024-2029年特种钢材行业领域需求量预测</w:t>
      </w:r>
    </w:p>
    <w:p>
      <w:pPr>
        <w:spacing w:after="150"/>
      </w:pPr>
      <w:r>
        <w:rPr/>
        <w:t xml:space="preserve">1、2024-2029年特种钢材行业领域需求产品/服务功能预测</w:t>
      </w:r>
    </w:p>
    <w:p>
      <w:pPr>
        <w:spacing w:after="150"/>
      </w:pPr>
      <w:r>
        <w:rPr/>
        <w:t xml:space="preserve">2、2024-2029年特种钢材行业领域需求产品/服务市场格局预测</w:t>
      </w:r>
    </w:p>
    <w:p>
      <w:pPr>
        <w:spacing w:after="150"/>
      </w:pPr>
      <w:r>
        <w:rPr/>
        <w:t xml:space="preserve">三、重点行业特种钢材产品/服务需求分析预测</w:t>
      </w:r>
    </w:p>
    <w:p>
      <w:pPr>
        <w:spacing w:after="150"/>
      </w:pPr>
      <w:r>
        <w:rPr>
          <w:b w:val="1"/>
          <w:bCs w:val="1"/>
        </w:rPr>
        <w:t xml:space="preserve">第六章 特种钢材行业产业结构分析</w:t>
      </w:r>
    </w:p>
    <w:p>
      <w:pPr>
        <w:spacing w:after="150"/>
      </w:pPr>
      <w:r>
        <w:rPr/>
        <w:t xml:space="preserve">第一节 特种钢材产业结构分析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三、中国特种钢材行业参与国际竞争的战略市场定位</w:t>
      </w:r>
    </w:p>
    <w:p>
      <w:pPr>
        <w:spacing w:after="150"/>
      </w:pPr>
      <w:r>
        <w:rPr/>
        <w:t xml:space="preserve">四、特种钢材产业结构调整方向分析</w:t>
      </w:r>
    </w:p>
    <w:p>
      <w:pPr>
        <w:spacing w:after="150"/>
      </w:pPr>
      <w:r>
        <w:rPr>
          <w:b w:val="1"/>
          <w:bCs w:val="1"/>
        </w:rPr>
        <w:t xml:space="preserve">第七章 我国特种钢材行业产业链分析</w:t>
      </w:r>
    </w:p>
    <w:p>
      <w:pPr>
        <w:spacing w:after="150"/>
      </w:pPr>
      <w:r>
        <w:rPr/>
        <w:t xml:space="preserve">第一节 特种钢材行业产业链分析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特种钢材上游行业分析</w:t>
      </w:r>
    </w:p>
    <w:p>
      <w:pPr>
        <w:spacing w:after="150"/>
      </w:pPr>
      <w:r>
        <w:rPr/>
        <w:t xml:space="preserve">一、特种钢材产品成本构成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四、上游供给对特种钢材行业的影响</w:t>
      </w:r>
    </w:p>
    <w:p>
      <w:pPr>
        <w:spacing w:after="150"/>
      </w:pPr>
      <w:r>
        <w:rPr/>
        <w:t xml:space="preserve">第三节 特种钢材下游行业分析</w:t>
      </w:r>
    </w:p>
    <w:p>
      <w:pPr>
        <w:spacing w:after="150"/>
      </w:pPr>
      <w:r>
        <w:rPr/>
        <w:t xml:space="preserve">一、特种钢材下游行业分布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四、下游需求对特种钢材行业的影响</w:t>
      </w:r>
    </w:p>
    <w:p>
      <w:pPr>
        <w:spacing w:after="150"/>
      </w:pPr>
      <w:r>
        <w:rPr/>
        <w:t xml:space="preserve">第四节 我国船舶与海工用特种钢材的发展</w:t>
      </w:r>
    </w:p>
    <w:p>
      <w:pPr>
        <w:spacing w:after="150"/>
      </w:pPr>
      <w:r>
        <w:rPr/>
        <w:t xml:space="preserve">一、我国船舶与海工用钢的发展现状</w:t>
      </w:r>
    </w:p>
    <w:p>
      <w:pPr>
        <w:spacing w:after="150"/>
      </w:pPr>
      <w:r>
        <w:rPr/>
        <w:t xml:space="preserve">二、船舶与海工用特种钢板的开发及性能特点</w:t>
      </w:r>
    </w:p>
    <w:p>
      <w:pPr>
        <w:spacing w:after="150"/>
      </w:pPr>
      <w:r>
        <w:rPr/>
        <w:t xml:space="preserve">1、液化气体运输船用低温钢</w:t>
      </w:r>
    </w:p>
    <w:p>
      <w:pPr>
        <w:spacing w:after="150"/>
      </w:pPr>
      <w:r>
        <w:rPr/>
        <w:t xml:space="preserve">2、大热输入焊接用船板的开发</w:t>
      </w:r>
    </w:p>
    <w:p>
      <w:pPr>
        <w:spacing w:after="150"/>
      </w:pPr>
      <w:r>
        <w:rPr/>
        <w:t xml:space="preserve">3、耐蚀钢</w:t>
      </w:r>
    </w:p>
    <w:p>
      <w:pPr>
        <w:spacing w:after="150"/>
      </w:pPr>
      <w:r>
        <w:rPr/>
        <w:t xml:space="preserve">4、高止裂性能钢板</w:t>
      </w:r>
    </w:p>
    <w:p>
      <w:pPr>
        <w:spacing w:after="150"/>
      </w:pPr>
      <w:r>
        <w:rPr/>
        <w:t xml:space="preserve">5、海洋平台用超高强度钢</w:t>
      </w:r>
    </w:p>
    <w:p>
      <w:pPr>
        <w:spacing w:after="150"/>
      </w:pPr>
      <w:r>
        <w:rPr/>
        <w:t xml:space="preserve">三、船舶与海工用钢板的加工难点</w:t>
      </w:r>
    </w:p>
    <w:p>
      <w:pPr>
        <w:spacing w:after="150"/>
      </w:pPr>
      <w:r>
        <w:rPr/>
        <w:t xml:space="preserve">1、超高强钢焊接</w:t>
      </w:r>
    </w:p>
    <w:p>
      <w:pPr>
        <w:spacing w:after="150"/>
      </w:pPr>
      <w:r>
        <w:rPr/>
        <w:t xml:space="preserve">2、大热输入焊接技术</w:t>
      </w:r>
    </w:p>
    <w:p>
      <w:pPr>
        <w:spacing w:after="150"/>
      </w:pPr>
      <w:r>
        <w:rPr/>
        <w:t xml:space="preserve">3、特厚板切割技术</w:t>
      </w:r>
    </w:p>
    <w:p>
      <w:pPr>
        <w:spacing w:after="150"/>
      </w:pPr>
      <w:r>
        <w:rPr/>
        <w:t xml:space="preserve">四、船舶与海工用特种钢材 的应用前景</w:t>
      </w:r>
    </w:p>
    <w:p>
      <w:pPr>
        <w:spacing w:after="150"/>
      </w:pPr>
      <w:r>
        <w:rPr>
          <w:b w:val="1"/>
          <w:bCs w:val="1"/>
        </w:rPr>
        <w:t xml:space="preserve">第八章 特种钢材双曲板焊接压模设计与制造方法</w:t>
      </w:r>
    </w:p>
    <w:p>
      <w:pPr>
        <w:spacing w:after="150"/>
      </w:pPr>
      <w:r>
        <w:rPr/>
        <w:t xml:space="preserve">第一节 压模设计关键技术</w:t>
      </w:r>
    </w:p>
    <w:p>
      <w:pPr>
        <w:spacing w:after="150"/>
      </w:pPr>
      <w:r>
        <w:rPr/>
        <w:t xml:space="preserve">一、压模基面及压力中心的选择</w:t>
      </w:r>
    </w:p>
    <w:p>
      <w:pPr>
        <w:spacing w:after="150"/>
      </w:pPr>
      <w:r>
        <w:rPr/>
        <w:t xml:space="preserve">二、压模外形尺寸的选择</w:t>
      </w:r>
    </w:p>
    <w:p>
      <w:pPr>
        <w:spacing w:after="150"/>
      </w:pPr>
      <w:r>
        <w:rPr/>
        <w:t xml:space="preserve">三、焊接压模的结构设计</w:t>
      </w:r>
    </w:p>
    <w:p>
      <w:pPr>
        <w:spacing w:after="150"/>
      </w:pPr>
      <w:r>
        <w:rPr/>
        <w:t xml:space="preserve">四、压模仿真计算及分析</w:t>
      </w:r>
    </w:p>
    <w:p>
      <w:pPr>
        <w:spacing w:after="150"/>
      </w:pPr>
      <w:r>
        <w:rPr/>
        <w:t xml:space="preserve">第二节 焊接压模的制造工艺及焊接要求</w:t>
      </w:r>
    </w:p>
    <w:p>
      <w:pPr>
        <w:spacing w:after="150"/>
      </w:pPr>
      <w:r>
        <w:rPr/>
        <w:t xml:space="preserve">一、焊接模具的制造工艺</w:t>
      </w:r>
    </w:p>
    <w:p>
      <w:pPr>
        <w:spacing w:after="150"/>
      </w:pPr>
      <w:r>
        <w:rPr/>
        <w:t xml:space="preserve">二、焊接模具的现场应用</w:t>
      </w:r>
    </w:p>
    <w:p>
      <w:pPr>
        <w:spacing w:after="150"/>
      </w:pPr>
      <w:r>
        <w:rPr/>
        <w:t xml:space="preserve">三、某特殊规格的薄板压模设计制造实例</w:t>
      </w:r>
    </w:p>
    <w:p>
      <w:pPr>
        <w:spacing w:after="150"/>
      </w:pPr>
      <w:r>
        <w:rPr>
          <w:b w:val="1"/>
          <w:bCs w:val="1"/>
        </w:rPr>
        <w:t xml:space="preserve">第九章 我国特种钢材行业渠道分析及策略</w:t>
      </w:r>
    </w:p>
    <w:p>
      <w:pPr>
        <w:spacing w:after="150"/>
      </w:pPr>
      <w:r>
        <w:rPr/>
        <w:t xml:space="preserve">第一节 特种钢材行业渠道分析</w:t>
      </w:r>
    </w:p>
    <w:p>
      <w:pPr>
        <w:spacing w:after="150"/>
      </w:pPr>
      <w:r>
        <w:rPr/>
        <w:t xml:space="preserve">一、渠道形式及对比</w:t>
      </w:r>
    </w:p>
    <w:p>
      <w:pPr>
        <w:spacing w:after="150"/>
      </w:pPr>
      <w:r>
        <w:rPr/>
        <w:t xml:space="preserve">二、各类渠道对特种钢材行业的影响</w:t>
      </w:r>
    </w:p>
    <w:p>
      <w:pPr>
        <w:spacing w:after="150"/>
      </w:pPr>
      <w:r>
        <w:rPr/>
        <w:t xml:space="preserve">三、主要特种钢材企业渠道策略研究</w:t>
      </w:r>
    </w:p>
    <w:p>
      <w:pPr>
        <w:spacing w:after="150"/>
      </w:pPr>
      <w:r>
        <w:rPr/>
        <w:t xml:space="preserve">四、各区域主要代理商情况</w:t>
      </w:r>
    </w:p>
    <w:p>
      <w:pPr>
        <w:spacing w:after="150"/>
      </w:pPr>
      <w:r>
        <w:rPr/>
        <w:t xml:space="preserve">第二节 特种钢材行业用户分析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特种钢材行业营销策略分析</w:t>
      </w:r>
    </w:p>
    <w:p>
      <w:pPr>
        <w:spacing w:after="150"/>
      </w:pPr>
      <w:r>
        <w:rPr/>
        <w:t xml:space="preserve">一、中国特种钢材营销概况</w:t>
      </w:r>
    </w:p>
    <w:p>
      <w:pPr>
        <w:spacing w:after="150"/>
      </w:pPr>
      <w:r>
        <w:rPr/>
        <w:t xml:space="preserve">二、特种钢材营销策略探讨</w:t>
      </w:r>
    </w:p>
    <w:p>
      <w:pPr>
        <w:spacing w:after="150"/>
      </w:pPr>
      <w:r>
        <w:rPr/>
        <w:t xml:space="preserve">三、特种钢材营销发展趋势</w:t>
      </w:r>
    </w:p>
    <w:p>
      <w:pPr>
        <w:spacing w:after="150"/>
      </w:pPr>
      <w:r>
        <w:rPr>
          <w:b w:val="1"/>
          <w:bCs w:val="1"/>
        </w:rPr>
        <w:t xml:space="preserve">第十章 我国特种钢材行业竞争形势及策略</w:t>
      </w:r>
    </w:p>
    <w:p>
      <w:pPr>
        <w:spacing w:after="150"/>
      </w:pPr>
      <w:r>
        <w:rPr/>
        <w:t xml:space="preserve">第一节 行业总体市场竞争状况分析</w:t>
      </w:r>
    </w:p>
    <w:p>
      <w:pPr>
        <w:spacing w:after="150"/>
      </w:pPr>
      <w:r>
        <w:rPr/>
        <w:t xml:space="preserve">一、特种钢材行业竞争结构分析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二、特种钢材行业企业间竞争格局分析</w:t>
      </w:r>
    </w:p>
    <w:p>
      <w:pPr>
        <w:spacing w:after="150"/>
      </w:pPr>
      <w:r>
        <w:rPr/>
        <w:t xml:space="preserve">三、特种钢材行业集中度分析</w:t>
      </w:r>
    </w:p>
    <w:p>
      <w:pPr>
        <w:spacing w:after="150"/>
      </w:pPr>
      <w:r>
        <w:rPr/>
        <w:t xml:space="preserve">四、特种钢材行业swot分析</w:t>
      </w:r>
    </w:p>
    <w:p>
      <w:pPr>
        <w:spacing w:after="150"/>
      </w:pPr>
      <w:r>
        <w:rPr/>
        <w:t xml:space="preserve">第二节 中国特种钢材行业竞争格局综述</w:t>
      </w:r>
    </w:p>
    <w:p>
      <w:pPr>
        <w:spacing w:after="150"/>
      </w:pPr>
      <w:r>
        <w:rPr/>
        <w:t xml:space="preserve">一、特种钢材行业竞争概况</w:t>
      </w:r>
    </w:p>
    <w:p>
      <w:pPr>
        <w:spacing w:after="150"/>
      </w:pPr>
      <w:r>
        <w:rPr/>
        <w:t xml:space="preserve">1、中国特种钢材行业竞争格局</w:t>
      </w:r>
    </w:p>
    <w:p>
      <w:pPr>
        <w:spacing w:after="150"/>
      </w:pPr>
      <w:r>
        <w:rPr/>
        <w:t xml:space="preserve">2、特种钢材行业未来竞争格局和特点</w:t>
      </w:r>
    </w:p>
    <w:p>
      <w:pPr>
        <w:spacing w:after="150"/>
      </w:pPr>
      <w:r>
        <w:rPr/>
        <w:t xml:space="preserve">3、特种钢材市场进入及竞争对手分析</w:t>
      </w:r>
    </w:p>
    <w:p>
      <w:pPr>
        <w:spacing w:after="150"/>
      </w:pPr>
      <w:r>
        <w:rPr/>
        <w:t xml:space="preserve">二、中国特种钢材行业竞争力分析</w:t>
      </w:r>
    </w:p>
    <w:p>
      <w:pPr>
        <w:spacing w:after="150"/>
      </w:pPr>
      <w:r>
        <w:rPr/>
        <w:t xml:space="preserve">1、我国特种钢材行业竞争力剖析</w:t>
      </w:r>
    </w:p>
    <w:p>
      <w:pPr>
        <w:spacing w:after="150"/>
      </w:pPr>
      <w:r>
        <w:rPr/>
        <w:t xml:space="preserve">2、我国特种钢材企业市场竞争的优势</w:t>
      </w:r>
    </w:p>
    <w:p>
      <w:pPr>
        <w:spacing w:after="150"/>
      </w:pPr>
      <w:r>
        <w:rPr/>
        <w:t xml:space="preserve">3、国内特种钢材企业竞争能力提升途径</w:t>
      </w:r>
    </w:p>
    <w:p>
      <w:pPr>
        <w:spacing w:after="150"/>
      </w:pPr>
      <w:r>
        <w:rPr/>
        <w:t xml:space="preserve">三、特种钢材市场竞争策略分析</w:t>
      </w:r>
    </w:p>
    <w:p>
      <w:pPr>
        <w:spacing w:after="150"/>
      </w:pPr>
      <w:r>
        <w:rPr>
          <w:b w:val="1"/>
          <w:bCs w:val="1"/>
        </w:rPr>
        <w:t xml:space="preserve">第十一章 特种钢材行业领先企业经营形势分析</w:t>
      </w:r>
    </w:p>
    <w:p>
      <w:pPr>
        <w:spacing w:after="150"/>
      </w:pPr>
      <w:r>
        <w:rPr/>
        <w:t xml:space="preserve">第一节 大冶特殊钢股份有限公司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第二节 浙江久立特材科技股份有限公司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第三节 浙江金洲管道科技股份有限公司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第四节 江苏常宝钢管股份有限公司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第五节 湖州永兴特种不锈钢股份有限公司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第六节 西宁特殊钢股份有限公司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第七节 抚顺特殊钢股份有限公司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第八节 方大特钢科技股份有限公司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第九节 重庆钢铁股份有限公司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第十节 中信泰富特钢集团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b w:val="1"/>
          <w:bCs w:val="1"/>
        </w:rPr>
        <w:t xml:space="preserve">第十二章 2024-2029年特种钢材行业投资前景</w:t>
      </w:r>
    </w:p>
    <w:p>
      <w:pPr>
        <w:spacing w:after="150"/>
      </w:pPr>
      <w:r>
        <w:rPr/>
        <w:t xml:space="preserve">第一节 2024-2029年特种钢材市场发展前景</w:t>
      </w:r>
    </w:p>
    <w:p>
      <w:pPr>
        <w:spacing w:after="150"/>
      </w:pPr>
      <w:r>
        <w:rPr/>
        <w:t xml:space="preserve">一、2024-2029年特种钢材市场发展潜力</w:t>
      </w:r>
    </w:p>
    <w:p>
      <w:pPr>
        <w:spacing w:after="150"/>
      </w:pPr>
      <w:r>
        <w:rPr/>
        <w:t xml:space="preserve">二、2024-2029年特种钢材市场发展前景展望</w:t>
      </w:r>
    </w:p>
    <w:p>
      <w:pPr>
        <w:spacing w:after="150"/>
      </w:pPr>
      <w:r>
        <w:rPr/>
        <w:t xml:space="preserve">三、2024-2029年特种钢材细分行业发展前景分析</w:t>
      </w:r>
    </w:p>
    <w:p>
      <w:pPr>
        <w:spacing w:after="150"/>
      </w:pPr>
      <w:r>
        <w:rPr/>
        <w:t xml:space="preserve">第二节 2024-2029年特种钢材市场发展趋势预测</w:t>
      </w:r>
    </w:p>
    <w:p>
      <w:pPr>
        <w:spacing w:after="150"/>
      </w:pPr>
      <w:r>
        <w:rPr/>
        <w:t xml:space="preserve">一、2024-2029年特种钢材行业发展趋势</w:t>
      </w:r>
    </w:p>
    <w:p>
      <w:pPr>
        <w:spacing w:after="150"/>
      </w:pPr>
      <w:r>
        <w:rPr/>
        <w:t xml:space="preserve">二、2024-2029年特种钢材市场规模预测</w:t>
      </w:r>
    </w:p>
    <w:p>
      <w:pPr>
        <w:spacing w:after="150"/>
      </w:pPr>
      <w:r>
        <w:rPr/>
        <w:t xml:space="preserve">三、2024-2029年特种钢材行业应用趋势预测</w:t>
      </w:r>
    </w:p>
    <w:p>
      <w:pPr>
        <w:spacing w:after="150"/>
      </w:pPr>
      <w:r>
        <w:rPr/>
        <w:t xml:space="preserve">四、2024-2029年细分市场发展趋势预测</w:t>
      </w:r>
    </w:p>
    <w:p>
      <w:pPr>
        <w:spacing w:after="150"/>
      </w:pPr>
      <w:r>
        <w:rPr/>
        <w:t xml:space="preserve">第三节 2024-2029年中国特种钢材行业供需预测</w:t>
      </w:r>
    </w:p>
    <w:p>
      <w:pPr>
        <w:spacing w:after="150"/>
      </w:pPr>
      <w:r>
        <w:rPr/>
        <w:t xml:space="preserve">一、2024-2029年中国特种钢材行业供给预测</w:t>
      </w:r>
    </w:p>
    <w:p>
      <w:pPr>
        <w:spacing w:after="150"/>
      </w:pPr>
      <w:r>
        <w:rPr/>
        <w:t xml:space="preserve">二、2024-2029年中国特种钢材行业需求预测</w:t>
      </w:r>
    </w:p>
    <w:p>
      <w:pPr>
        <w:spacing w:after="150"/>
      </w:pPr>
      <w:r>
        <w:rPr/>
        <w:t xml:space="preserve">三、2024-2029年中国特种钢材供需平衡预测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2024-2029年特种钢材行业投资机会与风险</w:t>
      </w:r>
    </w:p>
    <w:p>
      <w:pPr>
        <w:spacing w:after="150"/>
      </w:pPr>
      <w:r>
        <w:rPr/>
        <w:t xml:space="preserve">第一节 特种钢材行业投融资情况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特种钢材行业投资战略研究</w:t>
      </w:r>
    </w:p>
    <w:p>
      <w:pPr>
        <w:spacing w:after="150"/>
      </w:pPr>
      <w:r>
        <w:rPr/>
        <w:t xml:space="preserve">第一节 特种钢材行业发展战略研究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对我国特种钢材品牌的战略思考</w:t>
      </w:r>
    </w:p>
    <w:p>
      <w:pPr>
        <w:spacing w:after="150"/>
      </w:pPr>
      <w:r>
        <w:rPr/>
        <w:t xml:space="preserve">一、特种钢材品牌的重要性</w:t>
      </w:r>
    </w:p>
    <w:p>
      <w:pPr>
        <w:spacing w:after="150"/>
      </w:pPr>
      <w:r>
        <w:rPr/>
        <w:t xml:space="preserve">二、特种钢材实施品牌战略的意义</w:t>
      </w:r>
    </w:p>
    <w:p>
      <w:pPr>
        <w:spacing w:after="150"/>
      </w:pPr>
      <w:r>
        <w:rPr/>
        <w:t xml:space="preserve">三、特种钢材企业品牌的现状分析</w:t>
      </w:r>
    </w:p>
    <w:p>
      <w:pPr>
        <w:spacing w:after="150"/>
      </w:pPr>
      <w:r>
        <w:rPr/>
        <w:t xml:space="preserve">四、我国特种钢材企业的品牌战略</w:t>
      </w:r>
    </w:p>
    <w:p>
      <w:pPr>
        <w:spacing w:after="150"/>
      </w:pPr>
      <w:r>
        <w:rPr/>
        <w:t xml:space="preserve">五、特种钢材品牌战略管理的策略</w:t>
      </w:r>
    </w:p>
    <w:p>
      <w:pPr>
        <w:spacing w:after="150"/>
      </w:pPr>
      <w:r>
        <w:rPr/>
        <w:t xml:space="preserve">第三节 特种钢材经营策略分析</w:t>
      </w:r>
    </w:p>
    <w:p>
      <w:pPr>
        <w:spacing w:after="150"/>
      </w:pPr>
      <w:r>
        <w:rPr/>
        <w:t xml:space="preserve">一、特种钢材市场细分策略</w:t>
      </w:r>
    </w:p>
    <w:p>
      <w:pPr>
        <w:spacing w:after="150"/>
      </w:pPr>
      <w:r>
        <w:rPr/>
        <w:t xml:space="preserve">二、特种钢材市场创新策略</w:t>
      </w:r>
    </w:p>
    <w:p>
      <w:pPr>
        <w:spacing w:after="150"/>
      </w:pPr>
      <w:r>
        <w:rPr/>
        <w:t xml:space="preserve">三、品牌定位与品类规划</w:t>
      </w:r>
    </w:p>
    <w:p>
      <w:pPr>
        <w:spacing w:after="150"/>
      </w:pPr>
      <w:r>
        <w:rPr/>
        <w:t xml:space="preserve">四、特种钢材新产品差异化战略</w:t>
      </w:r>
    </w:p>
    <w:p>
      <w:pPr>
        <w:spacing w:after="150"/>
      </w:pPr>
      <w:r>
        <w:rPr/>
        <w:t xml:space="preserve">第四节 特种钢材行业投资战略研究</w:t>
      </w:r>
    </w:p>
    <w:p>
      <w:pPr>
        <w:spacing w:after="150"/>
      </w:pPr>
      <w:r>
        <w:rPr/>
        <w:t xml:space="preserve">一、2019-2023年特种钢材行业投资战略</w:t>
      </w:r>
    </w:p>
    <w:p>
      <w:pPr>
        <w:spacing w:after="150"/>
      </w:pPr>
      <w:r>
        <w:rPr/>
        <w:t xml:space="preserve">二、2024-2029年特种钢材行业投资战略</w:t>
      </w:r>
    </w:p>
    <w:p>
      <w:pPr>
        <w:spacing w:after="150"/>
      </w:pPr>
      <w:r>
        <w:rPr/>
        <w:t xml:space="preserve">三、2024-2029年细分行业投资战略</w:t>
      </w:r>
    </w:p>
    <w:p>
      <w:pPr>
        <w:spacing w:after="150"/>
      </w:pPr>
      <w:r>
        <w:rPr>
          <w:b w:val="1"/>
          <w:bCs w:val="1"/>
        </w:rPr>
        <w:t xml:space="preserve">第十五章 中道泰和研究结论及投资建议</w:t>
      </w:r>
    </w:p>
    <w:p>
      <w:pPr>
        <w:spacing w:after="150"/>
      </w:pPr>
      <w:r>
        <w:rPr/>
        <w:t xml:space="preserve">第一节 特种钢材行业研究结论</w:t>
      </w:r>
    </w:p>
    <w:p>
      <w:pPr>
        <w:spacing w:after="150"/>
      </w:pPr>
      <w:r>
        <w:rPr/>
        <w:t xml:space="preserve">第二节 特种钢材行业投资价值评估</w:t>
      </w:r>
    </w:p>
    <w:p>
      <w:pPr>
        <w:spacing w:after="150"/>
      </w:pPr>
      <w:r>
        <w:rPr/>
        <w:t xml:space="preserve">第三节 特种钢材行业投资建议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图表：特种钢材行业生命周期</w:t>
      </w:r>
    </w:p>
    <w:p>
      <w:pPr>
        <w:spacing w:after="150"/>
      </w:pPr>
      <w:r>
        <w:rPr/>
        <w:t xml:space="preserve">图表：特种钢材行业产业链结构</w:t>
      </w:r>
    </w:p>
    <w:p>
      <w:pPr>
        <w:spacing w:after="150"/>
      </w:pPr>
      <w:r>
        <w:rPr/>
        <w:t xml:space="preserve">图表：2019-2023年全球特种钢材行业市场规模</w:t>
      </w:r>
    </w:p>
    <w:p>
      <w:pPr>
        <w:spacing w:after="150"/>
      </w:pPr>
      <w:r>
        <w:rPr/>
        <w:t xml:space="preserve">图表：2019-2023年中国特种钢材行业市场规模</w:t>
      </w:r>
    </w:p>
    <w:p>
      <w:pPr>
        <w:spacing w:after="150"/>
      </w:pPr>
      <w:r>
        <w:rPr/>
        <w:t xml:space="preserve">图表：2019-2023年特种钢材行业重要数据指标比较</w:t>
      </w:r>
    </w:p>
    <w:p>
      <w:pPr>
        <w:spacing w:after="150"/>
      </w:pPr>
      <w:r>
        <w:rPr/>
        <w:t xml:space="preserve">图表：2019-2023年中国特种钢材市场占全球份额比较</w:t>
      </w:r>
    </w:p>
    <w:p>
      <w:pPr>
        <w:spacing w:after="150"/>
      </w:pPr>
      <w:r>
        <w:rPr/>
        <w:t xml:space="preserve">图表：2019-2023年特种钢材行业工业总产值</w:t>
      </w:r>
    </w:p>
    <w:p>
      <w:pPr>
        <w:spacing w:after="150"/>
      </w:pPr>
      <w:r>
        <w:rPr/>
        <w:t xml:space="preserve">图表：2019-2023年特种钢材行业销售收入</w:t>
      </w:r>
    </w:p>
    <w:p>
      <w:pPr>
        <w:spacing w:after="150"/>
      </w:pPr>
      <w:r>
        <w:rPr/>
        <w:t xml:space="preserve">图表：2019-2023年特种钢材行业利润总额</w:t>
      </w:r>
    </w:p>
    <w:p>
      <w:pPr>
        <w:spacing w:after="150"/>
      </w:pPr>
      <w:r>
        <w:rPr/>
        <w:t xml:space="preserve">图表：2019-2023年特种钢材行业资产总计</w:t>
      </w:r>
    </w:p>
    <w:p>
      <w:pPr>
        <w:spacing w:after="150"/>
      </w:pPr>
      <w:r>
        <w:rPr/>
        <w:t xml:space="preserve">图表：2019-2023年特种钢材行业负债总计</w:t>
      </w:r>
    </w:p>
    <w:p>
      <w:pPr>
        <w:spacing w:after="150"/>
      </w:pPr>
      <w:r>
        <w:rPr/>
        <w:t xml:space="preserve">图表：2019-2023年特种钢材行业竞争力分析</w:t>
      </w:r>
    </w:p>
    <w:p>
      <w:pPr>
        <w:spacing w:after="150"/>
      </w:pPr>
      <w:r>
        <w:rPr/>
        <w:t xml:space="preserve">图表：2019-2023年特种钢材市场价格走势</w:t>
      </w:r>
    </w:p>
    <w:p>
      <w:pPr>
        <w:spacing w:after="150"/>
      </w:pPr>
      <w:r>
        <w:rPr/>
        <w:t xml:space="preserve">图表：2019-2023年特种钢材行业主营业务收入</w:t>
      </w:r>
    </w:p>
    <w:p>
      <w:pPr>
        <w:spacing w:after="150"/>
      </w:pPr>
      <w:r>
        <w:rPr/>
        <w:t xml:space="preserve">图表：2019-2023年特种钢材行业主营业务成本</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中国特种钢材行业市场深度分析及发展前景预测报告-(2024-2029版)</dc:title>
  <dc:description>中国特种钢材行业市场深度分析及发展前景预测报告-(2024-2029版)</dc:description>
  <dc:subject>中国特种钢材行业市场深度分析及发展前景预测报告-(2024-2029版)</dc:subject>
  <cp:keywords>研究报告</cp:keywords>
  <cp:category>研究报告</cp:category>
  <cp:lastModifiedBy>北京中道泰和信息咨询有限公司</cp:lastModifiedBy>
  <dcterms:created xsi:type="dcterms:W3CDTF">2024-01-30T05:35:25+08:00</dcterms:created>
  <dcterms:modified xsi:type="dcterms:W3CDTF">2024-01-30T05:35:25+08:00</dcterms:modified>
</cp:coreProperties>
</file>

<file path=docProps/custom.xml><?xml version="1.0" encoding="utf-8"?>
<Properties xmlns="http://schemas.openxmlformats.org/officeDocument/2006/custom-properties" xmlns:vt="http://schemas.openxmlformats.org/officeDocument/2006/docPropsVTypes"/>
</file>