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中国数字经济行业发展全景调研与投资趋势预测研究报告(2024-2029版)</w:t>
      </w:r>
    </w:p>
    <w:p>
      <w:pPr>
        <w:spacing w:after="150"/>
      </w:pPr>
      <w:r>
        <w:rPr>
          <w:b w:val="1"/>
          <w:bCs w:val="1"/>
        </w:rPr>
        <w:t xml:space="preserve">报告简介</w:t>
      </w:r>
    </w:p>
    <w:p>
      <w:pPr>
        <w:spacing w:after="150"/>
      </w:pPr>
      <w:r>
        <w:rPr/>
        <w:t xml:space="preserve">数据显示，中国2018年数字经济规模达到31.3万亿元，占GDP比重达34.8%，已成为世界公认的网络和数字化大国。据中国信息通信研究院发布的《中国数字经济发展与就业白皮书(2020年)(2024-2029版)》显示，2019年，我国数字经济增加值规模达到35.8万亿元，占GDP比重达到36.2%，占比同比提升1.4个百分点。数字经济在国民经济中的地位进一步凸显。总体上，我国数字经济规模不断扩张、贡献不断增强。</w:t>
      </w:r>
    </w:p>
    <w:p>
      <w:pPr>
        <w:spacing w:after="150"/>
      </w:pPr>
      <w:r>
        <w:rPr/>
        <w:t xml:space="preserve">近年来，我国数字技术发展迅猛，向生产生活领域和公共治理领域广泛渗透，数字经济蓬勃发展。2019年，我国数字经济的增加值达到35.8万亿元，占GDP比重超过1/3，在国民经济中的地位进一步凸显。在常态化疫情防控背景下，数字技术将构建新的产业生态，形成更强大的创新活力，数字经济将引领新一轮经济周期，成为经济发展的新引擎。</w:t>
      </w:r>
    </w:p>
    <w:p>
      <w:pPr>
        <w:spacing w:after="150"/>
      </w:pPr>
      <w:r>
        <w:rPr/>
        <w:t xml:space="preserve">2019年6月6日，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预计，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二、数字经济的类型</w:t>
      </w:r>
    </w:p>
    <w:p>
      <w:pPr>
        <w:spacing w:after="150"/>
      </w:pPr>
      <w:r>
        <w:rPr/>
        <w:t xml:space="preserve">三、数字经济基本特征</w:t>
      </w:r>
    </w:p>
    <w:p>
      <w:pPr>
        <w:spacing w:after="150"/>
      </w:pPr>
      <w:r>
        <w:rPr/>
        <w:t xml:space="preserve">四、数字经济发展优势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三、数字经济行业特性及在国民经济中的地位</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1、《g20数字经济发展与合作倡议》</w:t>
      </w:r>
    </w:p>
    <w:p>
      <w:pPr>
        <w:spacing w:after="150"/>
      </w:pPr>
      <w:r>
        <w:rPr/>
        <w:t xml:space="preserve">2、《“一带一路”数字经济全球合作倡议》</w:t>
      </w:r>
    </w:p>
    <w:p>
      <w:pPr>
        <w:spacing w:after="150"/>
      </w:pPr>
      <w:r>
        <w:rPr/>
        <w:t xml:space="preserve">3、中国与一带一路国家数字经济合作现状及前景分析</w:t>
      </w:r>
    </w:p>
    <w:p>
      <w:pPr>
        <w:spacing w:after="150"/>
      </w:pPr>
      <w:r>
        <w:rPr/>
        <w:t xml:space="preserve">第三节 全球主要国家(地区)市场分析</w:t>
      </w:r>
    </w:p>
    <w:p>
      <w:pPr>
        <w:spacing w:after="150"/>
      </w:pPr>
      <w:r>
        <w:rPr/>
        <w:t xml:space="preserve">一、美国</w:t>
      </w:r>
    </w:p>
    <w:p>
      <w:pPr>
        <w:spacing w:after="150"/>
      </w:pPr>
      <w:r>
        <w:rPr/>
        <w:t xml:space="preserve">1、美国数字经济产业政策</w:t>
      </w:r>
    </w:p>
    <w:p>
      <w:pPr>
        <w:spacing w:after="150"/>
      </w:pPr>
      <w:r>
        <w:rPr/>
        <w:t xml:space="preserve">2、美国数字经济发展现状</w:t>
      </w:r>
    </w:p>
    <w:p>
      <w:pPr>
        <w:spacing w:after="150"/>
      </w:pPr>
      <w:r>
        <w:rPr/>
        <w:t xml:space="preserve">3、美国数字经济市场规模</w:t>
      </w:r>
    </w:p>
    <w:p>
      <w:pPr>
        <w:spacing w:after="150"/>
      </w:pPr>
      <w:r>
        <w:rPr/>
        <w:t xml:space="preserve">4、2024-2029年美国数字经济发展前景</w:t>
      </w:r>
    </w:p>
    <w:p>
      <w:pPr>
        <w:spacing w:after="150"/>
      </w:pPr>
      <w:r>
        <w:rPr/>
        <w:t xml:space="preserve">二、英国</w:t>
      </w:r>
    </w:p>
    <w:p>
      <w:pPr>
        <w:spacing w:after="150"/>
      </w:pPr>
      <w:r>
        <w:rPr/>
        <w:t xml:space="preserve">1、英国数字经济产业政策</w:t>
      </w:r>
    </w:p>
    <w:p>
      <w:pPr>
        <w:spacing w:after="150"/>
      </w:pPr>
      <w:r>
        <w:rPr/>
        <w:t xml:space="preserve">2、英国数字经济发展现状</w:t>
      </w:r>
    </w:p>
    <w:p>
      <w:pPr>
        <w:spacing w:after="150"/>
      </w:pPr>
      <w:r>
        <w:rPr/>
        <w:t xml:space="preserve">3、英国数字经济市场规模</w:t>
      </w:r>
    </w:p>
    <w:p>
      <w:pPr>
        <w:spacing w:after="150"/>
      </w:pPr>
      <w:r>
        <w:rPr/>
        <w:t xml:space="preserve">4、2024-2029年英国数字经济发展前景</w:t>
      </w:r>
    </w:p>
    <w:p>
      <w:pPr>
        <w:spacing w:after="150"/>
      </w:pPr>
      <w:r>
        <w:rPr/>
        <w:t xml:space="preserve">三、日本</w:t>
      </w:r>
    </w:p>
    <w:p>
      <w:pPr>
        <w:spacing w:after="150"/>
      </w:pPr>
      <w:r>
        <w:rPr/>
        <w:t xml:space="preserve">1、日本数字经济产业政策</w:t>
      </w:r>
    </w:p>
    <w:p>
      <w:pPr>
        <w:spacing w:after="150"/>
      </w:pPr>
      <w:r>
        <w:rPr/>
        <w:t xml:space="preserve">2、日本数字经济发展现状</w:t>
      </w:r>
    </w:p>
    <w:p>
      <w:pPr>
        <w:spacing w:after="150"/>
      </w:pPr>
      <w:r>
        <w:rPr/>
        <w:t xml:space="preserve">3、日本数字经济市场规模</w:t>
      </w:r>
    </w:p>
    <w:p>
      <w:pPr>
        <w:spacing w:after="150"/>
      </w:pPr>
      <w:r>
        <w:rPr/>
        <w:t xml:space="preserve">4、2024-2029年日本数字经济发展前景</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1、萌芽期：1994年-2002年</w:t>
      </w:r>
    </w:p>
    <w:p>
      <w:pPr>
        <w:spacing w:after="150"/>
      </w:pPr>
      <w:r>
        <w:rPr/>
        <w:t xml:space="preserve">2、高速发展期：2003年-2012年</w:t>
      </w:r>
    </w:p>
    <w:p>
      <w:pPr>
        <w:spacing w:after="150"/>
      </w:pPr>
      <w:r>
        <w:rPr/>
        <w:t xml:space="preserve">3、成熟期：2013年-至今</w:t>
      </w:r>
    </w:p>
    <w:p>
      <w:pPr>
        <w:spacing w:after="150"/>
      </w:pPr>
      <w:r>
        <w:rPr/>
        <w:t xml:space="preserve">二、中国数字经济行业发展现状</w:t>
      </w:r>
    </w:p>
    <w:p>
      <w:pPr>
        <w:spacing w:after="150"/>
      </w:pPr>
      <w:r>
        <w:rPr/>
        <w:t xml:space="preserve">1、数字经济发展逐步上升至国家战略高度</w:t>
      </w:r>
    </w:p>
    <w:p>
      <w:pPr>
        <w:spacing w:after="150"/>
      </w:pPr>
      <w:r>
        <w:rPr/>
        <w:t xml:space="preserve">2、中国数字经济发展现状</w:t>
      </w:r>
    </w:p>
    <w:p>
      <w:pPr>
        <w:spacing w:after="150"/>
      </w:pPr>
      <w:r>
        <w:rPr/>
        <w:t xml:space="preserve">3、中国数字经济发展步入快车道</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二、杭州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三、苏州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五、宁波</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第二节 珠三角数字经济产业发展分析</w:t>
      </w:r>
    </w:p>
    <w:p>
      <w:pPr>
        <w:spacing w:after="150"/>
      </w:pPr>
      <w:r>
        <w:rPr/>
        <w:t xml:space="preserve">一、广州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二、深圳</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三、佛山</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四、东莞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五、惠州</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第三节 京津地区数字经济产业发展分析</w:t>
      </w:r>
    </w:p>
    <w:p>
      <w:pPr>
        <w:spacing w:after="150"/>
      </w:pPr>
      <w:r>
        <w:rPr/>
        <w:t xml:space="preserve">一、北京</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二、天津</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第四节 成渝地区数字经济产业发展分析</w:t>
      </w:r>
    </w:p>
    <w:p>
      <w:pPr>
        <w:spacing w:after="150"/>
      </w:pPr>
      <w:r>
        <w:rPr/>
        <w:t xml:space="preserve">一、重庆</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二、成都</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第五节 两湖地区数字经济产业发展分析</w:t>
      </w:r>
    </w:p>
    <w:p>
      <w:pPr>
        <w:spacing w:after="150"/>
      </w:pPr>
      <w:r>
        <w:rPr/>
        <w:t xml:space="preserve">一、武汉</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t xml:space="preserve">二、长沙</w:t>
      </w:r>
    </w:p>
    <w:p>
      <w:pPr>
        <w:spacing w:after="150"/>
      </w:pPr>
      <w:r>
        <w:rPr/>
        <w:t xml:space="preserve">1、数字经济产业政策</w:t>
      </w:r>
    </w:p>
    <w:p>
      <w:pPr>
        <w:spacing w:after="150"/>
      </w:pPr>
      <w:r>
        <w:rPr/>
        <w:t xml:space="preserve">2、数字经济发展现状</w:t>
      </w:r>
    </w:p>
    <w:p>
      <w:pPr>
        <w:spacing w:after="150"/>
      </w:pPr>
      <w:r>
        <w:rPr/>
        <w:t xml:space="preserve">3、数字经济市场规模</w:t>
      </w:r>
    </w:p>
    <w:p>
      <w:pPr>
        <w:spacing w:after="150"/>
      </w:pPr>
      <w:r>
        <w:rPr/>
        <w:t xml:space="preserve">4、数字经济发展前景</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二、数字经济行业竞争力分析</w:t>
      </w:r>
    </w:p>
    <w:p>
      <w:pPr>
        <w:spacing w:after="150"/>
      </w:pPr>
      <w:r>
        <w:rPr/>
        <w:t xml:space="preserve">第四节 数字经济市场竞争策略分析</w:t>
      </w:r>
    </w:p>
    <w:p>
      <w:pPr>
        <w:spacing w:after="150"/>
      </w:pPr>
      <w:r>
        <w:rPr>
          <w:b w:val="1"/>
          <w:bCs w:val="1"/>
        </w:rPr>
        <w:t xml:space="preserve">第十章 2024-2029年数字经济行业领先企业经营形势分析</w:t>
      </w:r>
    </w:p>
    <w:p>
      <w:pPr>
        <w:spacing w:after="150"/>
      </w:pPr>
      <w:r>
        <w:rPr/>
        <w:t xml:space="preserve">第一节 腾讯科技(深圳)有限公司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第二节 网易(杭州)网络有限公司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第三节 支付宝(中国)网络技术有限公司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第四节 北京京东世纪贸易有限公司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第五节 北京小桔科技有限公司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第七节 北京三快科技有限公司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第八节 微梦创科网络科技(中国)有限公司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第九节 北京陌陌科技有限公司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第十节 上海携程商务有限公司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b w:val="1"/>
          <w:bCs w:val="1"/>
        </w:rPr>
        <w:t xml:space="preserve">第十一章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二、2024-2029年数字经济市场发展潜力</w:t>
      </w:r>
    </w:p>
    <w:p>
      <w:pPr>
        <w:spacing w:after="150"/>
      </w:pPr>
      <w:r>
        <w:rPr/>
        <w:t xml:space="preserve">三、2024-2029年数字经济市场发展前景</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三、2024-2029年细分市场发展趋势预测</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第十二章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第十三章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1、重点数字经济企业面临的困境</w:t>
      </w:r>
    </w:p>
    <w:p>
      <w:pPr>
        <w:spacing w:after="150"/>
      </w:pPr>
      <w:r>
        <w:rPr/>
        <w:t xml:space="preserve">2、重点数字经济企业对策探讨</w:t>
      </w:r>
    </w:p>
    <w:p>
      <w:pPr>
        <w:spacing w:after="150"/>
      </w:pPr>
      <w:r>
        <w:rPr/>
        <w:t xml:space="preserve">二、中小数字经济企业发展困境及策略分析</w:t>
      </w:r>
    </w:p>
    <w:p>
      <w:pPr>
        <w:spacing w:after="150"/>
      </w:pPr>
      <w:r>
        <w:rPr/>
        <w:t xml:space="preserve">1、中小数字经济企业面临的困境</w:t>
      </w:r>
    </w:p>
    <w:p>
      <w:pPr>
        <w:spacing w:after="150"/>
      </w:pPr>
      <w:r>
        <w:rPr/>
        <w:t xml:space="preserve">2、中小数字经济企业对策探讨</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第十四章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一、2024-2029年数字经济行业投资战略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t xml:space="preserve">图表：数字经济行业生命周期</w:t>
      </w:r>
    </w:p>
    <w:p>
      <w:pPr>
        <w:spacing w:after="150"/>
      </w:pPr>
      <w:r>
        <w:rPr/>
        <w:t xml:space="preserve">图表：中国数字经济占gdp比重情况</w:t>
      </w:r>
    </w:p>
    <w:p>
      <w:pPr>
        <w:spacing w:after="150"/>
      </w:pPr>
      <w:r>
        <w:rPr/>
        <w:t xml:space="preserve">图表：世界数字经济发达国家经济发展水平</w:t>
      </w:r>
    </w:p>
    <w:p>
      <w:pPr>
        <w:spacing w:after="150"/>
      </w:pPr>
      <w:r>
        <w:rPr/>
        <w:t xml:space="preserve">图表：美国数字经济市场规模</w:t>
      </w:r>
    </w:p>
    <w:p>
      <w:pPr>
        <w:spacing w:after="150"/>
      </w:pPr>
      <w:r>
        <w:rPr/>
        <w:t xml:space="preserve">图表：英国数字经济市场规模</w:t>
      </w:r>
    </w:p>
    <w:p>
      <w:pPr>
        <w:spacing w:after="150"/>
      </w:pPr>
      <w:r>
        <w:rPr/>
        <w:t xml:space="preserve">图表：日本数字经济市场规模</w:t>
      </w:r>
    </w:p>
    <w:p>
      <w:pPr>
        <w:spacing w:after="150"/>
      </w:pPr>
      <w:r>
        <w:rPr/>
        <w:t xml:space="preserve">图表：2019-2023年数字经济指数走势图</w:t>
      </w:r>
    </w:p>
    <w:p>
      <w:pPr>
        <w:spacing w:after="150"/>
      </w:pPr>
      <w:r>
        <w:rPr/>
        <w:t xml:space="preserve">图表：中国数字经济行业市场规模</w:t>
      </w:r>
    </w:p>
    <w:p>
      <w:pPr>
        <w:spacing w:after="150"/>
      </w:pPr>
      <w:r>
        <w:rPr/>
        <w:t xml:space="preserve">图表：中国数字经济行业盈利能力分析</w:t>
      </w:r>
    </w:p>
    <w:p>
      <w:pPr>
        <w:spacing w:after="150"/>
      </w:pPr>
      <w:r>
        <w:rPr/>
        <w:t xml:space="preserve">图表：中国数字经济行业偿债能力分析</w:t>
      </w:r>
    </w:p>
    <w:p>
      <w:pPr>
        <w:spacing w:after="150"/>
      </w:pPr>
      <w:r>
        <w:rPr/>
        <w:t xml:space="preserve">图表：中国数字经济行业营运能力分析</w:t>
      </w:r>
    </w:p>
    <w:p>
      <w:pPr>
        <w:spacing w:after="150"/>
      </w:pPr>
      <w:r>
        <w:rPr/>
        <w:t xml:space="preserve">图表：中国数字经济行业发展能力分析</w:t>
      </w:r>
    </w:p>
    <w:p>
      <w:pPr>
        <w:spacing w:after="150"/>
      </w:pPr>
      <w:r>
        <w:rPr/>
        <w:t xml:space="preserve">图表：2018年各省数字经济总量</w:t>
      </w:r>
    </w:p>
    <w:p>
      <w:pPr>
        <w:spacing w:after="150"/>
      </w:pPr>
      <w:r>
        <w:rPr/>
        <w:t xml:space="preserve">图表：2019-2023年各省数字经济总量</w:t>
      </w:r>
    </w:p>
    <w:p>
      <w:pPr>
        <w:spacing w:after="150"/>
      </w:pPr>
      <w:r>
        <w:rPr/>
        <w:t xml:space="preserve">图表：2019-2023年我国数字经济增加值规模</w:t>
      </w:r>
    </w:p>
    <w:p>
      <w:pPr>
        <w:spacing w:after="150"/>
      </w:pPr>
      <w:r>
        <w:rPr/>
        <w:t xml:space="preserve">图表：中国大数据市场规模</w:t>
      </w:r>
    </w:p>
    <w:p>
      <w:pPr>
        <w:spacing w:after="150"/>
      </w:pPr>
      <w:r>
        <w:rPr/>
        <w:t xml:space="preserve">图表：中国物联网市场规模</w:t>
      </w:r>
    </w:p>
    <w:p>
      <w:pPr>
        <w:spacing w:after="150"/>
      </w:pPr>
      <w:r>
        <w:rPr/>
        <w:t xml:space="preserve">图表：中国云计算市场规模</w:t>
      </w:r>
    </w:p>
    <w:p>
      <w:pPr>
        <w:spacing w:after="150"/>
      </w:pPr>
      <w:r>
        <w:rPr/>
        <w:t xml:space="preserve">图表：中国区块链市场规模</w:t>
      </w:r>
    </w:p>
    <w:p>
      <w:pPr>
        <w:spacing w:after="150"/>
      </w:pPr>
      <w:r>
        <w:rPr/>
        <w:t xml:space="preserve">图表：中国移动支付市场规模</w:t>
      </w:r>
    </w:p>
    <w:p>
      <w:pPr>
        <w:spacing w:after="150"/>
      </w:pPr>
      <w:r>
        <w:rPr/>
        <w:t xml:space="preserve">图表：中国人工智能市场规模</w:t>
      </w:r>
    </w:p>
    <w:p>
      <w:pPr>
        <w:spacing w:after="150"/>
      </w:pPr>
      <w:r>
        <w:rPr/>
        <w:t xml:space="preserve">图表：中国ar/vr市场规模</w:t>
      </w:r>
    </w:p>
    <w:p>
      <w:pPr>
        <w:spacing w:after="150"/>
      </w:pPr>
      <w:r>
        <w:rPr/>
        <w:t xml:space="preserve">图表：中国医疗数字经济市场规模</w:t>
      </w:r>
    </w:p>
    <w:p>
      <w:pPr>
        <w:spacing w:after="150"/>
      </w:pPr>
      <w:r>
        <w:rPr/>
        <w:t xml:space="preserve">图表：中国教育数字经济市场规模</w:t>
      </w:r>
    </w:p>
    <w:p>
      <w:pPr>
        <w:spacing w:after="150"/>
      </w:pPr>
      <w:r>
        <w:rPr/>
        <w:t xml:space="preserve">图表：中国文化娱乐数字经济市场规模</w:t>
      </w:r>
    </w:p>
    <w:p>
      <w:pPr>
        <w:spacing w:after="150"/>
      </w:pPr>
      <w:r>
        <w:rPr/>
        <w:t xml:space="preserve">图表：中国新零售数字经济市场规模</w:t>
      </w:r>
    </w:p>
    <w:p>
      <w:pPr>
        <w:spacing w:after="150"/>
      </w:pPr>
      <w:r>
        <w:rPr/>
        <w:t xml:space="preserve">图表：中国旅游数字经济市场规模</w:t>
      </w:r>
    </w:p>
    <w:p>
      <w:pPr>
        <w:spacing w:after="150"/>
      </w:pPr>
      <w:r>
        <w:rPr/>
        <w:t xml:space="preserve">图表：中国餐饮住宿数字经济市场规模</w:t>
      </w:r>
    </w:p>
    <w:p>
      <w:pPr>
        <w:spacing w:after="150"/>
      </w:pPr>
      <w:r>
        <w:rPr/>
        <w:t xml:space="preserve">图表：中国交通出行数字经济市场规模</w:t>
      </w:r>
    </w:p>
    <w:p>
      <w:pPr>
        <w:spacing w:after="150"/>
      </w:pPr>
      <w:r>
        <w:rPr/>
        <w:t xml:space="preserve">图表：中国数字经济行业竞争格局</w:t>
      </w:r>
    </w:p>
    <w:p>
      <w:pPr>
        <w:spacing w:after="150"/>
      </w:pPr>
      <w:r>
        <w:rPr/>
        <w:t xml:space="preserve">图表： 2024-2029年中国数字经济行业市场规模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中国数字经济行业发展全景调研与投资趋势预测研究报告(2024-2029版)</dc:title>
  <dc:description>中国数字经济行业发展全景调研与投资趋势预测研究报告(2024-2029版)</dc:description>
  <dc:subject>中国数字经济行业发展全景调研与投资趋势预测研究报告(2024-2029版)</dc:subject>
  <cp:keywords>研究报告</cp:keywords>
  <cp:category>研究报告</cp:category>
  <cp:lastModifiedBy>北京中道泰和信息咨询有限公司</cp:lastModifiedBy>
  <dcterms:created xsi:type="dcterms:W3CDTF">2024-01-30T04:56:11+08:00</dcterms:created>
  <dcterms:modified xsi:type="dcterms:W3CDTF">2024-01-30T04:56:11+08:00</dcterms:modified>
</cp:coreProperties>
</file>

<file path=docProps/custom.xml><?xml version="1.0" encoding="utf-8"?>
<Properties xmlns="http://schemas.openxmlformats.org/officeDocument/2006/custom-properties" xmlns:vt="http://schemas.openxmlformats.org/officeDocument/2006/docPropsVTypes"/>
</file>