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混凝土搅拌车市场现状调查及发展趋势预测报告(2024-2029版)</w:t>
      </w:r>
    </w:p>
    <w:p>
      <w:pPr>
        <w:spacing w:after="150"/>
      </w:pPr>
      <w:r>
        <w:rPr>
          <w:b w:val="1"/>
          <w:bCs w:val="1"/>
        </w:rPr>
        <w:t xml:space="preserve">报告简介</w:t>
      </w:r>
    </w:p>
    <w:p>
      <w:pPr>
        <w:spacing w:after="150"/>
      </w:pPr>
      <w:r>
        <w:rPr/>
        <w:t xml:space="preserve">混凝土搅拌运输车或称搅拌车，是用来运送建筑用预拌混凝土的专用卡车;由于它的外形，也常被称为田螺车。卡车上装有圆筒型搅拌筒用以运载混合后的混凝土，在运输过程中会始终保持搅拌筒转动，以保证所运载的混凝土不会凝固。运送完混凝土后，通常都会用水冲洗搅拌筒内部，防止硬化的混凝土占用空间。</w:t>
      </w:r>
    </w:p>
    <w:p>
      <w:pPr>
        <w:spacing w:after="150"/>
      </w:pPr>
      <w:r>
        <w:rPr/>
        <w:t xml:space="preserve">混凝土搅拌运输车由汽车底盘和混凝土搅拌运输专用装置组成。我国生产的混凝土搅拌运输车的底盘多采用整车生产厂家提供的二类通用底盘。其专用机构主要包括取力器、搅拌筒前后支架、减速机、液压系统、搅拌筒、操纵机构、清洗系统等。工作原理是，通过取力装置将汽车底盘的动力取出，并驱动液压系统的变量泵，把机械能转化为液压能传给定量马达，马达再驱动减速机，由减速机驱动搅拌装置，对混凝土进行搅拌。</w:t>
      </w:r>
    </w:p>
    <w:p>
      <w:pPr>
        <w:spacing w:after="150"/>
      </w:pPr>
      <w:r>
        <w:rPr/>
        <w:t xml:space="preserve">混凝土搅拌车广泛应用于工程建设，其所处行业属于投资拉动行业，基础设施建设和房地产开发是其核心下游。随着我国经济进入调结构的关键周期，基础设施投资仍是稳增长和防通胀的重要支撑，从近两年各地公布的投资计划可以看出，基础建设投资力度有增无减，重点项目依旧以基础设施、产业发展和城市开发三大板块持续推进。</w:t>
      </w:r>
    </w:p>
    <w:p>
      <w:pPr>
        <w:spacing w:after="150"/>
      </w:pPr>
      <w:r>
        <w:rPr/>
        <w:t xml:space="preserve">2019年我国固定资产投资(不含农户)超55万亿，且近5年增速始终保持在5%以上(如下图所示)。与此同时，基础设施建设和房地产开发两项投资之和在固定资产投资(不含农户)中的比重逐年上升，2019年首次超过50%，达到51.32%。2020年作为全面建成小康社会和“十三五”规划收官之年，面对内部经济下行压力和外部经济的不确定性，加之疫情将对经济带来更多不明朗因素，预计国家将加大逆周期调节，固定资产投资加码力度更大，基础设施建设和房地产开发不会出现“断崖式”下跌，混凝土搅拌车有望总体维持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混凝土搅拌车市场进行了分析研究。报告在总结中国混凝土搅拌车行业发展历程的基础上，结合新时期的各方面因素，对中国混凝土搅拌车行业的发展趋势给予了细致和审慎的预测论证。报告资料详实，图表丰富，既有深入的分析，又有直观的比较，为中国混凝土搅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混凝土搅拌车行业发展概述 1</w:t>
      </w:r>
    </w:p>
    <w:p>
      <w:pPr>
        <w:spacing w:after="150"/>
      </w:pPr>
      <w:r>
        <w:rPr/>
        <w:t xml:space="preserve">第一节 混凝土搅拌车的概念 1</w:t>
      </w:r>
    </w:p>
    <w:p>
      <w:pPr>
        <w:spacing w:after="150"/>
      </w:pPr>
      <w:r>
        <w:rPr/>
        <w:t xml:space="preserve">一、混凝土搅拌车的界定 1</w:t>
      </w:r>
    </w:p>
    <w:p>
      <w:pPr>
        <w:spacing w:after="150"/>
      </w:pPr>
      <w:r>
        <w:rPr/>
        <w:t xml:space="preserve">二、混凝土搅拌车的特点 2</w:t>
      </w:r>
    </w:p>
    <w:p>
      <w:pPr>
        <w:spacing w:after="150"/>
      </w:pPr>
      <w:r>
        <w:rPr/>
        <w:t xml:space="preserve">第二节 混凝土搅拌车行业发展成熟度 3</w:t>
      </w:r>
    </w:p>
    <w:p>
      <w:pPr>
        <w:spacing w:after="150"/>
      </w:pPr>
      <w:r>
        <w:rPr/>
        <w:t xml:space="preserve">一、混凝土搅拌车行业发展周期分析 3</w:t>
      </w:r>
    </w:p>
    <w:p>
      <w:pPr>
        <w:spacing w:after="150"/>
      </w:pPr>
      <w:r>
        <w:rPr/>
        <w:t xml:space="preserve">二、混凝土搅拌车行业中外市场成熟度对比 4</w:t>
      </w:r>
    </w:p>
    <w:p>
      <w:pPr>
        <w:spacing w:after="150"/>
      </w:pPr>
      <w:r>
        <w:rPr/>
        <w:t xml:space="preserve">第三节 混凝土搅拌车行业产业链分析 5</w:t>
      </w:r>
    </w:p>
    <w:p>
      <w:pPr>
        <w:spacing w:after="150"/>
      </w:pPr>
      <w:r>
        <w:rPr/>
        <w:t xml:space="preserve">一、混凝土搅拌车行业上游原料供应市场分析 5</w:t>
      </w:r>
    </w:p>
    <w:p>
      <w:pPr>
        <w:spacing w:after="150"/>
      </w:pPr>
      <w:r>
        <w:rPr/>
        <w:t xml:space="preserve">二、混凝土搅拌车行业下游产品需求市场状况 7</w:t>
      </w:r>
    </w:p>
    <w:p>
      <w:pPr>
        <w:spacing w:after="150"/>
      </w:pPr>
      <w:r>
        <w:rPr>
          <w:b w:val="1"/>
          <w:bCs w:val="1"/>
        </w:rPr>
        <w:t xml:space="preserve">第二章 2019-2023年中国混凝土搅拌车行业运行环境分析 10</w:t>
      </w:r>
    </w:p>
    <w:p>
      <w:pPr>
        <w:spacing w:after="150"/>
      </w:pPr>
      <w:r>
        <w:rPr/>
        <w:t xml:space="preserve">第一节 2019-2023年中国宏观经济环境分析 10</w:t>
      </w:r>
    </w:p>
    <w:p>
      <w:pPr>
        <w:spacing w:after="150"/>
      </w:pPr>
      <w:r>
        <w:rPr/>
        <w:t xml:space="preserve">第二节 2019-2023年中国混凝土搅拌车行业发展政策环境分析 18</w:t>
      </w:r>
    </w:p>
    <w:p>
      <w:pPr>
        <w:spacing w:after="150"/>
      </w:pPr>
      <w:r>
        <w:rPr/>
        <w:t xml:space="preserve">一、国内宏观政策环境 18</w:t>
      </w:r>
    </w:p>
    <w:p>
      <w:pPr>
        <w:spacing w:after="150"/>
      </w:pPr>
      <w:r>
        <w:rPr/>
        <w:t xml:space="preserve">二、混凝土搅拌车行业政策分析 21</w:t>
      </w:r>
    </w:p>
    <w:p>
      <w:pPr>
        <w:spacing w:after="150"/>
      </w:pPr>
      <w:r>
        <w:rPr/>
        <w:t xml:space="preserve">三、相关行业政策影响分析 22</w:t>
      </w:r>
    </w:p>
    <w:p>
      <w:pPr>
        <w:spacing w:after="150"/>
      </w:pPr>
      <w:r>
        <w:rPr/>
        <w:t xml:space="preserve">第三节 2019-2023年中国混凝土搅拌车行业发展社会环境分析 24</w:t>
      </w:r>
    </w:p>
    <w:p>
      <w:pPr>
        <w:spacing w:after="150"/>
      </w:pPr>
      <w:r>
        <w:rPr>
          <w:b w:val="1"/>
          <w:bCs w:val="1"/>
        </w:rPr>
        <w:t xml:space="preserve">第三章 2019-2023年中国混凝土搅拌车行业市场发展分析 37</w:t>
      </w:r>
    </w:p>
    <w:p>
      <w:pPr>
        <w:spacing w:after="150"/>
      </w:pPr>
      <w:r>
        <w:rPr/>
        <w:t xml:space="preserve">第一节 混凝土搅拌车行业市场发展现状 37</w:t>
      </w:r>
    </w:p>
    <w:p>
      <w:pPr>
        <w:spacing w:after="150"/>
      </w:pPr>
      <w:r>
        <w:rPr/>
        <w:t xml:space="preserve">一、市场发展概况 37</w:t>
      </w:r>
    </w:p>
    <w:p>
      <w:pPr>
        <w:spacing w:after="150"/>
      </w:pPr>
      <w:r>
        <w:rPr/>
        <w:t xml:space="preserve">二、发展热点回顾 38</w:t>
      </w:r>
    </w:p>
    <w:p>
      <w:pPr>
        <w:spacing w:after="150"/>
      </w:pPr>
      <w:r>
        <w:rPr/>
        <w:t xml:space="preserve">三、市场存在问题及策略分析 38</w:t>
      </w:r>
    </w:p>
    <w:p>
      <w:pPr>
        <w:spacing w:after="150"/>
      </w:pPr>
      <w:r>
        <w:rPr/>
        <w:t xml:space="preserve">第二节 混凝土搅拌车行业技术发展 39</w:t>
      </w:r>
    </w:p>
    <w:p>
      <w:pPr>
        <w:spacing w:after="150"/>
      </w:pPr>
      <w:r>
        <w:rPr/>
        <w:t xml:space="preserve">一、技术特征现状分析 39</w:t>
      </w:r>
    </w:p>
    <w:p>
      <w:pPr>
        <w:spacing w:after="150"/>
      </w:pPr>
      <w:r>
        <w:rPr/>
        <w:t xml:space="preserve">二、新技术研发及应用动态 41</w:t>
      </w:r>
    </w:p>
    <w:p>
      <w:pPr>
        <w:spacing w:after="150"/>
      </w:pPr>
      <w:r>
        <w:rPr/>
        <w:t xml:space="preserve">三、技术发展趋势 42</w:t>
      </w:r>
    </w:p>
    <w:p>
      <w:pPr>
        <w:spacing w:after="150"/>
      </w:pPr>
      <w:r>
        <w:rPr/>
        <w:t xml:space="preserve">第三节 中国混凝土搅拌车行业消费市场分析 42</w:t>
      </w:r>
    </w:p>
    <w:p>
      <w:pPr>
        <w:spacing w:after="150"/>
      </w:pPr>
      <w:r>
        <w:rPr/>
        <w:t xml:space="preserve">一、消费特征分析 42</w:t>
      </w:r>
    </w:p>
    <w:p>
      <w:pPr>
        <w:spacing w:after="150"/>
      </w:pPr>
      <w:r>
        <w:rPr/>
        <w:t xml:space="preserve">二、消费需求趋势 43</w:t>
      </w:r>
    </w:p>
    <w:p>
      <w:pPr>
        <w:spacing w:after="150"/>
      </w:pPr>
      <w:r>
        <w:rPr/>
        <w:t xml:space="preserve">三、品牌市场消费结构 45</w:t>
      </w:r>
    </w:p>
    <w:p>
      <w:pPr>
        <w:spacing w:after="150"/>
      </w:pPr>
      <w:r>
        <w:rPr/>
        <w:t xml:space="preserve">第四节 混凝土搅拌车行业产销数据统计分析 45</w:t>
      </w:r>
    </w:p>
    <w:p>
      <w:pPr>
        <w:spacing w:after="150"/>
      </w:pPr>
      <w:r>
        <w:rPr/>
        <w:t xml:space="preserve">一、整体市场规模 45</w:t>
      </w:r>
    </w:p>
    <w:p>
      <w:pPr>
        <w:spacing w:after="150"/>
      </w:pPr>
      <w:r>
        <w:rPr/>
        <w:t xml:space="preserve">二、区域市场数据统计情况 46</w:t>
      </w:r>
    </w:p>
    <w:p>
      <w:pPr>
        <w:spacing w:after="150"/>
      </w:pPr>
      <w:r>
        <w:rPr/>
        <w:t xml:space="preserve">第五节 2024-2029年混凝土搅拌车行业市场发展趋势 46</w:t>
      </w:r>
    </w:p>
    <w:p>
      <w:pPr>
        <w:spacing w:after="150"/>
      </w:pPr>
      <w:r>
        <w:rPr>
          <w:b w:val="1"/>
          <w:bCs w:val="1"/>
        </w:rPr>
        <w:t xml:space="preserve">第二部分 行业深度分析</w:t>
      </w:r>
    </w:p>
    <w:p>
      <w:pPr>
        <w:spacing w:after="150"/>
      </w:pPr>
      <w:r>
        <w:rPr>
          <w:b w:val="1"/>
          <w:bCs w:val="1"/>
        </w:rPr>
        <w:t xml:space="preserve">第四章 中国混凝土搅拌车行业供给情况分析及趋势 48</w:t>
      </w:r>
    </w:p>
    <w:p>
      <w:pPr>
        <w:spacing w:after="150"/>
      </w:pPr>
      <w:r>
        <w:rPr/>
        <w:t xml:space="preserve">第一节 2019-2023年中国混凝土搅拌车行业市场供给分析 48</w:t>
      </w:r>
    </w:p>
    <w:p>
      <w:pPr>
        <w:spacing w:after="150"/>
      </w:pPr>
      <w:r>
        <w:rPr/>
        <w:t xml:space="preserve">一、混凝土搅拌车整体供给情况分析 48</w:t>
      </w:r>
    </w:p>
    <w:p>
      <w:pPr>
        <w:spacing w:after="150"/>
      </w:pPr>
      <w:r>
        <w:rPr/>
        <w:t xml:space="preserve">二、混凝土搅拌车重点区域供给分析 49</w:t>
      </w:r>
    </w:p>
    <w:p>
      <w:pPr>
        <w:spacing w:after="150"/>
      </w:pPr>
      <w:r>
        <w:rPr/>
        <w:t xml:space="preserve">第二节 混凝土搅拌车行业供给关系因素分析 50</w:t>
      </w:r>
    </w:p>
    <w:p>
      <w:pPr>
        <w:spacing w:after="150"/>
      </w:pPr>
      <w:r>
        <w:rPr/>
        <w:t xml:space="preserve">一、需求变化因素 50</w:t>
      </w:r>
    </w:p>
    <w:p>
      <w:pPr>
        <w:spacing w:after="150"/>
      </w:pPr>
      <w:r>
        <w:rPr/>
        <w:t xml:space="preserve">二、厂商产能因素 50</w:t>
      </w:r>
    </w:p>
    <w:p>
      <w:pPr>
        <w:spacing w:after="150"/>
      </w:pPr>
      <w:r>
        <w:rPr/>
        <w:t xml:space="preserve">三、原料供给状况 51</w:t>
      </w:r>
    </w:p>
    <w:p>
      <w:pPr>
        <w:spacing w:after="150"/>
      </w:pPr>
      <w:r>
        <w:rPr/>
        <w:t xml:space="preserve">四、技术水平提高 51</w:t>
      </w:r>
    </w:p>
    <w:p>
      <w:pPr>
        <w:spacing w:after="150"/>
      </w:pPr>
      <w:r>
        <w:rPr/>
        <w:t xml:space="preserve">五、政策变动因素 52</w:t>
      </w:r>
    </w:p>
    <w:p>
      <w:pPr>
        <w:spacing w:after="150"/>
      </w:pPr>
      <w:r>
        <w:rPr/>
        <w:t xml:space="preserve">第三节 2024-2029年中国混凝土搅拌车行业市场供给趋势 52</w:t>
      </w:r>
    </w:p>
    <w:p>
      <w:pPr>
        <w:spacing w:after="150"/>
      </w:pPr>
      <w:r>
        <w:rPr>
          <w:b w:val="1"/>
          <w:bCs w:val="1"/>
        </w:rPr>
        <w:t xml:space="preserve">第五章 混凝土搅拌车行业产品价格分析 53</w:t>
      </w:r>
    </w:p>
    <w:p>
      <w:pPr>
        <w:spacing w:after="150"/>
      </w:pPr>
      <w:r>
        <w:rPr/>
        <w:t xml:space="preserve">第一节 中国混凝土搅拌车行业产品历年价格回顾 53</w:t>
      </w:r>
    </w:p>
    <w:p>
      <w:pPr>
        <w:spacing w:after="150"/>
      </w:pPr>
      <w:r>
        <w:rPr/>
        <w:t xml:space="preserve">第二节 中国混凝土搅拌车行业产品当前市场价格 53</w:t>
      </w:r>
    </w:p>
    <w:p>
      <w:pPr>
        <w:spacing w:after="150"/>
      </w:pPr>
      <w:r>
        <w:rPr/>
        <w:t xml:space="preserve">一、产品当前价格分析 53</w:t>
      </w:r>
    </w:p>
    <w:p>
      <w:pPr>
        <w:spacing w:after="150"/>
      </w:pPr>
      <w:r>
        <w:rPr/>
        <w:t xml:space="preserve">二、产品未来价格预测 53</w:t>
      </w:r>
    </w:p>
    <w:p>
      <w:pPr>
        <w:spacing w:after="150"/>
      </w:pPr>
      <w:r>
        <w:rPr/>
        <w:t xml:space="preserve">第三节 中国混凝土搅拌车行业产品价格影响因素分析 54</w:t>
      </w:r>
    </w:p>
    <w:p>
      <w:pPr>
        <w:spacing w:after="150"/>
      </w:pPr>
      <w:r>
        <w:rPr/>
        <w:t xml:space="preserve">一、全球经济形式及影响 54</w:t>
      </w:r>
    </w:p>
    <w:p>
      <w:pPr>
        <w:spacing w:after="150"/>
      </w:pPr>
      <w:r>
        <w:rPr/>
        <w:t xml:space="preserve">二、人民币汇率变化影响 56</w:t>
      </w:r>
    </w:p>
    <w:p>
      <w:pPr>
        <w:spacing w:after="150"/>
      </w:pPr>
      <w:r>
        <w:rPr/>
        <w:t xml:space="preserve">三、其它 56</w:t>
      </w:r>
    </w:p>
    <w:p>
      <w:pPr>
        <w:spacing w:after="150"/>
      </w:pPr>
      <w:r>
        <w:rPr>
          <w:b w:val="1"/>
          <w:bCs w:val="1"/>
        </w:rPr>
        <w:t xml:space="preserve">第六章 混凝土搅拌车主要上下游产品分析 58</w:t>
      </w:r>
    </w:p>
    <w:p>
      <w:pPr>
        <w:spacing w:after="150"/>
      </w:pPr>
      <w:r>
        <w:rPr/>
        <w:t xml:space="preserve">第一节 混凝土搅拌车上下游分析 58</w:t>
      </w:r>
    </w:p>
    <w:p>
      <w:pPr>
        <w:spacing w:after="150"/>
      </w:pPr>
      <w:r>
        <w:rPr/>
        <w:t xml:space="preserve">一、与行业上下游之间的关联性 58</w:t>
      </w:r>
    </w:p>
    <w:p>
      <w:pPr>
        <w:spacing w:after="150"/>
      </w:pPr>
      <w:r>
        <w:rPr/>
        <w:t xml:space="preserve">二、上游原材料供应形势分析 58</w:t>
      </w:r>
    </w:p>
    <w:p>
      <w:pPr>
        <w:spacing w:after="150"/>
      </w:pPr>
      <w:r>
        <w:rPr/>
        <w:t xml:space="preserve">三、下游产品解析 72</w:t>
      </w:r>
    </w:p>
    <w:p>
      <w:pPr>
        <w:spacing w:after="150"/>
      </w:pPr>
      <w:r>
        <w:rPr/>
        <w:t xml:space="preserve">第二节 混凝土搅拌车行业产业链分析 93</w:t>
      </w:r>
    </w:p>
    <w:p>
      <w:pPr>
        <w:spacing w:after="150"/>
      </w:pPr>
      <w:r>
        <w:rPr/>
        <w:t xml:space="preserve">一、行业上游影响及风险分析 93</w:t>
      </w:r>
    </w:p>
    <w:p>
      <w:pPr>
        <w:spacing w:after="150"/>
      </w:pPr>
      <w:r>
        <w:rPr/>
        <w:t xml:space="preserve">二、行业下游风险分析及提示 94</w:t>
      </w:r>
    </w:p>
    <w:p>
      <w:pPr>
        <w:spacing w:after="150"/>
      </w:pPr>
      <w:r>
        <w:rPr/>
        <w:t xml:space="preserve">三、关联行业风险分析及提示 94</w:t>
      </w:r>
    </w:p>
    <w:p>
      <w:pPr>
        <w:spacing w:after="150"/>
      </w:pPr>
      <w:r>
        <w:rPr>
          <w:b w:val="1"/>
          <w:bCs w:val="1"/>
        </w:rPr>
        <w:t xml:space="preserve">第三部分 市场全景调研</w:t>
      </w:r>
    </w:p>
    <w:p>
      <w:pPr>
        <w:spacing w:after="150"/>
      </w:pPr>
      <w:r>
        <w:rPr>
          <w:b w:val="1"/>
          <w:bCs w:val="1"/>
        </w:rPr>
        <w:t xml:space="preserve">第七章 2019-2023年中国混凝土搅拌车行业渠道分析及策略 96</w:t>
      </w:r>
    </w:p>
    <w:p>
      <w:pPr>
        <w:spacing w:after="150"/>
      </w:pPr>
      <w:r>
        <w:rPr/>
        <w:t xml:space="preserve">第一节 混凝土搅拌车行业渠道分析 96</w:t>
      </w:r>
    </w:p>
    <w:p>
      <w:pPr>
        <w:spacing w:after="150"/>
      </w:pPr>
      <w:r>
        <w:rPr/>
        <w:t xml:space="preserve">一、渠道形式及对比 96</w:t>
      </w:r>
    </w:p>
    <w:p>
      <w:pPr>
        <w:spacing w:after="150"/>
      </w:pPr>
      <w:r>
        <w:rPr/>
        <w:t xml:space="preserve">二、各类渠道对混凝土搅拌车行业的影响 97</w:t>
      </w:r>
    </w:p>
    <w:p>
      <w:pPr>
        <w:spacing w:after="150"/>
      </w:pPr>
      <w:r>
        <w:rPr/>
        <w:t xml:space="preserve">三、主要混凝土搅拌车企业渠道策略研究 99</w:t>
      </w:r>
    </w:p>
    <w:p>
      <w:pPr>
        <w:spacing w:after="150"/>
      </w:pPr>
      <w:r>
        <w:rPr/>
        <w:t xml:space="preserve">第二节 混凝土搅拌车行业用户分析 100</w:t>
      </w:r>
    </w:p>
    <w:p>
      <w:pPr>
        <w:spacing w:after="150"/>
      </w:pPr>
      <w:r>
        <w:rPr/>
        <w:t xml:space="preserve">一、用户认知程度分析 100</w:t>
      </w:r>
    </w:p>
    <w:p>
      <w:pPr>
        <w:spacing w:after="150"/>
      </w:pPr>
      <w:r>
        <w:rPr/>
        <w:t xml:space="preserve">二、用户需求特点分析 100</w:t>
      </w:r>
    </w:p>
    <w:p>
      <w:pPr>
        <w:spacing w:after="150"/>
      </w:pPr>
      <w:r>
        <w:rPr/>
        <w:t xml:space="preserve">三、用户购买途径分析 102</w:t>
      </w:r>
    </w:p>
    <w:p>
      <w:pPr>
        <w:spacing w:after="150"/>
      </w:pPr>
      <w:r>
        <w:rPr/>
        <w:t xml:space="preserve">第三节 混凝土搅拌车行业营销策略分析 102</w:t>
      </w:r>
    </w:p>
    <w:p>
      <w:pPr>
        <w:spacing w:after="150"/>
      </w:pPr>
      <w:r>
        <w:rPr/>
        <w:t xml:space="preserve">一、中国混凝土搅拌车营销概况 102</w:t>
      </w:r>
    </w:p>
    <w:p>
      <w:pPr>
        <w:spacing w:after="150"/>
      </w:pPr>
      <w:r>
        <w:rPr/>
        <w:t xml:space="preserve">二、混凝土搅拌车营销策略探讨 103</w:t>
      </w:r>
    </w:p>
    <w:p>
      <w:pPr>
        <w:spacing w:after="150"/>
      </w:pPr>
      <w:r>
        <w:rPr/>
        <w:t xml:space="preserve">三、混凝土搅拌车营销发展趋势 108</w:t>
      </w:r>
    </w:p>
    <w:p>
      <w:pPr>
        <w:spacing w:after="150"/>
      </w:pPr>
      <w:r>
        <w:rPr>
          <w:b w:val="1"/>
          <w:bCs w:val="1"/>
        </w:rPr>
        <w:t xml:space="preserve">第八章 2019-2023年中国混凝土搅拌车行业主要指标监测分析 109</w:t>
      </w:r>
    </w:p>
    <w:p>
      <w:pPr>
        <w:spacing w:after="150"/>
      </w:pPr>
      <w:r>
        <w:rPr/>
        <w:t xml:space="preserve">第一节 2019-2023年中国混凝土搅拌车产业工业总产值分析 109</w:t>
      </w:r>
    </w:p>
    <w:p>
      <w:pPr>
        <w:spacing w:after="150"/>
      </w:pPr>
      <w:r>
        <w:rPr/>
        <w:t xml:space="preserve">一、2019-2023年中国混凝土搅拌车产业工业总产值分析 109</w:t>
      </w:r>
    </w:p>
    <w:p>
      <w:pPr>
        <w:spacing w:after="150"/>
      </w:pPr>
      <w:r>
        <w:rPr/>
        <w:t xml:space="preserve">二、不同规模企业工业总产值分析 110</w:t>
      </w:r>
    </w:p>
    <w:p>
      <w:pPr>
        <w:spacing w:after="150"/>
      </w:pPr>
      <w:r>
        <w:rPr/>
        <w:t xml:space="preserve">三、不同所有制企业工业总产值比较 110</w:t>
      </w:r>
    </w:p>
    <w:p>
      <w:pPr>
        <w:spacing w:after="150"/>
      </w:pPr>
      <w:r>
        <w:rPr/>
        <w:t xml:space="preserve">第二节 2019-2023年中国混凝土搅拌车产业主营业务收入分析 111</w:t>
      </w:r>
    </w:p>
    <w:p>
      <w:pPr>
        <w:spacing w:after="150"/>
      </w:pPr>
      <w:r>
        <w:rPr/>
        <w:t xml:space="preserve">一、2019-2023年中国混凝土搅拌车产业主营业务收入分析 111</w:t>
      </w:r>
    </w:p>
    <w:p>
      <w:pPr>
        <w:spacing w:after="150"/>
      </w:pPr>
      <w:r>
        <w:rPr/>
        <w:t xml:space="preserve">二、不同规模企业主营业务收入分析 111</w:t>
      </w:r>
    </w:p>
    <w:p>
      <w:pPr>
        <w:spacing w:after="150"/>
      </w:pPr>
      <w:r>
        <w:rPr/>
        <w:t xml:space="preserve">三、不同所有制企业主营业务收入比较 112</w:t>
      </w:r>
    </w:p>
    <w:p>
      <w:pPr>
        <w:spacing w:after="150"/>
      </w:pPr>
      <w:r>
        <w:rPr/>
        <w:t xml:space="preserve">第三节 2019-2023年中国混凝土搅拌车产业产品成本费用分析 112</w:t>
      </w:r>
    </w:p>
    <w:p>
      <w:pPr>
        <w:spacing w:after="150"/>
      </w:pPr>
      <w:r>
        <w:rPr/>
        <w:t xml:space="preserve">一、2019-2023年中国混凝土搅拌车产业销售成本分析 112</w:t>
      </w:r>
    </w:p>
    <w:p>
      <w:pPr>
        <w:spacing w:after="150"/>
      </w:pPr>
      <w:r>
        <w:rPr/>
        <w:t xml:space="preserve">二、不同规模企业销售成本比较分析 113</w:t>
      </w:r>
    </w:p>
    <w:p>
      <w:pPr>
        <w:spacing w:after="150"/>
      </w:pPr>
      <w:r>
        <w:rPr/>
        <w:t xml:space="preserve">三、不同所有制企业销售成本比较分析 113</w:t>
      </w:r>
    </w:p>
    <w:p>
      <w:pPr>
        <w:spacing w:after="150"/>
      </w:pPr>
      <w:r>
        <w:rPr/>
        <w:t xml:space="preserve">第四节 2019-2023年中国混凝土搅拌车产业利润总额分析 114</w:t>
      </w:r>
    </w:p>
    <w:p>
      <w:pPr>
        <w:spacing w:after="150"/>
      </w:pPr>
      <w:r>
        <w:rPr/>
        <w:t xml:space="preserve">一、2019-2023年中国混凝土搅拌车产业利润总额分析 114</w:t>
      </w:r>
    </w:p>
    <w:p>
      <w:pPr>
        <w:spacing w:after="150"/>
      </w:pPr>
      <w:r>
        <w:rPr/>
        <w:t xml:space="preserve">二、不同规模企业利润总额比较分析 114</w:t>
      </w:r>
    </w:p>
    <w:p>
      <w:pPr>
        <w:spacing w:after="150"/>
      </w:pPr>
      <w:r>
        <w:rPr/>
        <w:t xml:space="preserve">三、不同所有制企业利润总额比较分析 115</w:t>
      </w:r>
    </w:p>
    <w:p>
      <w:pPr>
        <w:spacing w:after="150"/>
      </w:pPr>
      <w:r>
        <w:rPr/>
        <w:t xml:space="preserve">第五节 2019-2023年中国混凝土搅拌车产业资产负债分析 115</w:t>
      </w:r>
    </w:p>
    <w:p>
      <w:pPr>
        <w:spacing w:after="150"/>
      </w:pPr>
      <w:r>
        <w:rPr/>
        <w:t xml:space="preserve">一、2019-2023年中国混凝土搅拌车产业资产负债分析 115</w:t>
      </w:r>
    </w:p>
    <w:p>
      <w:pPr>
        <w:spacing w:after="150"/>
      </w:pPr>
      <w:r>
        <w:rPr/>
        <w:t xml:space="preserve">二、不同规模企业资产负债比较分析 116</w:t>
      </w:r>
    </w:p>
    <w:p>
      <w:pPr>
        <w:spacing w:after="150"/>
      </w:pPr>
      <w:r>
        <w:rPr/>
        <w:t xml:space="preserve">三、不同所有制企业资产负债比较分析 116</w:t>
      </w:r>
    </w:p>
    <w:p>
      <w:pPr>
        <w:spacing w:after="150"/>
      </w:pPr>
      <w:r>
        <w:rPr/>
        <w:t xml:space="preserve">第六节 2019-2023年中国混凝土搅拌车行业财务指标分析 117</w:t>
      </w:r>
    </w:p>
    <w:p>
      <w:pPr>
        <w:spacing w:after="150"/>
      </w:pPr>
      <w:r>
        <w:rPr/>
        <w:t xml:space="preserve">一、行业盈利能力分析 117</w:t>
      </w:r>
    </w:p>
    <w:p>
      <w:pPr>
        <w:spacing w:after="150"/>
      </w:pPr>
      <w:r>
        <w:rPr/>
        <w:t xml:space="preserve">二、行业偿债能力分析 117</w:t>
      </w:r>
    </w:p>
    <w:p>
      <w:pPr>
        <w:spacing w:after="150"/>
      </w:pPr>
      <w:r>
        <w:rPr/>
        <w:t xml:space="preserve">三、行业营运能力分析 118</w:t>
      </w:r>
    </w:p>
    <w:p>
      <w:pPr>
        <w:spacing w:after="150"/>
      </w:pPr>
      <w:r>
        <w:rPr/>
        <w:t xml:space="preserve">四、行业发展能力分析 119</w:t>
      </w:r>
    </w:p>
    <w:p>
      <w:pPr>
        <w:spacing w:after="150"/>
      </w:pPr>
      <w:r>
        <w:rPr>
          <w:b w:val="1"/>
          <w:bCs w:val="1"/>
        </w:rPr>
        <w:t xml:space="preserve">第四部分 竞争格局分析</w:t>
      </w:r>
    </w:p>
    <w:p>
      <w:pPr>
        <w:spacing w:after="150"/>
      </w:pPr>
      <w:r>
        <w:rPr>
          <w:b w:val="1"/>
          <w:bCs w:val="1"/>
        </w:rPr>
        <w:t xml:space="preserve">第九章 中国混凝土搅拌车行业区域市场分析 120</w:t>
      </w:r>
    </w:p>
    <w:p>
      <w:pPr>
        <w:spacing w:after="150"/>
      </w:pPr>
      <w:r>
        <w:rPr/>
        <w:t xml:space="preserve">第一节 华北地区混凝土搅拌车行业分析 120</w:t>
      </w:r>
    </w:p>
    <w:p>
      <w:pPr>
        <w:spacing w:after="150"/>
      </w:pPr>
      <w:r>
        <w:rPr/>
        <w:t xml:space="preserve">一、2019-2023年行业发展现状分析 120</w:t>
      </w:r>
    </w:p>
    <w:p>
      <w:pPr>
        <w:spacing w:after="150"/>
      </w:pPr>
      <w:r>
        <w:rPr/>
        <w:t xml:space="preserve">二、2019-2023年市场规模情况分析 120</w:t>
      </w:r>
    </w:p>
    <w:p>
      <w:pPr>
        <w:spacing w:after="150"/>
      </w:pPr>
      <w:r>
        <w:rPr/>
        <w:t xml:space="preserve">三、2024-2029年市场需求情况分析 120</w:t>
      </w:r>
    </w:p>
    <w:p>
      <w:pPr>
        <w:spacing w:after="150"/>
      </w:pPr>
      <w:r>
        <w:rPr/>
        <w:t xml:space="preserve">四、2024-2029年行业发展前景预测 121</w:t>
      </w:r>
    </w:p>
    <w:p>
      <w:pPr>
        <w:spacing w:after="150"/>
      </w:pPr>
      <w:r>
        <w:rPr/>
        <w:t xml:space="preserve">五、2024-2029年行业投资风险预测 121</w:t>
      </w:r>
    </w:p>
    <w:p>
      <w:pPr>
        <w:spacing w:after="150"/>
      </w:pPr>
      <w:r>
        <w:rPr/>
        <w:t xml:space="preserve">第二节 东北地区混凝土搅拌车行业分析 122</w:t>
      </w:r>
    </w:p>
    <w:p>
      <w:pPr>
        <w:spacing w:after="150"/>
      </w:pPr>
      <w:r>
        <w:rPr/>
        <w:t xml:space="preserve">一、2019-2023年行业发展现状分析 122</w:t>
      </w:r>
    </w:p>
    <w:p>
      <w:pPr>
        <w:spacing w:after="150"/>
      </w:pPr>
      <w:r>
        <w:rPr/>
        <w:t xml:space="preserve">二、2019-2023年市场规模情况分析 122</w:t>
      </w:r>
    </w:p>
    <w:p>
      <w:pPr>
        <w:spacing w:after="150"/>
      </w:pPr>
      <w:r>
        <w:rPr/>
        <w:t xml:space="preserve">三、2024-2029年市场需求情况分析 122</w:t>
      </w:r>
    </w:p>
    <w:p>
      <w:pPr>
        <w:spacing w:after="150"/>
      </w:pPr>
      <w:r>
        <w:rPr/>
        <w:t xml:space="preserve">四、2024-2029年行业发展前景预测 123</w:t>
      </w:r>
    </w:p>
    <w:p>
      <w:pPr>
        <w:spacing w:after="150"/>
      </w:pPr>
      <w:r>
        <w:rPr/>
        <w:t xml:space="preserve">五、2024-2029年行业投资风险预测 123</w:t>
      </w:r>
    </w:p>
    <w:p>
      <w:pPr>
        <w:spacing w:after="150"/>
      </w:pPr>
      <w:r>
        <w:rPr/>
        <w:t xml:space="preserve">第三节 华东地区混凝土搅拌车行业分析 123</w:t>
      </w:r>
    </w:p>
    <w:p>
      <w:pPr>
        <w:spacing w:after="150"/>
      </w:pPr>
      <w:r>
        <w:rPr/>
        <w:t xml:space="preserve">一、2019-2023年行业发展现状分析 123</w:t>
      </w:r>
    </w:p>
    <w:p>
      <w:pPr>
        <w:spacing w:after="150"/>
      </w:pPr>
      <w:r>
        <w:rPr/>
        <w:t xml:space="preserve">二、2019-2023年市场规模情况分析 124</w:t>
      </w:r>
    </w:p>
    <w:p>
      <w:pPr>
        <w:spacing w:after="150"/>
      </w:pPr>
      <w:r>
        <w:rPr/>
        <w:t xml:space="preserve">三、2024-2029年市场需求情况分析 124</w:t>
      </w:r>
    </w:p>
    <w:p>
      <w:pPr>
        <w:spacing w:after="150"/>
      </w:pPr>
      <w:r>
        <w:rPr/>
        <w:t xml:space="preserve">四、2024-2029年行业发展前景预测 124</w:t>
      </w:r>
    </w:p>
    <w:p>
      <w:pPr>
        <w:spacing w:after="150"/>
      </w:pPr>
      <w:r>
        <w:rPr/>
        <w:t xml:space="preserve">五、2024-2029年行业投资风险预测 125</w:t>
      </w:r>
    </w:p>
    <w:p>
      <w:pPr>
        <w:spacing w:after="150"/>
      </w:pPr>
      <w:r>
        <w:rPr/>
        <w:t xml:space="preserve">第四节 华南地区混凝土搅拌车行业分析 125</w:t>
      </w:r>
    </w:p>
    <w:p>
      <w:pPr>
        <w:spacing w:after="150"/>
      </w:pPr>
      <w:r>
        <w:rPr/>
        <w:t xml:space="preserve">一、2019-2023年行业发展现状分析 125</w:t>
      </w:r>
    </w:p>
    <w:p>
      <w:pPr>
        <w:spacing w:after="150"/>
      </w:pPr>
      <w:r>
        <w:rPr/>
        <w:t xml:space="preserve">二、2019-2023年市场规模情况分析 125</w:t>
      </w:r>
    </w:p>
    <w:p>
      <w:pPr>
        <w:spacing w:after="150"/>
      </w:pPr>
      <w:r>
        <w:rPr/>
        <w:t xml:space="preserve">三、2024-2029年市场需求情况分析 126</w:t>
      </w:r>
    </w:p>
    <w:p>
      <w:pPr>
        <w:spacing w:after="150"/>
      </w:pPr>
      <w:r>
        <w:rPr/>
        <w:t xml:space="preserve">四、2024-2029年行业发展前景预测 126</w:t>
      </w:r>
    </w:p>
    <w:p>
      <w:pPr>
        <w:spacing w:after="150"/>
      </w:pPr>
      <w:r>
        <w:rPr/>
        <w:t xml:space="preserve">五、2024-2029年行业投资风险预测 127</w:t>
      </w:r>
    </w:p>
    <w:p>
      <w:pPr>
        <w:spacing w:after="150"/>
      </w:pPr>
      <w:r>
        <w:rPr/>
        <w:t xml:space="preserve">第五节 华中地区混凝土搅拌车行业分析 127</w:t>
      </w:r>
    </w:p>
    <w:p>
      <w:pPr>
        <w:spacing w:after="150"/>
      </w:pPr>
      <w:r>
        <w:rPr/>
        <w:t xml:space="preserve">一、2019-2023年行业发展现状分析 127</w:t>
      </w:r>
    </w:p>
    <w:p>
      <w:pPr>
        <w:spacing w:after="150"/>
      </w:pPr>
      <w:r>
        <w:rPr/>
        <w:t xml:space="preserve">二、2019-2023年市场规模情况分析 128</w:t>
      </w:r>
    </w:p>
    <w:p>
      <w:pPr>
        <w:spacing w:after="150"/>
      </w:pPr>
      <w:r>
        <w:rPr/>
        <w:t xml:space="preserve">三、2024-2029年市场需求情况分析 128</w:t>
      </w:r>
    </w:p>
    <w:p>
      <w:pPr>
        <w:spacing w:after="150"/>
      </w:pPr>
      <w:r>
        <w:rPr/>
        <w:t xml:space="preserve">四、2024-2029年行业发展前景预测 128</w:t>
      </w:r>
    </w:p>
    <w:p>
      <w:pPr>
        <w:spacing w:after="150"/>
      </w:pPr>
      <w:r>
        <w:rPr/>
        <w:t xml:space="preserve">五、2024-2029年行业投资风险预测 129</w:t>
      </w:r>
    </w:p>
    <w:p>
      <w:pPr>
        <w:spacing w:after="150"/>
      </w:pPr>
      <w:r>
        <w:rPr/>
        <w:t xml:space="preserve">第六节 西南地区混凝土搅拌车行业分析 129</w:t>
      </w:r>
    </w:p>
    <w:p>
      <w:pPr>
        <w:spacing w:after="150"/>
      </w:pPr>
      <w:r>
        <w:rPr/>
        <w:t xml:space="preserve">一、2019-2023年行业发展现状分析 129</w:t>
      </w:r>
    </w:p>
    <w:p>
      <w:pPr>
        <w:spacing w:after="150"/>
      </w:pPr>
      <w:r>
        <w:rPr/>
        <w:t xml:space="preserve">二、2019-2023年市场规模情况分析 129</w:t>
      </w:r>
    </w:p>
    <w:p>
      <w:pPr>
        <w:spacing w:after="150"/>
      </w:pPr>
      <w:r>
        <w:rPr/>
        <w:t xml:space="preserve">三、2024-2029年市场需求情况分析 130</w:t>
      </w:r>
    </w:p>
    <w:p>
      <w:pPr>
        <w:spacing w:after="150"/>
      </w:pPr>
      <w:r>
        <w:rPr/>
        <w:t xml:space="preserve">四、2024-2029年行业发展前景预测 130</w:t>
      </w:r>
    </w:p>
    <w:p>
      <w:pPr>
        <w:spacing w:after="150"/>
      </w:pPr>
      <w:r>
        <w:rPr/>
        <w:t xml:space="preserve">五、2024-2029年行业投资风险预测 130</w:t>
      </w:r>
    </w:p>
    <w:p>
      <w:pPr>
        <w:spacing w:after="150"/>
      </w:pPr>
      <w:r>
        <w:rPr/>
        <w:t xml:space="preserve">第七节 西北地区混凝土搅拌车行业分析 131</w:t>
      </w:r>
    </w:p>
    <w:p>
      <w:pPr>
        <w:spacing w:after="150"/>
      </w:pPr>
      <w:r>
        <w:rPr/>
        <w:t xml:space="preserve">一、2019-2023年行业发展现状分析 131</w:t>
      </w:r>
    </w:p>
    <w:p>
      <w:pPr>
        <w:spacing w:after="150"/>
      </w:pPr>
      <w:r>
        <w:rPr/>
        <w:t xml:space="preserve">二、2019-2023年市场规模情况分析 131</w:t>
      </w:r>
    </w:p>
    <w:p>
      <w:pPr>
        <w:spacing w:after="150"/>
      </w:pPr>
      <w:r>
        <w:rPr/>
        <w:t xml:space="preserve">三、2024-2029年市场需求情况分析 131</w:t>
      </w:r>
    </w:p>
    <w:p>
      <w:pPr>
        <w:spacing w:after="150"/>
      </w:pPr>
      <w:r>
        <w:rPr/>
        <w:t xml:space="preserve">四、2024-2029年行业发展前景预测 132</w:t>
      </w:r>
    </w:p>
    <w:p>
      <w:pPr>
        <w:spacing w:after="150"/>
      </w:pPr>
      <w:r>
        <w:rPr/>
        <w:t xml:space="preserve">五、2024-2029年行业投资风险预测 132</w:t>
      </w:r>
    </w:p>
    <w:p>
      <w:pPr>
        <w:spacing w:after="150"/>
      </w:pPr>
      <w:r>
        <w:rPr>
          <w:b w:val="1"/>
          <w:bCs w:val="1"/>
        </w:rPr>
        <w:t xml:space="preserve">第十章 公司对混凝土搅拌车行业竞争格局分析 133</w:t>
      </w:r>
    </w:p>
    <w:p>
      <w:pPr>
        <w:spacing w:after="150"/>
      </w:pPr>
      <w:r>
        <w:rPr/>
        <w:t xml:space="preserve">第一节 行业竞争结构分析 133</w:t>
      </w:r>
    </w:p>
    <w:p>
      <w:pPr>
        <w:spacing w:after="150"/>
      </w:pPr>
      <w:r>
        <w:rPr/>
        <w:t xml:space="preserve">一、现有企业间竞争 133</w:t>
      </w:r>
    </w:p>
    <w:p>
      <w:pPr>
        <w:spacing w:after="150"/>
      </w:pPr>
      <w:r>
        <w:rPr/>
        <w:t xml:space="preserve">二、潜在进入者分析 133</w:t>
      </w:r>
    </w:p>
    <w:p>
      <w:pPr>
        <w:spacing w:after="150"/>
      </w:pPr>
      <w:r>
        <w:rPr/>
        <w:t xml:space="preserve">三、替代品威胁分析 133</w:t>
      </w:r>
    </w:p>
    <w:p>
      <w:pPr>
        <w:spacing w:after="150"/>
      </w:pPr>
      <w:r>
        <w:rPr/>
        <w:t xml:space="preserve">四、供应商议价能力 134</w:t>
      </w:r>
    </w:p>
    <w:p>
      <w:pPr>
        <w:spacing w:after="150"/>
      </w:pPr>
      <w:r>
        <w:rPr/>
        <w:t xml:space="preserve">五、客户议价能力 134</w:t>
      </w:r>
    </w:p>
    <w:p>
      <w:pPr>
        <w:spacing w:after="150"/>
      </w:pPr>
      <w:r>
        <w:rPr/>
        <w:t xml:space="preserve">第二节 行业集中度分析 134</w:t>
      </w:r>
    </w:p>
    <w:p>
      <w:pPr>
        <w:spacing w:after="150"/>
      </w:pPr>
      <w:r>
        <w:rPr/>
        <w:t xml:space="preserve">一、市场集中度分析 134</w:t>
      </w:r>
    </w:p>
    <w:p>
      <w:pPr>
        <w:spacing w:after="150"/>
      </w:pPr>
      <w:r>
        <w:rPr/>
        <w:t xml:space="preserve">二、企业集中度分析 135</w:t>
      </w:r>
    </w:p>
    <w:p>
      <w:pPr>
        <w:spacing w:after="150"/>
      </w:pPr>
      <w:r>
        <w:rPr/>
        <w:t xml:space="preserve">三、区域集中度分析 135</w:t>
      </w:r>
    </w:p>
    <w:p>
      <w:pPr>
        <w:spacing w:after="150"/>
      </w:pPr>
      <w:r>
        <w:rPr/>
        <w:t xml:space="preserve">第三节 2019-2023年混凝土搅拌车行业竞争格局分析 136</w:t>
      </w:r>
    </w:p>
    <w:p>
      <w:pPr>
        <w:spacing w:after="150"/>
      </w:pPr>
      <w:r>
        <w:rPr/>
        <w:t xml:space="preserve">一、2019-2023年国内外混凝土搅拌车竞争分析 136</w:t>
      </w:r>
    </w:p>
    <w:p>
      <w:pPr>
        <w:spacing w:after="150"/>
      </w:pPr>
      <w:r>
        <w:rPr/>
        <w:t xml:space="preserve">二、2024-2029年国内主要混凝土搅拌车企业动向 137</w:t>
      </w:r>
    </w:p>
    <w:p>
      <w:pPr>
        <w:spacing w:after="150"/>
      </w:pPr>
      <w:r>
        <w:rPr>
          <w:b w:val="1"/>
          <w:bCs w:val="1"/>
        </w:rPr>
        <w:t xml:space="preserve">第五部分 发展战略研究</w:t>
      </w:r>
    </w:p>
    <w:p>
      <w:pPr>
        <w:spacing w:after="150"/>
      </w:pPr>
      <w:r>
        <w:rPr>
          <w:b w:val="1"/>
          <w:bCs w:val="1"/>
        </w:rPr>
        <w:t xml:space="preserve">第十一章 混凝土搅拌车企业竞争策略分析 138</w:t>
      </w:r>
    </w:p>
    <w:p>
      <w:pPr>
        <w:spacing w:after="150"/>
      </w:pPr>
      <w:r>
        <w:rPr/>
        <w:t xml:space="preserve">第一节 混凝土搅拌车市场竞争策略分析 138</w:t>
      </w:r>
    </w:p>
    <w:p>
      <w:pPr>
        <w:spacing w:after="150"/>
      </w:pPr>
      <w:r>
        <w:rPr/>
        <w:t xml:space="preserve">一、混凝土搅拌车市场增长潜力分析 138</w:t>
      </w:r>
    </w:p>
    <w:p>
      <w:pPr>
        <w:spacing w:after="150"/>
      </w:pPr>
      <w:r>
        <w:rPr/>
        <w:t xml:space="preserve">二、混凝土搅拌车主要潜力品种分析 141</w:t>
      </w:r>
    </w:p>
    <w:p>
      <w:pPr>
        <w:spacing w:after="150"/>
      </w:pPr>
      <w:r>
        <w:rPr/>
        <w:t xml:space="preserve">三、现有混凝土搅拌车产品竞争策略分析 141</w:t>
      </w:r>
    </w:p>
    <w:p>
      <w:pPr>
        <w:spacing w:after="150"/>
      </w:pPr>
      <w:r>
        <w:rPr/>
        <w:t xml:space="preserve">四、潜力混凝土搅拌车品种竞争策略选择 142</w:t>
      </w:r>
    </w:p>
    <w:p>
      <w:pPr>
        <w:spacing w:after="150"/>
      </w:pPr>
      <w:r>
        <w:rPr/>
        <w:t xml:space="preserve">五、典型企业产品竞争策略分析 148</w:t>
      </w:r>
    </w:p>
    <w:p>
      <w:pPr>
        <w:spacing w:after="150"/>
      </w:pPr>
      <w:r>
        <w:rPr/>
        <w:t xml:space="preserve">第二节 混凝土搅拌车企业竞争策略分析 154</w:t>
      </w:r>
    </w:p>
    <w:p>
      <w:pPr>
        <w:spacing w:after="150"/>
      </w:pPr>
      <w:r>
        <w:rPr/>
        <w:t xml:space="preserve">第三节 混凝土搅拌车行业产品定位及市场推广策略分析 162</w:t>
      </w:r>
    </w:p>
    <w:p>
      <w:pPr>
        <w:spacing w:after="150"/>
      </w:pPr>
      <w:r>
        <w:rPr/>
        <w:t xml:space="preserve">一、混凝土搅拌车行业产品市场定位 162</w:t>
      </w:r>
    </w:p>
    <w:p>
      <w:pPr>
        <w:spacing w:after="150"/>
      </w:pPr>
      <w:r>
        <w:rPr/>
        <w:t xml:space="preserve">二、混凝土搅拌车行业广告推广策略 166</w:t>
      </w:r>
    </w:p>
    <w:p>
      <w:pPr>
        <w:spacing w:after="150"/>
      </w:pPr>
      <w:r>
        <w:rPr/>
        <w:t xml:space="preserve">三、混凝土搅拌车行业产品促销策略 166</w:t>
      </w:r>
    </w:p>
    <w:p>
      <w:pPr>
        <w:spacing w:after="150"/>
      </w:pPr>
      <w:r>
        <w:rPr/>
        <w:t xml:space="preserve">四、混凝土搅拌车行业招商加盟策略 167</w:t>
      </w:r>
    </w:p>
    <w:p>
      <w:pPr>
        <w:spacing w:after="150"/>
      </w:pPr>
      <w:r>
        <w:rPr/>
        <w:t xml:space="preserve">五、混凝土搅拌车行业品牌推广策略 171</w:t>
      </w:r>
    </w:p>
    <w:p>
      <w:pPr>
        <w:spacing w:after="150"/>
      </w:pPr>
      <w:r>
        <w:rPr>
          <w:b w:val="1"/>
          <w:bCs w:val="1"/>
        </w:rPr>
        <w:t xml:space="preserve">第十二章 混凝土搅拌车企业竞争分析 174</w:t>
      </w:r>
    </w:p>
    <w:p>
      <w:pPr>
        <w:spacing w:after="150"/>
      </w:pPr>
      <w:r>
        <w:rPr/>
        <w:t xml:space="preserve">第一节 三一重工股份有限公司 174</w:t>
      </w:r>
    </w:p>
    <w:p>
      <w:pPr>
        <w:spacing w:after="150"/>
      </w:pPr>
      <w:r>
        <w:rPr/>
        <w:t xml:space="preserve">一、企业基本情况 174</w:t>
      </w:r>
    </w:p>
    <w:p>
      <w:pPr>
        <w:spacing w:after="150"/>
      </w:pPr>
      <w:r>
        <w:rPr/>
        <w:t xml:space="preserve">二、公司产品分析 175</w:t>
      </w:r>
    </w:p>
    <w:p>
      <w:pPr>
        <w:spacing w:after="150"/>
      </w:pPr>
      <w:r>
        <w:rPr/>
        <w:t xml:space="preserve">三、主要竞争优势 177</w:t>
      </w:r>
    </w:p>
    <w:p>
      <w:pPr>
        <w:spacing w:after="150"/>
      </w:pPr>
      <w:r>
        <w:rPr/>
        <w:t xml:space="preserve">四、公司经营情况 179</w:t>
      </w:r>
    </w:p>
    <w:p>
      <w:pPr>
        <w:spacing w:after="150"/>
      </w:pPr>
      <w:r>
        <w:rPr/>
        <w:t xml:space="preserve">第二节 中联重科股份有限公司 180</w:t>
      </w:r>
    </w:p>
    <w:p>
      <w:pPr>
        <w:spacing w:after="150"/>
      </w:pPr>
      <w:r>
        <w:rPr/>
        <w:t xml:space="preserve">一、企业基本情况 180</w:t>
      </w:r>
    </w:p>
    <w:p>
      <w:pPr>
        <w:spacing w:after="150"/>
      </w:pPr>
      <w:r>
        <w:rPr/>
        <w:t xml:space="preserve">二、公司产品分析 180</w:t>
      </w:r>
    </w:p>
    <w:p>
      <w:pPr>
        <w:spacing w:after="150"/>
      </w:pPr>
      <w:r>
        <w:rPr/>
        <w:t xml:space="preserve">三、主要竞争优势 181</w:t>
      </w:r>
    </w:p>
    <w:p>
      <w:pPr>
        <w:spacing w:after="150"/>
      </w:pPr>
      <w:r>
        <w:rPr/>
        <w:t xml:space="preserve">四、公司经营情况 183</w:t>
      </w:r>
    </w:p>
    <w:p>
      <w:pPr>
        <w:spacing w:after="150"/>
      </w:pPr>
      <w:r>
        <w:rPr/>
        <w:t xml:space="preserve">第三节 徐州工程机械集团有限公司 184</w:t>
      </w:r>
    </w:p>
    <w:p>
      <w:pPr>
        <w:spacing w:after="150"/>
      </w:pPr>
      <w:r>
        <w:rPr/>
        <w:t xml:space="preserve">一、企业基本情况 184</w:t>
      </w:r>
    </w:p>
    <w:p>
      <w:pPr>
        <w:spacing w:after="150"/>
      </w:pPr>
      <w:r>
        <w:rPr/>
        <w:t xml:space="preserve">二、公司产品分析 185</w:t>
      </w:r>
    </w:p>
    <w:p>
      <w:pPr>
        <w:spacing w:after="150"/>
      </w:pPr>
      <w:r>
        <w:rPr/>
        <w:t xml:space="preserve">三、主要竞争优势 186</w:t>
      </w:r>
    </w:p>
    <w:p>
      <w:pPr>
        <w:spacing w:after="150"/>
      </w:pPr>
      <w:r>
        <w:rPr/>
        <w:t xml:space="preserve">四、公司经营情况 187</w:t>
      </w:r>
    </w:p>
    <w:p>
      <w:pPr>
        <w:spacing w:after="150"/>
      </w:pPr>
      <w:r>
        <w:rPr/>
        <w:t xml:space="preserve">第四节 山推建友机械股份有限公司 188</w:t>
      </w:r>
    </w:p>
    <w:p>
      <w:pPr>
        <w:spacing w:after="150"/>
      </w:pPr>
      <w:r>
        <w:rPr/>
        <w:t xml:space="preserve">一、企业基本情况 188</w:t>
      </w:r>
    </w:p>
    <w:p>
      <w:pPr>
        <w:spacing w:after="150"/>
      </w:pPr>
      <w:r>
        <w:rPr/>
        <w:t xml:space="preserve">二、公司产品分析 189</w:t>
      </w:r>
    </w:p>
    <w:p>
      <w:pPr>
        <w:spacing w:after="150"/>
      </w:pPr>
      <w:r>
        <w:rPr/>
        <w:t xml:space="preserve">三、主要竞争优势 190</w:t>
      </w:r>
    </w:p>
    <w:p>
      <w:pPr>
        <w:spacing w:after="150"/>
      </w:pPr>
      <w:r>
        <w:rPr/>
        <w:t xml:space="preserve">四、公司经营情况 192</w:t>
      </w:r>
    </w:p>
    <w:p>
      <w:pPr>
        <w:spacing w:after="150"/>
      </w:pPr>
      <w:r>
        <w:rPr/>
        <w:t xml:space="preserve">第五节 北汽福田汽车股份有限公司 192</w:t>
      </w:r>
    </w:p>
    <w:p>
      <w:pPr>
        <w:spacing w:after="150"/>
      </w:pPr>
      <w:r>
        <w:rPr/>
        <w:t xml:space="preserve">一、企业基本情况 192</w:t>
      </w:r>
    </w:p>
    <w:p>
      <w:pPr>
        <w:spacing w:after="150"/>
      </w:pPr>
      <w:r>
        <w:rPr/>
        <w:t xml:space="preserve">二、公司产品分析 193</w:t>
      </w:r>
    </w:p>
    <w:p>
      <w:pPr>
        <w:spacing w:after="150"/>
      </w:pPr>
      <w:r>
        <w:rPr/>
        <w:t xml:space="preserve">三、主要竞争优势 193</w:t>
      </w:r>
    </w:p>
    <w:p>
      <w:pPr>
        <w:spacing w:after="150"/>
      </w:pPr>
      <w:r>
        <w:rPr/>
        <w:t xml:space="preserve">四、公司经营情况 194</w:t>
      </w:r>
    </w:p>
    <w:p>
      <w:pPr>
        <w:spacing w:after="150"/>
      </w:pPr>
      <w:r>
        <w:rPr/>
        <w:t xml:space="preserve">第六节 方圆集团有限公司 195</w:t>
      </w:r>
    </w:p>
    <w:p>
      <w:pPr>
        <w:spacing w:after="150"/>
      </w:pPr>
      <w:r>
        <w:rPr/>
        <w:t xml:space="preserve">一、企业基本情况 195</w:t>
      </w:r>
    </w:p>
    <w:p>
      <w:pPr>
        <w:spacing w:after="150"/>
      </w:pPr>
      <w:r>
        <w:rPr/>
        <w:t xml:space="preserve">二、公司产品分析 196</w:t>
      </w:r>
    </w:p>
    <w:p>
      <w:pPr>
        <w:spacing w:after="150"/>
      </w:pPr>
      <w:r>
        <w:rPr/>
        <w:t xml:space="preserve">三、主要竞争优势 196</w:t>
      </w:r>
    </w:p>
    <w:p>
      <w:pPr>
        <w:spacing w:after="150"/>
      </w:pPr>
      <w:r>
        <w:rPr/>
        <w:t xml:space="preserve">四、公司经营情况 197</w:t>
      </w:r>
    </w:p>
    <w:p>
      <w:pPr>
        <w:spacing w:after="150"/>
      </w:pPr>
      <w:r>
        <w:rPr/>
        <w:t xml:space="preserve">第七节 唐鸿重工专用汽车股份有限公司 197</w:t>
      </w:r>
    </w:p>
    <w:p>
      <w:pPr>
        <w:spacing w:after="150"/>
      </w:pPr>
      <w:r>
        <w:rPr/>
        <w:t xml:space="preserve">一、企业基本情况 197</w:t>
      </w:r>
    </w:p>
    <w:p>
      <w:pPr>
        <w:spacing w:after="150"/>
      </w:pPr>
      <w:r>
        <w:rPr/>
        <w:t xml:space="preserve">二、公司产品分析 198</w:t>
      </w:r>
    </w:p>
    <w:p>
      <w:pPr>
        <w:spacing w:after="150"/>
      </w:pPr>
      <w:r>
        <w:rPr/>
        <w:t xml:space="preserve">三、主要竞争优势 200</w:t>
      </w:r>
    </w:p>
    <w:p>
      <w:pPr>
        <w:spacing w:after="150"/>
      </w:pPr>
      <w:r>
        <w:rPr/>
        <w:t xml:space="preserve">四、公司经营情况 201</w:t>
      </w:r>
    </w:p>
    <w:p>
      <w:pPr>
        <w:spacing w:after="150"/>
      </w:pPr>
      <w:r>
        <w:rPr/>
        <w:t xml:space="preserve">第八节 洛阳中集凌宇汽车有限公司 202</w:t>
      </w:r>
    </w:p>
    <w:p>
      <w:pPr>
        <w:spacing w:after="150"/>
      </w:pPr>
      <w:r>
        <w:rPr/>
        <w:t xml:space="preserve">一、企业基本情况 202</w:t>
      </w:r>
    </w:p>
    <w:p>
      <w:pPr>
        <w:spacing w:after="150"/>
      </w:pPr>
      <w:r>
        <w:rPr/>
        <w:t xml:space="preserve">二、公司产品分析 202</w:t>
      </w:r>
    </w:p>
    <w:p>
      <w:pPr>
        <w:spacing w:after="150"/>
      </w:pPr>
      <w:r>
        <w:rPr/>
        <w:t xml:space="preserve">三、主要竞争优势 204</w:t>
      </w:r>
    </w:p>
    <w:p>
      <w:pPr>
        <w:spacing w:after="150"/>
      </w:pPr>
      <w:r>
        <w:rPr/>
        <w:t xml:space="preserve">四、公司经营情况 205</w:t>
      </w:r>
    </w:p>
    <w:p>
      <w:pPr>
        <w:spacing w:after="150"/>
      </w:pPr>
      <w:r>
        <w:rPr/>
        <w:t xml:space="preserve">第九节 华菱星马汽车(集团)股份有限公司 206</w:t>
      </w:r>
    </w:p>
    <w:p>
      <w:pPr>
        <w:spacing w:after="150"/>
      </w:pPr>
      <w:r>
        <w:rPr/>
        <w:t xml:space="preserve">一、企业基本情况 206</w:t>
      </w:r>
    </w:p>
    <w:p>
      <w:pPr>
        <w:spacing w:after="150"/>
      </w:pPr>
      <w:r>
        <w:rPr/>
        <w:t xml:space="preserve">二、公司产品分析 207</w:t>
      </w:r>
    </w:p>
    <w:p>
      <w:pPr>
        <w:spacing w:after="150"/>
      </w:pPr>
      <w:r>
        <w:rPr/>
        <w:t xml:space="preserve">三、主要竞争优势 208</w:t>
      </w:r>
    </w:p>
    <w:p>
      <w:pPr>
        <w:spacing w:after="150"/>
      </w:pPr>
      <w:r>
        <w:rPr/>
        <w:t xml:space="preserve">四、公司经营情况 210</w:t>
      </w:r>
    </w:p>
    <w:p>
      <w:pPr>
        <w:spacing w:after="150"/>
      </w:pPr>
      <w:r>
        <w:rPr/>
        <w:t xml:space="preserve">第十节 陕西汽车集团责任有限公司 211</w:t>
      </w:r>
    </w:p>
    <w:p>
      <w:pPr>
        <w:spacing w:after="150"/>
      </w:pPr>
      <w:r>
        <w:rPr/>
        <w:t xml:space="preserve">一、企业基本情况 211</w:t>
      </w:r>
    </w:p>
    <w:p>
      <w:pPr>
        <w:spacing w:after="150"/>
      </w:pPr>
      <w:r>
        <w:rPr/>
        <w:t xml:space="preserve">二、公司产品分析 212</w:t>
      </w:r>
    </w:p>
    <w:p>
      <w:pPr>
        <w:spacing w:after="150"/>
      </w:pPr>
      <w:r>
        <w:rPr/>
        <w:t xml:space="preserve">三、主要竞争优势 214</w:t>
      </w:r>
    </w:p>
    <w:p>
      <w:pPr>
        <w:spacing w:after="150"/>
      </w:pPr>
      <w:r>
        <w:rPr/>
        <w:t xml:space="preserve">四、公司经营情况 215</w:t>
      </w:r>
    </w:p>
    <w:p>
      <w:pPr>
        <w:spacing w:after="150"/>
      </w:pPr>
      <w:r>
        <w:rPr>
          <w:b w:val="1"/>
          <w:bCs w:val="1"/>
        </w:rPr>
        <w:t xml:space="preserve">第十三章 混凝土搅拌车行业投资战略研究 216</w:t>
      </w:r>
    </w:p>
    <w:p>
      <w:pPr>
        <w:spacing w:after="150"/>
      </w:pPr>
      <w:r>
        <w:rPr/>
        <w:t xml:space="preserve">第一节 混凝土搅拌车行业发展战略研究 216</w:t>
      </w:r>
    </w:p>
    <w:p>
      <w:pPr>
        <w:spacing w:after="150"/>
      </w:pPr>
      <w:r>
        <w:rPr/>
        <w:t xml:space="preserve">一、战略综合规划 216</w:t>
      </w:r>
    </w:p>
    <w:p>
      <w:pPr>
        <w:spacing w:after="150"/>
      </w:pPr>
      <w:r>
        <w:rPr/>
        <w:t xml:space="preserve">二、技术开发战略 217</w:t>
      </w:r>
    </w:p>
    <w:p>
      <w:pPr>
        <w:spacing w:after="150"/>
      </w:pPr>
      <w:r>
        <w:rPr/>
        <w:t xml:space="preserve">三、业务组合战略 219</w:t>
      </w:r>
    </w:p>
    <w:p>
      <w:pPr>
        <w:spacing w:after="150"/>
      </w:pPr>
      <w:r>
        <w:rPr/>
        <w:t xml:space="preserve">四、区域战略规划 221</w:t>
      </w:r>
    </w:p>
    <w:p>
      <w:pPr>
        <w:spacing w:after="150"/>
      </w:pPr>
      <w:r>
        <w:rPr/>
        <w:t xml:space="preserve">五、产业战略规划 222</w:t>
      </w:r>
    </w:p>
    <w:p>
      <w:pPr>
        <w:spacing w:after="150"/>
      </w:pPr>
      <w:r>
        <w:rPr/>
        <w:t xml:space="preserve">六、营销品牌战略 222</w:t>
      </w:r>
    </w:p>
    <w:p>
      <w:pPr>
        <w:spacing w:after="150"/>
      </w:pPr>
      <w:r>
        <w:rPr/>
        <w:t xml:space="preserve">七、竞争战略规划 223</w:t>
      </w:r>
    </w:p>
    <w:p>
      <w:pPr>
        <w:spacing w:after="150"/>
      </w:pPr>
      <w:r>
        <w:rPr/>
        <w:t xml:space="preserve">第二节 对我国混凝土搅拌车品牌的战略思考 225</w:t>
      </w:r>
    </w:p>
    <w:p>
      <w:pPr>
        <w:spacing w:after="150"/>
      </w:pPr>
      <w:r>
        <w:rPr/>
        <w:t xml:space="preserve">一、企业品牌的重要性 225</w:t>
      </w:r>
    </w:p>
    <w:p>
      <w:pPr>
        <w:spacing w:after="150"/>
      </w:pPr>
      <w:r>
        <w:rPr/>
        <w:t xml:space="preserve">二、混凝土搅拌车实施品牌战略的意义 226</w:t>
      </w:r>
    </w:p>
    <w:p>
      <w:pPr>
        <w:spacing w:after="150"/>
      </w:pPr>
      <w:r>
        <w:rPr/>
        <w:t xml:space="preserve">三、混凝土搅拌车企业品牌的现状分析 226</w:t>
      </w:r>
    </w:p>
    <w:p>
      <w:pPr>
        <w:spacing w:after="150"/>
      </w:pPr>
      <w:r>
        <w:rPr/>
        <w:t xml:space="preserve">四、我国混凝土搅拌车企业的品牌战略 228</w:t>
      </w:r>
    </w:p>
    <w:p>
      <w:pPr>
        <w:spacing w:after="150"/>
      </w:pPr>
      <w:r>
        <w:rPr/>
        <w:t xml:space="preserve">五、混凝土搅拌车品牌战略管理的策略 230</w:t>
      </w:r>
    </w:p>
    <w:p>
      <w:pPr>
        <w:spacing w:after="150"/>
      </w:pPr>
      <w:r>
        <w:rPr/>
        <w:t xml:space="preserve">第三节 混凝土搅拌车行业投资战略研究 234</w:t>
      </w:r>
    </w:p>
    <w:p>
      <w:pPr>
        <w:spacing w:after="150"/>
      </w:pPr>
      <w:r>
        <w:rPr>
          <w:b w:val="1"/>
          <w:bCs w:val="1"/>
        </w:rPr>
        <w:t xml:space="preserve">图表目录</w:t>
      </w:r>
    </w:p>
    <w:p>
      <w:pPr>
        <w:spacing w:after="150"/>
      </w:pPr>
      <w:r>
        <w:rPr/>
        <w:t xml:space="preserve">图表：行业生命周期理论 4</w:t>
      </w:r>
    </w:p>
    <w:p>
      <w:pPr>
        <w:spacing w:after="150"/>
      </w:pPr>
      <w:r>
        <w:rPr/>
        <w:t xml:space="preserve">图表：2019-2023年国内生产总值及其增长速度 10</w:t>
      </w:r>
    </w:p>
    <w:p>
      <w:pPr>
        <w:spacing w:after="150"/>
      </w:pPr>
      <w:r>
        <w:rPr/>
        <w:t xml:space="preserve">图表：2019-2023年三次产业增加值占国内生产总值比重 11</w:t>
      </w:r>
    </w:p>
    <w:p>
      <w:pPr>
        <w:spacing w:after="150"/>
      </w:pPr>
      <w:r>
        <w:rPr/>
        <w:t xml:space="preserve">图表：2019-2023年万元国内生产总值能耗降低率 11</w:t>
      </w:r>
    </w:p>
    <w:p>
      <w:pPr>
        <w:spacing w:after="150"/>
      </w:pPr>
      <w:r>
        <w:rPr/>
        <w:t xml:space="preserve">图表：2019-2023年全员劳动生产率 12</w:t>
      </w:r>
    </w:p>
    <w:p>
      <w:pPr>
        <w:spacing w:after="150"/>
      </w:pPr>
      <w:r>
        <w:rPr/>
        <w:t xml:space="preserve">图表：2019-2023年常住人口城镇化率 12</w:t>
      </w:r>
    </w:p>
    <w:p>
      <w:pPr>
        <w:spacing w:after="150"/>
      </w:pPr>
      <w:r>
        <w:rPr/>
        <w:t xml:space="preserve">图表：2019-2023年城镇新增就业人数 13</w:t>
      </w:r>
    </w:p>
    <w:p>
      <w:pPr>
        <w:spacing w:after="150"/>
      </w:pPr>
      <w:r>
        <w:rPr/>
        <w:t xml:space="preserve">图表：2019-2023年居民消费价格月度涨跌幅度 13</w:t>
      </w:r>
    </w:p>
    <w:p>
      <w:pPr>
        <w:spacing w:after="150"/>
      </w:pPr>
      <w:r>
        <w:rPr/>
        <w:t xml:space="preserve">图表：2019-2023年居民消费价格比上年涨跌幅度 14</w:t>
      </w:r>
    </w:p>
    <w:p>
      <w:pPr>
        <w:spacing w:after="150"/>
      </w:pPr>
      <w:r>
        <w:rPr/>
        <w:t xml:space="preserve">图表：2019-2023年年末国家外汇储备 14</w:t>
      </w:r>
    </w:p>
    <w:p>
      <w:pPr>
        <w:spacing w:after="150"/>
      </w:pPr>
      <w:r>
        <w:rPr/>
        <w:t xml:space="preserve">图表：2019-2023年年末全国农村贫困人口和贫困发生率 16</w:t>
      </w:r>
    </w:p>
    <w:p>
      <w:pPr>
        <w:spacing w:after="150"/>
      </w:pPr>
      <w:r>
        <w:rPr/>
        <w:t xml:space="preserve">图表：中国cpi波动情况 16</w:t>
      </w:r>
    </w:p>
    <w:p>
      <w:pPr>
        <w:spacing w:after="150"/>
      </w:pPr>
      <w:r>
        <w:rPr/>
        <w:t xml:space="preserve">图表：2019-2023年全国居民人均可支配收入及其增长速度 17</w:t>
      </w:r>
    </w:p>
    <w:p>
      <w:pPr>
        <w:spacing w:after="150"/>
      </w:pPr>
      <w:r>
        <w:rPr/>
        <w:t xml:space="preserve">图表：2019-2023年年末人口数及其构成 25</w:t>
      </w:r>
    </w:p>
    <w:p>
      <w:pPr>
        <w:spacing w:after="150"/>
      </w:pPr>
      <w:r>
        <w:rPr/>
        <w:t xml:space="preserve">图表：2019-2023年年末中国男女人口数占比 25</w:t>
      </w:r>
    </w:p>
    <w:p>
      <w:pPr>
        <w:spacing w:after="150"/>
      </w:pPr>
      <w:r>
        <w:rPr/>
        <w:t xml:space="preserve">图表：中国人死亡率占比 26</w:t>
      </w:r>
    </w:p>
    <w:p>
      <w:pPr>
        <w:spacing w:after="150"/>
      </w:pPr>
      <w:r>
        <w:rPr/>
        <w:t xml:space="preserve">图表：中国人健康大数据 26</w:t>
      </w:r>
    </w:p>
    <w:p>
      <w:pPr>
        <w:spacing w:after="150"/>
      </w:pPr>
      <w:r>
        <w:rPr/>
        <w:t xml:space="preserve">图表：慢性病、恶性肿瘤将成为威胁中国人健康的致命因素 27</w:t>
      </w:r>
    </w:p>
    <w:p>
      <w:pPr>
        <w:spacing w:after="150"/>
      </w:pPr>
      <w:r>
        <w:rPr/>
        <w:t xml:space="preserve">图表：疾病年轻化 27</w:t>
      </w:r>
    </w:p>
    <w:p>
      <w:pPr>
        <w:spacing w:after="150"/>
      </w:pPr>
      <w:r>
        <w:rPr/>
        <w:t xml:space="preserve">图表：病人死因占比 28</w:t>
      </w:r>
    </w:p>
    <w:p>
      <w:pPr>
        <w:spacing w:after="150"/>
      </w:pPr>
      <w:r>
        <w:rPr/>
        <w:t xml:space="preserve">图表：青少年健康数据 28</w:t>
      </w:r>
    </w:p>
    <w:p>
      <w:pPr>
        <w:spacing w:after="150"/>
      </w:pPr>
      <w:r>
        <w:rPr/>
        <w:t xml:space="preserve">图表：青少年近视率 29</w:t>
      </w:r>
    </w:p>
    <w:p>
      <w:pPr>
        <w:spacing w:after="150"/>
      </w:pPr>
      <w:r>
        <w:rPr/>
        <w:t xml:space="preserve">图表：2019-2023年60周岁及以上老年人口及其占全国总人口比重 30</w:t>
      </w:r>
    </w:p>
    <w:p>
      <w:pPr>
        <w:spacing w:after="150"/>
      </w:pPr>
      <w:r>
        <w:rPr/>
        <w:t xml:space="preserve">图表：2019-2023年常住人口城镇化率 30</w:t>
      </w:r>
    </w:p>
    <w:p>
      <w:pPr>
        <w:spacing w:after="150"/>
      </w:pPr>
      <w:r>
        <w:rPr/>
        <w:t xml:space="preserve">图表：2019-2023年社会消费品零售总额 36</w:t>
      </w:r>
    </w:p>
    <w:p>
      <w:pPr>
        <w:spacing w:after="150"/>
      </w:pPr>
      <w:r>
        <w:rPr/>
        <w:t xml:space="preserve">图表：近5年固定资产投资(不含农户)走势 37</w:t>
      </w:r>
    </w:p>
    <w:p>
      <w:pPr>
        <w:spacing w:after="150"/>
      </w:pPr>
      <w:r>
        <w:rPr/>
        <w:t xml:space="preserve">图表：近5年按领域分固定资产投资(不含农户)构成 38</w:t>
      </w:r>
    </w:p>
    <w:p>
      <w:pPr>
        <w:spacing w:after="150"/>
      </w:pPr>
      <w:r>
        <w:rPr/>
        <w:t xml:space="preserve">图表：混凝土搅拌运输车技术标准规定 40</w:t>
      </w:r>
    </w:p>
    <w:p>
      <w:pPr>
        <w:spacing w:after="150"/>
      </w:pPr>
      <w:r>
        <w:rPr/>
        <w:t xml:space="preserve">图表：2019-2023年混凝土搅拌车主要消费品牌及产量 45</w:t>
      </w:r>
    </w:p>
    <w:p>
      <w:pPr>
        <w:spacing w:after="150"/>
      </w:pPr>
      <w:r>
        <w:rPr/>
        <w:t xml:space="preserve">图表：2017 -2019-2023年混凝土搅拌车市场规模(单位：亿元) 45</w:t>
      </w:r>
    </w:p>
    <w:p>
      <w:pPr>
        <w:spacing w:after="150"/>
      </w:pPr>
      <w:r>
        <w:rPr/>
        <w:t xml:space="preserve">图表：2019-2023年混凝土搅拌运输车销售地区分布表(单位：个，辆) 46</w:t>
      </w:r>
    </w:p>
    <w:p>
      <w:pPr>
        <w:spacing w:after="150"/>
      </w:pPr>
      <w:r>
        <w:rPr/>
        <w:t xml:space="preserve">图表：2019-2023年混凝土搅拌车销量及同比增长(单位：辆，%) 49</w:t>
      </w:r>
    </w:p>
    <w:p>
      <w:pPr>
        <w:spacing w:after="150"/>
      </w:pPr>
      <w:r>
        <w:rPr/>
        <w:t xml:space="preserve">图表：2019-2023年中国混凝土搅拌车价格走势 53</w:t>
      </w:r>
    </w:p>
    <w:p>
      <w:pPr>
        <w:spacing w:after="150"/>
      </w:pPr>
      <w:r>
        <w:rPr/>
        <w:t xml:space="preserve">图表：2019-2023年中国生铁产量统计图 59</w:t>
      </w:r>
    </w:p>
    <w:p>
      <w:pPr>
        <w:spacing w:after="150"/>
      </w:pPr>
      <w:r>
        <w:rPr/>
        <w:t xml:space="preserve">图表：2019-2023年中国粗钢产量统计图 59</w:t>
      </w:r>
    </w:p>
    <w:p>
      <w:pPr>
        <w:spacing w:after="150"/>
      </w:pPr>
      <w:r>
        <w:rPr/>
        <w:t xml:space="preserve">图表：2019-2023年中国钢材产量统计图 60</w:t>
      </w:r>
    </w:p>
    <w:p>
      <w:pPr>
        <w:spacing w:after="150"/>
      </w:pPr>
      <w:r>
        <w:rPr/>
        <w:t xml:space="preserve">图表：2019-2023年中国钢材出口数量统计图 60</w:t>
      </w:r>
    </w:p>
    <w:p>
      <w:pPr>
        <w:spacing w:after="150"/>
      </w:pPr>
      <w:r>
        <w:rPr/>
        <w:t xml:space="preserve">图表：2019-2023年中国钢材出口金额统计图 61</w:t>
      </w:r>
    </w:p>
    <w:p>
      <w:pPr>
        <w:spacing w:after="150"/>
      </w:pPr>
      <w:r>
        <w:rPr/>
        <w:t xml:space="preserve">图表：2019-2023年钢铁行业总需求预期小幅上升 63</w:t>
      </w:r>
    </w:p>
    <w:p>
      <w:pPr>
        <w:spacing w:after="150"/>
      </w:pPr>
      <w:r>
        <w:rPr/>
        <w:t xml:space="preserve">图表：2019-2023年我国钢铁产能增量为4000万吨 64</w:t>
      </w:r>
    </w:p>
    <w:p>
      <w:pPr>
        <w:spacing w:after="150"/>
      </w:pPr>
      <w:r>
        <w:rPr/>
        <w:t xml:space="preserve">图表：预期2022年粗钢产量小幅上升 65</w:t>
      </w:r>
    </w:p>
    <w:p>
      <w:pPr>
        <w:spacing w:after="150"/>
      </w:pPr>
      <w:r>
        <w:rPr/>
        <w:t xml:space="preserve">图表：预期2022年钢价中枢将下降至3500元/吨 66</w:t>
      </w:r>
    </w:p>
    <w:p>
      <w:pPr>
        <w:spacing w:after="150"/>
      </w:pPr>
      <w:r>
        <w:rPr/>
        <w:t xml:space="preserve">图表：2016-2018年中国发电机组产量 67</w:t>
      </w:r>
    </w:p>
    <w:p>
      <w:pPr>
        <w:spacing w:after="150"/>
      </w:pPr>
      <w:r>
        <w:rPr/>
        <w:t xml:space="preserve">图表：近几年电机板块营业收入及营业收入增速 68</w:t>
      </w:r>
    </w:p>
    <w:p>
      <w:pPr>
        <w:spacing w:after="150"/>
      </w:pPr>
      <w:r>
        <w:rPr/>
        <w:t xml:space="preserve">图表：近几年电机板块归母净利润及归母净利润增速 68</w:t>
      </w:r>
    </w:p>
    <w:p>
      <w:pPr>
        <w:spacing w:after="150"/>
      </w:pPr>
      <w:r>
        <w:rPr/>
        <w:t xml:space="preserve">图表：电机行业销售毛利率(单位：%) 69</w:t>
      </w:r>
    </w:p>
    <w:p>
      <w:pPr>
        <w:spacing w:after="150"/>
      </w:pPr>
      <w:r>
        <w:rPr/>
        <w:t xml:space="preserve">图表：全球工业电机行业市场规模预测 70</w:t>
      </w:r>
    </w:p>
    <w:p>
      <w:pPr>
        <w:spacing w:after="150"/>
      </w:pPr>
      <w:r>
        <w:rPr/>
        <w:t xml:space="preserve">图表：2019-2023年建筑业新签合同额(亿元) 72</w:t>
      </w:r>
    </w:p>
    <w:p>
      <w:pPr>
        <w:spacing w:after="150"/>
      </w:pPr>
      <w:r>
        <w:rPr/>
        <w:t xml:space="preserve">图表：2019-2023年建筑业总产值、增加值(亿元) 73</w:t>
      </w:r>
    </w:p>
    <w:p>
      <w:pPr>
        <w:spacing w:after="150"/>
      </w:pPr>
      <w:r>
        <w:rPr/>
        <w:t xml:space="preserve">图表：七大建筑央企市场份额 74</w:t>
      </w:r>
    </w:p>
    <w:p>
      <w:pPr>
        <w:spacing w:after="150"/>
      </w:pPr>
      <w:r>
        <w:rPr/>
        <w:t xml:space="preserve">图表：ppp退库项目数量及月度成交情况(单位：个，亿元) 74</w:t>
      </w:r>
    </w:p>
    <w:p>
      <w:pPr>
        <w:spacing w:after="150"/>
      </w:pPr>
      <w:r>
        <w:rPr/>
        <w:t xml:space="preserve">图表：对外承包工程新签合同额累计同比增速 75</w:t>
      </w:r>
    </w:p>
    <w:p>
      <w:pPr>
        <w:spacing w:after="150"/>
      </w:pPr>
      <w:r>
        <w:rPr/>
        <w:t xml:space="preserve">图表：近两年铁路固定资产投资规模(亿元) 76</w:t>
      </w:r>
    </w:p>
    <w:p>
      <w:pPr>
        <w:spacing w:after="150"/>
      </w:pPr>
      <w:r>
        <w:rPr/>
        <w:t xml:space="preserve">图表：公路建设投资及增速(亿元) 76</w:t>
      </w:r>
    </w:p>
    <w:p>
      <w:pPr>
        <w:spacing w:after="150"/>
      </w:pPr>
      <w:r>
        <w:rPr/>
        <w:t xml:space="preserve">图表：水务环保细分领域股投月度累计同比增速 77</w:t>
      </w:r>
    </w:p>
    <w:p>
      <w:pPr>
        <w:spacing w:after="150"/>
      </w:pPr>
      <w:r>
        <w:rPr/>
        <w:t xml:space="preserve">图表：房屋建筑市场情况 78</w:t>
      </w:r>
    </w:p>
    <w:p>
      <w:pPr>
        <w:spacing w:after="150"/>
      </w:pPr>
      <w:r>
        <w:rPr/>
        <w:t xml:space="preserve">图表：七大建筑央企经营业绩(亿元) 79</w:t>
      </w:r>
    </w:p>
    <w:p>
      <w:pPr>
        <w:spacing w:after="150"/>
      </w:pPr>
      <w:r>
        <w:rPr/>
        <w:t xml:space="preserve">图表：七大建筑央企经营效益(亿元) 80</w:t>
      </w:r>
    </w:p>
    <w:p>
      <w:pPr>
        <w:spacing w:after="150"/>
      </w:pPr>
      <w:r>
        <w:rPr/>
        <w:t xml:space="preserve">图表：六大建筑央企经营性现金流(亿元) 81</w:t>
      </w:r>
    </w:p>
    <w:p>
      <w:pPr>
        <w:spacing w:after="150"/>
      </w:pPr>
      <w:r>
        <w:rPr/>
        <w:t xml:space="preserve">图表：七大建筑两金规模(亿元) 81</w:t>
      </w:r>
    </w:p>
    <w:p>
      <w:pPr>
        <w:spacing w:after="150"/>
      </w:pPr>
      <w:r>
        <w:rPr/>
        <w:t xml:space="preserve">图表：2019-2023年固定投资分布 85</w:t>
      </w:r>
    </w:p>
    <w:p>
      <w:pPr>
        <w:spacing w:after="150"/>
      </w:pPr>
      <w:r>
        <w:rPr/>
        <w:t xml:space="preserve">图表：细分行业基础设施投资累计月度增速(%) 86</w:t>
      </w:r>
    </w:p>
    <w:p>
      <w:pPr>
        <w:spacing w:after="150"/>
      </w:pPr>
      <w:r>
        <w:rPr/>
        <w:t xml:space="preserve">图表：近十年铁路、高铁营业里程及增速(万公里) 88</w:t>
      </w:r>
    </w:p>
    <w:p>
      <w:pPr>
        <w:spacing w:after="150"/>
      </w:pPr>
      <w:r>
        <w:rPr/>
        <w:t xml:space="preserve">图表：2019-2023年区域公路投资规模及增速(亿元) 89</w:t>
      </w:r>
    </w:p>
    <w:p>
      <w:pPr>
        <w:spacing w:after="150"/>
      </w:pPr>
      <w:r>
        <w:rPr/>
        <w:t xml:space="preserve">图表：房地产开发投资累计同比、房屋竣工面积、商品房销售面积 91</w:t>
      </w:r>
    </w:p>
    <w:p>
      <w:pPr>
        <w:spacing w:after="150"/>
      </w:pPr>
      <w:r>
        <w:rPr/>
        <w:t xml:space="preserve">图表：混凝土搅拌车品牌用户认知排名 100</w:t>
      </w:r>
    </w:p>
    <w:p>
      <w:pPr>
        <w:spacing w:after="150"/>
      </w:pPr>
      <w:r>
        <w:rPr/>
        <w:t xml:space="preserve">图表：用户混凝土搅拌车产品购买关注点 101</w:t>
      </w:r>
    </w:p>
    <w:p>
      <w:pPr>
        <w:spacing w:after="150"/>
      </w:pPr>
      <w:r>
        <w:rPr/>
        <w:t xml:space="preserve">图表：2019-2023年主要底盘生产厂家 101</w:t>
      </w:r>
    </w:p>
    <w:p>
      <w:pPr>
        <w:spacing w:after="150"/>
      </w:pPr>
      <w:r>
        <w:rPr/>
        <w:t xml:space="preserve">图表：2019-2023年混凝土搅拌车主要底盘品牌销量情况 101</w:t>
      </w:r>
    </w:p>
    <w:p>
      <w:pPr>
        <w:spacing w:after="150"/>
      </w:pPr>
      <w:r>
        <w:rPr/>
        <w:t xml:space="preserve">图表：2019-2023年中国混凝土搅拌车总产值(单位：亿元) 109</w:t>
      </w:r>
    </w:p>
    <w:p>
      <w:pPr>
        <w:spacing w:after="150"/>
      </w:pPr>
      <w:r>
        <w:rPr/>
        <w:t xml:space="preserve">图表：2019-2023年不同规模企业混凝土搅拌车产值(单位：亿元) 110</w:t>
      </w:r>
    </w:p>
    <w:p>
      <w:pPr>
        <w:spacing w:after="150"/>
      </w:pPr>
      <w:r>
        <w:rPr/>
        <w:t xml:space="preserve">图表：2019-2023年不同所有制企业混凝土搅拌车产值(单位：亿元) 110</w:t>
      </w:r>
    </w:p>
    <w:p>
      <w:pPr>
        <w:spacing w:after="150"/>
      </w:pPr>
      <w:r>
        <w:rPr/>
        <w:t xml:space="preserve">图表：2019-2023年中国混凝土搅拌车主营业务收入(单位：亿元) 111</w:t>
      </w:r>
    </w:p>
    <w:p>
      <w:pPr>
        <w:spacing w:after="150"/>
      </w:pPr>
      <w:r>
        <w:rPr/>
        <w:t xml:space="preserve">图表：2019-2023年不同规模企业混凝土搅拌车主营业务收入(单位：亿元) 111</w:t>
      </w:r>
    </w:p>
    <w:p>
      <w:pPr>
        <w:spacing w:after="150"/>
      </w:pPr>
      <w:r>
        <w:rPr/>
        <w:t xml:space="preserve">图表：2019-2023年不同所有制企业混凝土搅拌车主营业务收入(单位：亿元) 112</w:t>
      </w:r>
    </w:p>
    <w:p>
      <w:pPr>
        <w:spacing w:after="150"/>
      </w:pPr>
      <w:r>
        <w:rPr/>
        <w:t xml:space="preserve">图表：2019-2023年中国混凝土搅拌车成本费用(单位：亿元) 112</w:t>
      </w:r>
    </w:p>
    <w:p>
      <w:pPr>
        <w:spacing w:after="150"/>
      </w:pPr>
      <w:r>
        <w:rPr/>
        <w:t xml:space="preserve">图表：2019-2023年不同规模企业混凝土搅拌车成本费用(单位：亿元) 113</w:t>
      </w:r>
    </w:p>
    <w:p>
      <w:pPr>
        <w:spacing w:after="150"/>
      </w:pPr>
      <w:r>
        <w:rPr/>
        <w:t xml:space="preserve">图表：2019-2023年不同所有制企业混凝土搅拌车成本费用(单位：亿元) 113</w:t>
      </w:r>
    </w:p>
    <w:p>
      <w:pPr>
        <w:spacing w:after="150"/>
      </w:pPr>
      <w:r>
        <w:rPr/>
        <w:t xml:space="preserve">图表：2019-2023年中国混凝土搅拌车利润总额(单位：亿元) 114</w:t>
      </w:r>
    </w:p>
    <w:p>
      <w:pPr>
        <w:spacing w:after="150"/>
      </w:pPr>
      <w:r>
        <w:rPr/>
        <w:t xml:space="preserve">图表：2019-2023年不同规模企业混凝土搅拌车利润总额(单位：亿元) 114</w:t>
      </w:r>
    </w:p>
    <w:p>
      <w:pPr>
        <w:spacing w:after="150"/>
      </w:pPr>
      <w:r>
        <w:rPr/>
        <w:t xml:space="preserve">图表：2019-2023年不同所有制企业混凝土搅拌车利润总额(单位：亿元) 115</w:t>
      </w:r>
    </w:p>
    <w:p>
      <w:pPr>
        <w:spacing w:after="150"/>
      </w:pPr>
      <w:r>
        <w:rPr/>
        <w:t xml:space="preserve">图表：2019-2023年中国混凝土搅拌车资产负债率 115</w:t>
      </w:r>
    </w:p>
    <w:p>
      <w:pPr>
        <w:spacing w:after="150"/>
      </w:pPr>
      <w:r>
        <w:rPr/>
        <w:t xml:space="preserve">图表：2019-2023年不同规模企业混凝土搅拌车资产负债率 116</w:t>
      </w:r>
    </w:p>
    <w:p>
      <w:pPr>
        <w:spacing w:after="150"/>
      </w:pPr>
      <w:r>
        <w:rPr/>
        <w:t xml:space="preserve">图表：2019-2023年不同所有制企业混凝土搅拌车资产负债率 116</w:t>
      </w:r>
    </w:p>
    <w:p>
      <w:pPr>
        <w:spacing w:after="150"/>
      </w:pPr>
      <w:r>
        <w:rPr/>
        <w:t xml:space="preserve">图表：2019-2023年中国混凝土搅拌车行业毛利率(单位：%) 117</w:t>
      </w:r>
    </w:p>
    <w:p>
      <w:pPr>
        <w:spacing w:after="150"/>
      </w:pPr>
      <w:r>
        <w:rPr/>
        <w:t xml:space="preserve">图表：2019-2023年中国混凝土搅拌车行业速动比率 118</w:t>
      </w:r>
    </w:p>
    <w:p>
      <w:pPr>
        <w:spacing w:after="150"/>
      </w:pPr>
      <w:r>
        <w:rPr/>
        <w:t xml:space="preserve">图表：2019-2023年中国混凝土搅拌车行业总资产周转率 118</w:t>
      </w:r>
    </w:p>
    <w:p>
      <w:pPr>
        <w:spacing w:after="150"/>
      </w:pPr>
      <w:r>
        <w:rPr/>
        <w:t xml:space="preserve">图表：2019-2023年中国混凝土搅拌车行业营收同比增长(单位：%) 119</w:t>
      </w:r>
    </w:p>
    <w:p>
      <w:pPr>
        <w:spacing w:after="150"/>
      </w:pPr>
      <w:r>
        <w:rPr/>
        <w:t xml:space="preserve">图表：2019-2023年华北地区混凝土搅拌车行业市场规模(单位：亿元) 120</w:t>
      </w:r>
    </w:p>
    <w:p>
      <w:pPr>
        <w:spacing w:after="150"/>
      </w:pPr>
      <w:r>
        <w:rPr/>
        <w:t xml:space="preserve">图表：2024-2029年华北地区混凝土搅拌车行业需求规模(单位：亿元) 121</w:t>
      </w:r>
    </w:p>
    <w:p>
      <w:pPr>
        <w:spacing w:after="150"/>
      </w:pPr>
      <w:r>
        <w:rPr/>
        <w:t xml:space="preserve">图表：2024-2029年华北地区混凝土搅拌车行业规模预测(单位：亿元) 121</w:t>
      </w:r>
    </w:p>
    <w:p>
      <w:pPr>
        <w:spacing w:after="150"/>
      </w:pPr>
      <w:r>
        <w:rPr/>
        <w:t xml:space="preserve">图表：2019-2023年东北地区混凝土搅拌车行业市场规模(单位：亿元) 122</w:t>
      </w:r>
    </w:p>
    <w:p>
      <w:pPr>
        <w:spacing w:after="150"/>
      </w:pPr>
      <w:r>
        <w:rPr/>
        <w:t xml:space="preserve">图表：2024-2029年东北地区混凝土搅拌车行业需求规模(单位：亿元) 122</w:t>
      </w:r>
    </w:p>
    <w:p>
      <w:pPr>
        <w:spacing w:after="150"/>
      </w:pPr>
      <w:r>
        <w:rPr/>
        <w:t xml:space="preserve">图表：2024-2029年东北地区混凝土搅拌车行业规模预测(单位：亿元) 123</w:t>
      </w:r>
    </w:p>
    <w:p>
      <w:pPr>
        <w:spacing w:after="150"/>
      </w:pPr>
      <w:r>
        <w:rPr/>
        <w:t xml:space="preserve">图表：2019-2023年华东地区混凝土搅拌车行业市场规模(单位：亿元) 124</w:t>
      </w:r>
    </w:p>
    <w:p>
      <w:pPr>
        <w:spacing w:after="150"/>
      </w:pPr>
      <w:r>
        <w:rPr/>
        <w:t xml:space="preserve">图表：2024-2029年华东地区混凝土搅拌车行业需求规模(单位：亿元) 124</w:t>
      </w:r>
    </w:p>
    <w:p>
      <w:pPr>
        <w:spacing w:after="150"/>
      </w:pPr>
      <w:r>
        <w:rPr/>
        <w:t xml:space="preserve">图表：2024-2029年华东地区混凝土搅拌车行业规模预测(单位：亿元) 125</w:t>
      </w:r>
    </w:p>
    <w:p>
      <w:pPr>
        <w:spacing w:after="150"/>
      </w:pPr>
      <w:r>
        <w:rPr/>
        <w:t xml:space="preserve">图表：2019-2023年华南地区混凝土搅拌车行业市场规模(单位：亿元) 126</w:t>
      </w:r>
    </w:p>
    <w:p>
      <w:pPr>
        <w:spacing w:after="150"/>
      </w:pPr>
      <w:r>
        <w:rPr/>
        <w:t xml:space="preserve">图表：2024-2029年华南地区混凝土搅拌车行业需求规模(单位：亿元) 126</w:t>
      </w:r>
    </w:p>
    <w:p>
      <w:pPr>
        <w:spacing w:after="150"/>
      </w:pPr>
      <w:r>
        <w:rPr/>
        <w:t xml:space="preserve">图表：2024-2029年华南地区混凝土搅拌车行业规模预测(单位：亿元) 126</w:t>
      </w:r>
    </w:p>
    <w:p>
      <w:pPr>
        <w:spacing w:after="150"/>
      </w:pPr>
      <w:r>
        <w:rPr/>
        <w:t xml:space="preserve">图表：2019-2023年华中地区混凝土搅拌车行业市场规模(单位：亿元) 128</w:t>
      </w:r>
    </w:p>
    <w:p>
      <w:pPr>
        <w:spacing w:after="150"/>
      </w:pPr>
      <w:r>
        <w:rPr/>
        <w:t xml:space="preserve">图表：2024-2029年华中地区混凝土搅拌车行业需求规模(单位：亿元) 128</w:t>
      </w:r>
    </w:p>
    <w:p>
      <w:pPr>
        <w:spacing w:after="150"/>
      </w:pPr>
      <w:r>
        <w:rPr/>
        <w:t xml:space="preserve">图表：2024-2029年华中地区混凝土搅拌车行业规模预测(单位：亿元) 129</w:t>
      </w:r>
    </w:p>
    <w:p>
      <w:pPr>
        <w:spacing w:after="150"/>
      </w:pPr>
      <w:r>
        <w:rPr/>
        <w:t xml:space="preserve">图表：2019-2023年西南地区混凝土搅拌车行业市场规模(单位：亿元) 129</w:t>
      </w:r>
    </w:p>
    <w:p>
      <w:pPr>
        <w:spacing w:after="150"/>
      </w:pPr>
      <w:r>
        <w:rPr/>
        <w:t xml:space="preserve">图表：2024-2029年西南地区混凝土搅拌车行业需求规模(单位：亿元) 130</w:t>
      </w:r>
    </w:p>
    <w:p>
      <w:pPr>
        <w:spacing w:after="150"/>
      </w:pPr>
      <w:r>
        <w:rPr/>
        <w:t xml:space="preserve">图表：2024-2029年西南地区混凝土搅拌车行业规模预测(单位：亿元) 130</w:t>
      </w:r>
    </w:p>
    <w:p>
      <w:pPr>
        <w:spacing w:after="150"/>
      </w:pPr>
      <w:r>
        <w:rPr/>
        <w:t xml:space="preserve">图表：2019-2023年西北地区混凝土搅拌车行业市场规模(单位：亿元) 131</w:t>
      </w:r>
    </w:p>
    <w:p>
      <w:pPr>
        <w:spacing w:after="150"/>
      </w:pPr>
      <w:r>
        <w:rPr/>
        <w:t xml:space="preserve">图表：2024-2029年西北地区混凝土搅拌车行业需求规模(单位：亿元) 132</w:t>
      </w:r>
    </w:p>
    <w:p>
      <w:pPr>
        <w:spacing w:after="150"/>
      </w:pPr>
      <w:r>
        <w:rPr/>
        <w:t xml:space="preserve">图表：2024-2029年西北地区混凝土搅拌车行业规模预测(单位：亿元) 132</w:t>
      </w:r>
    </w:p>
    <w:p>
      <w:pPr>
        <w:spacing w:after="150"/>
      </w:pPr>
      <w:r>
        <w:rPr/>
        <w:t xml:space="preserve">图表：2019-2023年混凝土搅拌运输车行业销量排名前八企业销量(单位：辆) 134</w:t>
      </w:r>
    </w:p>
    <w:p>
      <w:pPr>
        <w:spacing w:after="150"/>
      </w:pPr>
      <w:r>
        <w:rPr/>
        <w:t xml:space="preserve">图表：2019-2023年混凝土搅拌运输车企业集中度 135</w:t>
      </w:r>
    </w:p>
    <w:p>
      <w:pPr>
        <w:spacing w:after="150"/>
      </w:pPr>
      <w:r>
        <w:rPr/>
        <w:t xml:space="preserve">图表：2019-2023年混凝土搅拌运输车主要销售地市(单位：辆) 136</w:t>
      </w:r>
    </w:p>
    <w:p>
      <w:pPr>
        <w:spacing w:after="150"/>
      </w:pPr>
      <w:r>
        <w:rPr/>
        <w:t xml:space="preserve">图表：2019-2023年分地区重点建设项目总计划投资增长情况 139</w:t>
      </w:r>
    </w:p>
    <w:p>
      <w:pPr>
        <w:spacing w:after="150"/>
      </w:pPr>
      <w:r>
        <w:rPr/>
        <w:t xml:space="preserve">图表：2019-2023年分地区重点建设项目年度计划投资增长情况 139</w:t>
      </w:r>
    </w:p>
    <w:p>
      <w:pPr>
        <w:spacing w:after="150"/>
      </w:pPr>
      <w:r>
        <w:rPr/>
        <w:t xml:space="preserve">图表：混凝土搅拌车法规要求 141</w:t>
      </w:r>
    </w:p>
    <w:p>
      <w:pPr>
        <w:spacing w:after="150"/>
      </w:pPr>
      <w:r>
        <w:rPr/>
        <w:t xml:space="preserve">图表：三一重工混凝土搅拌车产品 175</w:t>
      </w:r>
    </w:p>
    <w:p>
      <w:pPr>
        <w:spacing w:after="150"/>
      </w:pPr>
      <w:r>
        <w:rPr/>
        <w:t xml:space="preserve">图表：三一重工经营情况 179</w:t>
      </w:r>
    </w:p>
    <w:p>
      <w:pPr>
        <w:spacing w:after="150"/>
      </w:pPr>
      <w:r>
        <w:rPr/>
        <w:t xml:space="preserve">图表：2019-2023年三一重工混凝土搅拌车销售数量及分布(单位：辆，%) 179</w:t>
      </w:r>
    </w:p>
    <w:p>
      <w:pPr>
        <w:spacing w:after="150"/>
      </w:pPr>
      <w:r>
        <w:rPr/>
        <w:t xml:space="preserve">图表：中联重科4.0系列产品 181</w:t>
      </w:r>
    </w:p>
    <w:p>
      <w:pPr>
        <w:spacing w:after="150"/>
      </w:pPr>
      <w:r>
        <w:rPr/>
        <w:t xml:space="preserve">图表：中联重科经营情况 183</w:t>
      </w:r>
    </w:p>
    <w:p>
      <w:pPr>
        <w:spacing w:after="150"/>
      </w:pPr>
      <w:r>
        <w:rPr/>
        <w:t xml:space="preserve">图表：2019-2023年中联重科混凝土搅拌车销售数量及分布(单位：辆，%) 183</w:t>
      </w:r>
    </w:p>
    <w:p>
      <w:pPr>
        <w:spacing w:after="150"/>
      </w:pPr>
      <w:r>
        <w:rPr/>
        <w:t xml:space="preserve">图表：徐工机械混凝土搅拌车产品 185</w:t>
      </w:r>
    </w:p>
    <w:p>
      <w:pPr>
        <w:spacing w:after="150"/>
      </w:pPr>
      <w:r>
        <w:rPr/>
        <w:t xml:space="preserve">图表：徐工机械经营情况 187</w:t>
      </w:r>
    </w:p>
    <w:p>
      <w:pPr>
        <w:spacing w:after="150"/>
      </w:pPr>
      <w:r>
        <w:rPr/>
        <w:t xml:space="preserve">图表：山推建友混凝土搅拌车产品 189</w:t>
      </w:r>
    </w:p>
    <w:p>
      <w:pPr>
        <w:spacing w:after="150"/>
      </w:pPr>
      <w:r>
        <w:rPr/>
        <w:t xml:space="preserve">图表：山推股份经营情况 192</w:t>
      </w:r>
    </w:p>
    <w:p>
      <w:pPr>
        <w:spacing w:after="150"/>
      </w:pPr>
      <w:r>
        <w:rPr/>
        <w:t xml:space="preserve">图表：福田汽车混凝土搅拌车产品 193</w:t>
      </w:r>
    </w:p>
    <w:p>
      <w:pPr>
        <w:spacing w:after="150"/>
      </w:pPr>
      <w:r>
        <w:rPr/>
        <w:t xml:space="preserve">图表：福田汽车经营情况 194</w:t>
      </w:r>
    </w:p>
    <w:p>
      <w:pPr>
        <w:spacing w:after="150"/>
      </w:pPr>
      <w:r>
        <w:rPr/>
        <w:t xml:space="preserve">图表：方圆集团混凝土搅拌车产品 196</w:t>
      </w:r>
    </w:p>
    <w:p>
      <w:pPr>
        <w:spacing w:after="150"/>
      </w:pPr>
      <w:r>
        <w:rPr/>
        <w:t xml:space="preserve">图表：唐鸿重工混凝土搅拌车产品 198</w:t>
      </w:r>
    </w:p>
    <w:p>
      <w:pPr>
        <w:spacing w:after="150"/>
      </w:pPr>
      <w:r>
        <w:rPr/>
        <w:t xml:space="preserve">图表：唐鸿重工经营情况 201</w:t>
      </w:r>
    </w:p>
    <w:p>
      <w:pPr>
        <w:spacing w:after="150"/>
      </w:pPr>
      <w:r>
        <w:rPr/>
        <w:t xml:space="preserve">图表：2019-2023年唐鸿重工混凝土搅拌车销售数量及分布(单位：辆，%) 201</w:t>
      </w:r>
    </w:p>
    <w:p>
      <w:pPr>
        <w:spacing w:after="150"/>
      </w:pPr>
      <w:r>
        <w:rPr/>
        <w:t xml:space="preserve">图表：洛阳中集凌宇混凝土搅拌车产品 204</w:t>
      </w:r>
    </w:p>
    <w:p>
      <w:pPr>
        <w:spacing w:after="150"/>
      </w:pPr>
      <w:r>
        <w:rPr/>
        <w:t xml:space="preserve">图表：中集车辆经营情况 205</w:t>
      </w:r>
    </w:p>
    <w:p>
      <w:pPr>
        <w:spacing w:after="150"/>
      </w:pPr>
      <w:r>
        <w:rPr/>
        <w:t xml:space="preserve">图表：2019-2023年洛阳中集凌宇混凝土搅拌车销售数量及分布(单位：辆，%) 206</w:t>
      </w:r>
    </w:p>
    <w:p>
      <w:pPr>
        <w:spacing w:after="150"/>
      </w:pPr>
      <w:r>
        <w:rPr/>
        <w:t xml:space="preserve">图表：华菱星马混凝土搅拌车产品 208</w:t>
      </w:r>
    </w:p>
    <w:p>
      <w:pPr>
        <w:spacing w:after="150"/>
      </w:pPr>
      <w:r>
        <w:rPr/>
        <w:t xml:space="preserve">图表：华菱星马经营情况 210</w:t>
      </w:r>
    </w:p>
    <w:p>
      <w:pPr>
        <w:spacing w:after="150"/>
      </w:pPr>
      <w:r>
        <w:rPr/>
        <w:t xml:space="preserve">图表：2019-2023年华菱星马混凝土搅拌车销售数量及分布(单位：辆，%) 210</w:t>
      </w:r>
    </w:p>
    <w:p>
      <w:pPr>
        <w:spacing w:after="150"/>
      </w:pPr>
      <w:r>
        <w:rPr/>
        <w:t xml:space="preserve">图表：陕汽混凝土搅拌机产品 212</w:t>
      </w:r>
    </w:p>
    <w:p>
      <w:pPr>
        <w:spacing w:after="150"/>
      </w:pPr>
      <w:r>
        <w:rPr/>
        <w:t xml:space="preserve">图表：2019-2023年陕汽混凝土搅拌车销售数量及分布(单位：辆，%) 215</w:t>
      </w:r>
    </w:p>
    <w:p>
      <w:pPr>
        <w:spacing w:after="150"/>
      </w:pPr>
      <w:r>
        <w:rPr/>
        <w:t xml:space="preserve">图表：四种基本的品牌战略 233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混凝土搅拌车市场现状调查及发展趋势预测报告(2024-2029版)</dc:title>
  <dc:description>混凝土搅拌车市场现状调查及发展趋势预测报告(2024-2029版)</dc:description>
  <dc:subject>混凝土搅拌车市场现状调查及发展趋势预测报告(2024-2029版)</dc:subject>
  <cp:keywords>研究报告</cp:keywords>
  <cp:category>研究报告</cp:category>
  <cp:lastModifiedBy>北京中道泰和信息咨询有限公司</cp:lastModifiedBy>
  <dcterms:created xsi:type="dcterms:W3CDTF">2024-01-30T04:52:41+08:00</dcterms:created>
  <dcterms:modified xsi:type="dcterms:W3CDTF">2024-01-30T04:52:41+08:00</dcterms:modified>
</cp:coreProperties>
</file>

<file path=docProps/custom.xml><?xml version="1.0" encoding="utf-8"?>
<Properties xmlns="http://schemas.openxmlformats.org/officeDocument/2006/custom-properties" xmlns:vt="http://schemas.openxmlformats.org/officeDocument/2006/docPropsVTypes"/>
</file>