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中国工业电机行业市场深度调研及投资趋势预测报告(2024-2029版)</w:t>
      </w:r>
    </w:p>
    <w:p>
      <w:pPr>
        <w:spacing w:after="150"/>
      </w:pPr>
      <w:r>
        <w:rPr>
          <w:b w:val="1"/>
          <w:bCs w:val="1"/>
        </w:rPr>
        <w:t xml:space="preserve">报告简介</w:t>
      </w:r>
    </w:p>
    <w:p>
      <w:pPr>
        <w:spacing w:after="150"/>
      </w:pPr>
      <w:r>
        <w:rPr/>
        <w:t xml:space="preserve">电机是指以电磁感应为理论基础进行机电能量转换的一种电磁机械装置，广泛应用于工业、农业、国防、公用设施和家用电器等各领域。</w:t>
      </w:r>
    </w:p>
    <w:p>
      <w:pPr>
        <w:spacing w:after="150"/>
      </w:pPr>
      <w:r>
        <w:rPr/>
        <w:t xml:space="preserve">从产品定位上看，我国电机行业生产的最终产品多为中低端产品，技术含量不高，附加值低，导致利润率水平不高。近年来，我国电机制造行业的利润总额稳步上升，但利润率水平存在波动。随着高能效电机替代低能效电机进程的加快，预计未来电机行业的盈利能力有望逐步增强。</w:t>
      </w:r>
    </w:p>
    <w:p>
      <w:pPr>
        <w:spacing w:after="150"/>
      </w:pPr>
      <w:r>
        <w:rPr/>
        <w:t xml:space="preserve">保持产品质量的优质与稳定，需要工业电机企业从原材料采购、研发设计、生产到质量检验等各个环节加以把控。长期稳定的质量，是塑造工业电机企业竞争优势的关键性要素，也是打造优势品牌，提升企业综合竞争力的必经之路。</w:t>
      </w:r>
    </w:p>
    <w:p>
      <w:pPr>
        <w:spacing w:after="150"/>
      </w:pPr>
      <w:r>
        <w:rPr/>
        <w:t xml:space="preserve">经过多年的发展，国内电机行业已形成一批规模较大的电机企业，这些企业为了应对全球化格局下的市场竞争，逐步由“大而全”向“专业化、集约化”转变，进一步推动了电机行业中专业化生产模式的发展。根据相关统计根据相关统计，2011年至2019年，工业电机行业利润总额由368亿元增长至714亿元，年复合增长率超过7%。</w:t>
      </w:r>
    </w:p>
    <w:p>
      <w:pPr>
        <w:spacing w:after="150"/>
      </w:pPr>
      <w:r>
        <w:rPr/>
        <w:t xml:space="preserve">根据相关统计，2011年至2019年：电机制造业行业收入由6，076亿元增长至9611.23亿元，年复合增长率在7%左右;规模以上企业家数由2，260家增长至2，854家。根据预测分析，电机行业将保持稳步增长的良好态势，消费潜力继续释放，市场需求进一步扩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电机市场进行了分析研究。报告在总结中国工业电机行业发展历程的基础上，结合新时期的各方面因素，对中国工业电机行业的发展趋势给予了细致和审慎的预测论证。报告资料详实，图表丰富，既有深入的分析，又有直观的比较，为工业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中国工业电机行业发展概述 1</w:t>
      </w:r>
    </w:p>
    <w:p>
      <w:pPr>
        <w:spacing w:after="150"/>
      </w:pPr>
      <w:r>
        <w:rPr/>
        <w:t xml:space="preserve">第一节 工业电机行业发展情况 1</w:t>
      </w:r>
    </w:p>
    <w:p>
      <w:pPr>
        <w:spacing w:after="150"/>
      </w:pPr>
      <w:r>
        <w:rPr/>
        <w:t xml:space="preserve">第二节 最近3-5年中国工业电机行业经济指标分析 2</w:t>
      </w:r>
    </w:p>
    <w:p>
      <w:pPr>
        <w:spacing w:after="150"/>
      </w:pPr>
      <w:r>
        <w:rPr/>
        <w:t xml:space="preserve">一、赢利性 2</w:t>
      </w:r>
    </w:p>
    <w:p>
      <w:pPr>
        <w:spacing w:after="150"/>
      </w:pPr>
      <w:r>
        <w:rPr/>
        <w:t xml:space="preserve">二、成长速度 2</w:t>
      </w:r>
    </w:p>
    <w:p>
      <w:pPr>
        <w:spacing w:after="150"/>
      </w:pPr>
      <w:r>
        <w:rPr/>
        <w:t xml:space="preserve">三、附加值的提升空间 2</w:t>
      </w:r>
    </w:p>
    <w:p>
      <w:pPr>
        <w:spacing w:after="150"/>
      </w:pPr>
      <w:r>
        <w:rPr/>
        <w:t xml:space="preserve">四、进入壁垒/退出机制 2</w:t>
      </w:r>
    </w:p>
    <w:p>
      <w:pPr>
        <w:spacing w:after="150"/>
      </w:pPr>
      <w:r>
        <w:rPr/>
        <w:t xml:space="preserve">五、风险性 3</w:t>
      </w:r>
    </w:p>
    <w:p>
      <w:pPr>
        <w:spacing w:after="150"/>
      </w:pPr>
      <w:r>
        <w:rPr/>
        <w:t xml:space="preserve">六、行业周期 4</w:t>
      </w:r>
    </w:p>
    <w:p>
      <w:pPr>
        <w:spacing w:after="150"/>
      </w:pPr>
      <w:r>
        <w:rPr/>
        <w:t xml:space="preserve">七、竞争激烈程度指标 4</w:t>
      </w:r>
    </w:p>
    <w:p>
      <w:pPr>
        <w:spacing w:after="150"/>
      </w:pPr>
      <w:r>
        <w:rPr/>
        <w:t xml:space="preserve">八、当前行业发展所属周期阶段的判断 4</w:t>
      </w:r>
    </w:p>
    <w:p>
      <w:pPr>
        <w:spacing w:after="150"/>
      </w:pPr>
      <w:r>
        <w:rPr/>
        <w:t xml:space="preserve">第三节 关联产业发展分析 7</w:t>
      </w:r>
    </w:p>
    <w:p>
      <w:pPr>
        <w:spacing w:after="150"/>
      </w:pPr>
      <w:r>
        <w:rPr>
          <w:b w:val="1"/>
          <w:bCs w:val="1"/>
        </w:rPr>
        <w:t xml:space="preserve">第二章 中国工业电机行业的国际比较分析 11</w:t>
      </w:r>
    </w:p>
    <w:p>
      <w:pPr>
        <w:spacing w:after="150"/>
      </w:pPr>
      <w:r>
        <w:rPr/>
        <w:t xml:space="preserve">第一节 中国工业电机行业竞争力指标分析 11</w:t>
      </w:r>
    </w:p>
    <w:p>
      <w:pPr>
        <w:spacing w:after="150"/>
      </w:pPr>
      <w:r>
        <w:rPr/>
        <w:t xml:space="preserve">第二节 中国工业电机行业经济指标国际比较分析 11</w:t>
      </w:r>
    </w:p>
    <w:p>
      <w:pPr>
        <w:spacing w:after="150"/>
      </w:pPr>
      <w:r>
        <w:rPr/>
        <w:t xml:space="preserve">第三节 全球工业电机行业市场需求分析 11</w:t>
      </w:r>
    </w:p>
    <w:p>
      <w:pPr>
        <w:spacing w:after="150"/>
      </w:pPr>
      <w:r>
        <w:rPr/>
        <w:t xml:space="preserve">一、市场规模现状 11</w:t>
      </w:r>
    </w:p>
    <w:p>
      <w:pPr>
        <w:spacing w:after="150"/>
      </w:pPr>
      <w:r>
        <w:rPr/>
        <w:t xml:space="preserve">二、需求结构分析 12</w:t>
      </w:r>
    </w:p>
    <w:p>
      <w:pPr>
        <w:spacing w:after="150"/>
      </w:pPr>
      <w:r>
        <w:rPr/>
        <w:t xml:space="preserve">三、市场前景展望 12</w:t>
      </w:r>
    </w:p>
    <w:p>
      <w:pPr>
        <w:spacing w:after="150"/>
      </w:pPr>
      <w:r>
        <w:rPr/>
        <w:t xml:space="preserve">第四节 全球工业电机行业市场供给分析 13</w:t>
      </w:r>
    </w:p>
    <w:p>
      <w:pPr>
        <w:spacing w:after="150"/>
      </w:pPr>
      <w:r>
        <w:rPr/>
        <w:t xml:space="preserve">一、市场价格走势 13</w:t>
      </w:r>
    </w:p>
    <w:p>
      <w:pPr>
        <w:spacing w:after="150"/>
      </w:pPr>
      <w:r>
        <w:rPr/>
        <w:t xml:space="preserve">二、重点企业分布 13</w:t>
      </w:r>
    </w:p>
    <w:p>
      <w:pPr>
        <w:spacing w:after="150"/>
      </w:pPr>
      <w:r>
        <w:rPr>
          <w:b w:val="1"/>
          <w:bCs w:val="1"/>
        </w:rPr>
        <w:t xml:space="preserve">第三章 2019-2023年中国工业电机行业整体运行指标分析 14</w:t>
      </w:r>
    </w:p>
    <w:p>
      <w:pPr>
        <w:spacing w:after="150"/>
      </w:pPr>
      <w:r>
        <w:rPr/>
        <w:t xml:space="preserve">第一节 中国工业电机行业总体规模分析 14</w:t>
      </w:r>
    </w:p>
    <w:p>
      <w:pPr>
        <w:spacing w:after="150"/>
      </w:pPr>
      <w:r>
        <w:rPr/>
        <w:t xml:space="preserve">一、企业数量结构分析 14</w:t>
      </w:r>
    </w:p>
    <w:p>
      <w:pPr>
        <w:spacing w:after="150"/>
      </w:pPr>
      <w:r>
        <w:rPr/>
        <w:t xml:space="preserve">二、行业规模分析 14</w:t>
      </w:r>
    </w:p>
    <w:p>
      <w:pPr>
        <w:spacing w:after="150"/>
      </w:pPr>
      <w:r>
        <w:rPr/>
        <w:t xml:space="preserve">第二节 中国工业电机行业产销分析 14</w:t>
      </w:r>
    </w:p>
    <w:p>
      <w:pPr>
        <w:spacing w:after="150"/>
      </w:pPr>
      <w:r>
        <w:rPr/>
        <w:t xml:space="preserve">一、行业情况总体分析 14</w:t>
      </w:r>
    </w:p>
    <w:p>
      <w:pPr>
        <w:spacing w:after="150"/>
      </w:pPr>
      <w:r>
        <w:rPr/>
        <w:t xml:space="preserve">二、行业销售收入总体分析 15</w:t>
      </w:r>
    </w:p>
    <w:p>
      <w:pPr>
        <w:spacing w:after="150"/>
      </w:pPr>
      <w:r>
        <w:rPr/>
        <w:t xml:space="preserve">第三节 中国工业电机行业财务指标总体分析 15</w:t>
      </w:r>
    </w:p>
    <w:p>
      <w:pPr>
        <w:spacing w:after="150"/>
      </w:pPr>
      <w:r>
        <w:rPr/>
        <w:t xml:space="preserve">一、行业盈利能力分析 15</w:t>
      </w:r>
    </w:p>
    <w:p>
      <w:pPr>
        <w:spacing w:after="150"/>
      </w:pPr>
      <w:r>
        <w:rPr/>
        <w:t xml:space="preserve">二、行业偿债能力分析 16</w:t>
      </w:r>
    </w:p>
    <w:p>
      <w:pPr>
        <w:spacing w:after="150"/>
      </w:pPr>
      <w:r>
        <w:rPr/>
        <w:t xml:space="preserve">三、行业营运能力分析 16</w:t>
      </w:r>
    </w:p>
    <w:p>
      <w:pPr>
        <w:spacing w:after="150"/>
      </w:pPr>
      <w:r>
        <w:rPr/>
        <w:t xml:space="preserve">四、行业发展能力分析 16</w:t>
      </w:r>
    </w:p>
    <w:p>
      <w:pPr>
        <w:spacing w:after="150"/>
      </w:pPr>
      <w:r>
        <w:rPr>
          <w:b w:val="1"/>
          <w:bCs w:val="1"/>
        </w:rPr>
        <w:t xml:space="preserve">第四章 工业电机产业链的分析 17</w:t>
      </w:r>
    </w:p>
    <w:p>
      <w:pPr>
        <w:spacing w:after="150"/>
      </w:pPr>
      <w:r>
        <w:rPr/>
        <w:t xml:space="preserve">第一节 行业集中度 17</w:t>
      </w:r>
    </w:p>
    <w:p>
      <w:pPr>
        <w:spacing w:after="150"/>
      </w:pPr>
      <w:r>
        <w:rPr/>
        <w:t xml:space="preserve">第二节 主要环节的增值空间 17</w:t>
      </w:r>
    </w:p>
    <w:p>
      <w:pPr>
        <w:spacing w:after="150"/>
      </w:pPr>
      <w:r>
        <w:rPr/>
        <w:t xml:space="preserve">第三节 行业进入壁垒和驱动因素 17</w:t>
      </w:r>
    </w:p>
    <w:p>
      <w:pPr>
        <w:spacing w:after="150"/>
      </w:pPr>
      <w:r>
        <w:rPr/>
        <w:t xml:space="preserve">第四节 上下游行业影响及趋势分析 18</w:t>
      </w:r>
    </w:p>
    <w:p>
      <w:pPr>
        <w:spacing w:after="150"/>
      </w:pPr>
      <w:r>
        <w:rPr>
          <w:b w:val="1"/>
          <w:bCs w:val="1"/>
        </w:rPr>
        <w:t xml:space="preserve">第五章 区域市场情况深度研究 20</w:t>
      </w:r>
    </w:p>
    <w:p>
      <w:pPr>
        <w:spacing w:after="150"/>
      </w:pPr>
      <w:r>
        <w:rPr/>
        <w:t xml:space="preserve">第一节 长三角区域市场情况分析 20</w:t>
      </w:r>
    </w:p>
    <w:p>
      <w:pPr>
        <w:spacing w:after="150"/>
      </w:pPr>
      <w:r>
        <w:rPr/>
        <w:t xml:space="preserve">第二节 珠三角区域市场情况分析 20</w:t>
      </w:r>
    </w:p>
    <w:p>
      <w:pPr>
        <w:spacing w:after="150"/>
      </w:pPr>
      <w:r>
        <w:rPr/>
        <w:t xml:space="preserve">第三节 环渤海区域市场情况分析 20</w:t>
      </w:r>
    </w:p>
    <w:p>
      <w:pPr>
        <w:spacing w:after="150"/>
      </w:pPr>
      <w:r>
        <w:rPr/>
        <w:t xml:space="preserve">第四节 工业电机行业主要市场大区发展状况及竞争力研究 21</w:t>
      </w:r>
    </w:p>
    <w:p>
      <w:pPr>
        <w:spacing w:after="150"/>
      </w:pPr>
      <w:r>
        <w:rPr/>
        <w:t xml:space="preserve">一、华北大区市场分析 21</w:t>
      </w:r>
    </w:p>
    <w:p>
      <w:pPr>
        <w:spacing w:after="150"/>
      </w:pPr>
      <w:r>
        <w:rPr/>
        <w:t xml:space="preserve">二、华中大区市场分析 22</w:t>
      </w:r>
    </w:p>
    <w:p>
      <w:pPr>
        <w:spacing w:after="150"/>
      </w:pPr>
      <w:r>
        <w:rPr/>
        <w:t xml:space="preserve">三、华南大区市场分析 23</w:t>
      </w:r>
    </w:p>
    <w:p>
      <w:pPr>
        <w:spacing w:after="150"/>
      </w:pPr>
      <w:r>
        <w:rPr/>
        <w:t xml:space="preserve">四、华东大区市场分析 25</w:t>
      </w:r>
    </w:p>
    <w:p>
      <w:pPr>
        <w:spacing w:after="150"/>
      </w:pPr>
      <w:r>
        <w:rPr/>
        <w:t xml:space="preserve">五、东北大区市场分析 27</w:t>
      </w:r>
    </w:p>
    <w:p>
      <w:pPr>
        <w:spacing w:after="150"/>
      </w:pPr>
      <w:r>
        <w:rPr/>
        <w:t xml:space="preserve">六、西南大区市场分析 28</w:t>
      </w:r>
    </w:p>
    <w:p>
      <w:pPr>
        <w:spacing w:after="150"/>
      </w:pPr>
      <w:r>
        <w:rPr/>
        <w:t xml:space="preserve">七、西北大区市场分析 29</w:t>
      </w:r>
    </w:p>
    <w:p>
      <w:pPr>
        <w:spacing w:after="150"/>
      </w:pPr>
      <w:r>
        <w:rPr/>
        <w:t xml:space="preserve">第五节 主要省市集中度及竞争力模式分析 30</w:t>
      </w:r>
    </w:p>
    <w:p>
      <w:pPr>
        <w:spacing w:after="150"/>
      </w:pPr>
      <w:r>
        <w:rPr>
          <w:b w:val="1"/>
          <w:bCs w:val="1"/>
        </w:rPr>
        <w:t xml:space="preserve">第六章 2024-2029年需求预测分析 32</w:t>
      </w:r>
    </w:p>
    <w:p>
      <w:pPr>
        <w:spacing w:after="150"/>
      </w:pPr>
      <w:r>
        <w:rPr/>
        <w:t xml:space="preserve">第一节 工业电机行业领域2024-2029年需求量预测 32</w:t>
      </w:r>
    </w:p>
    <w:p>
      <w:pPr>
        <w:spacing w:after="150"/>
      </w:pPr>
      <w:r>
        <w:rPr/>
        <w:t xml:space="preserve">第二节 2024-2029年工业电机行业领域需求功能预测 32</w:t>
      </w:r>
    </w:p>
    <w:p>
      <w:pPr>
        <w:spacing w:after="150"/>
      </w:pPr>
      <w:r>
        <w:rPr/>
        <w:t xml:space="preserve">第三节 2024-2029年工业电机行业领域需求市场格局预测 33</w:t>
      </w:r>
    </w:p>
    <w:p>
      <w:pPr>
        <w:spacing w:after="150"/>
      </w:pPr>
      <w:r>
        <w:rPr>
          <w:b w:val="1"/>
          <w:bCs w:val="1"/>
        </w:rPr>
        <w:t xml:space="preserve">第七章 工业电机市场竞争格局分析 35</w:t>
      </w:r>
    </w:p>
    <w:p>
      <w:pPr>
        <w:spacing w:after="150"/>
      </w:pPr>
      <w:r>
        <w:rPr/>
        <w:t xml:space="preserve">第一节 行业竞争结构分析 35</w:t>
      </w:r>
    </w:p>
    <w:p>
      <w:pPr>
        <w:spacing w:after="150"/>
      </w:pPr>
      <w:r>
        <w:rPr/>
        <w:t xml:space="preserve">一、现有企业间竞争 35</w:t>
      </w:r>
    </w:p>
    <w:p>
      <w:pPr>
        <w:spacing w:after="150"/>
      </w:pPr>
      <w:r>
        <w:rPr/>
        <w:t xml:space="preserve">二、潜在进入者分析 43</w:t>
      </w:r>
    </w:p>
    <w:p>
      <w:pPr>
        <w:spacing w:after="150"/>
      </w:pPr>
      <w:r>
        <w:rPr/>
        <w:t xml:space="preserve">三、替代品威胁分析 43</w:t>
      </w:r>
    </w:p>
    <w:p>
      <w:pPr>
        <w:spacing w:after="150"/>
      </w:pPr>
      <w:r>
        <w:rPr/>
        <w:t xml:space="preserve">四、供应商议价能力 43</w:t>
      </w:r>
    </w:p>
    <w:p>
      <w:pPr>
        <w:spacing w:after="150"/>
      </w:pPr>
      <w:r>
        <w:rPr/>
        <w:t xml:space="preserve">五、客户议价能力 44</w:t>
      </w:r>
    </w:p>
    <w:p>
      <w:pPr>
        <w:spacing w:after="150"/>
      </w:pPr>
      <w:r>
        <w:rPr/>
        <w:t xml:space="preserve">第二节 行业集中度分析 44</w:t>
      </w:r>
    </w:p>
    <w:p>
      <w:pPr>
        <w:spacing w:after="150"/>
      </w:pPr>
      <w:r>
        <w:rPr/>
        <w:t xml:space="preserve">一、市场集中度分析 44</w:t>
      </w:r>
    </w:p>
    <w:p>
      <w:pPr>
        <w:spacing w:after="150"/>
      </w:pPr>
      <w:r>
        <w:rPr/>
        <w:t xml:space="preserve">二、企业集中度分析 44</w:t>
      </w:r>
    </w:p>
    <w:p>
      <w:pPr>
        <w:spacing w:after="150"/>
      </w:pPr>
      <w:r>
        <w:rPr/>
        <w:t xml:space="preserve">三、区域集中度分析 44</w:t>
      </w:r>
    </w:p>
    <w:p>
      <w:pPr>
        <w:spacing w:after="150"/>
      </w:pPr>
      <w:r>
        <w:rPr/>
        <w:t xml:space="preserve">第三节 行业国际竞争力比较 45</w:t>
      </w:r>
    </w:p>
    <w:p>
      <w:pPr>
        <w:spacing w:after="150"/>
      </w:pPr>
      <w:r>
        <w:rPr/>
        <w:t xml:space="preserve">一、需求条件 45</w:t>
      </w:r>
    </w:p>
    <w:p>
      <w:pPr>
        <w:spacing w:after="150"/>
      </w:pPr>
      <w:r>
        <w:rPr/>
        <w:t xml:space="preserve">二、支援与相关产业 45</w:t>
      </w:r>
    </w:p>
    <w:p>
      <w:pPr>
        <w:spacing w:after="150"/>
      </w:pPr>
      <w:r>
        <w:rPr/>
        <w:t xml:space="preserve">三、企业战略、结构与竞争状态 46</w:t>
      </w:r>
    </w:p>
    <w:p>
      <w:pPr>
        <w:spacing w:after="150"/>
      </w:pPr>
      <w:r>
        <w:rPr/>
        <w:t xml:space="preserve">四、政府的作用 47</w:t>
      </w:r>
    </w:p>
    <w:p>
      <w:pPr>
        <w:spacing w:after="150"/>
      </w:pPr>
      <w:r>
        <w:rPr/>
        <w:t xml:space="preserve">第四节 工业电机行业主要企业竞争力分析 48</w:t>
      </w:r>
    </w:p>
    <w:p>
      <w:pPr>
        <w:spacing w:after="150"/>
      </w:pPr>
      <w:r>
        <w:rPr/>
        <w:t xml:space="preserve">一、重点企业资产总计对比分析 48</w:t>
      </w:r>
    </w:p>
    <w:p>
      <w:pPr>
        <w:spacing w:after="150"/>
      </w:pPr>
      <w:r>
        <w:rPr/>
        <w:t xml:space="preserve">二、重点企业从业人员对比分析 48</w:t>
      </w:r>
    </w:p>
    <w:p>
      <w:pPr>
        <w:spacing w:after="150"/>
      </w:pPr>
      <w:r>
        <w:rPr/>
        <w:t xml:space="preserve">三、重点企业全年营业收入对比分析 48</w:t>
      </w:r>
    </w:p>
    <w:p>
      <w:pPr>
        <w:spacing w:after="150"/>
      </w:pPr>
      <w:r>
        <w:rPr/>
        <w:t xml:space="preserve">四、重点企业利润总额对比分析 49</w:t>
      </w:r>
    </w:p>
    <w:p>
      <w:pPr>
        <w:spacing w:after="150"/>
      </w:pPr>
      <w:r>
        <w:rPr/>
        <w:t xml:space="preserve">五、重点企业综合竞争力对比分析 49</w:t>
      </w:r>
    </w:p>
    <w:p>
      <w:pPr>
        <w:spacing w:after="150"/>
      </w:pPr>
      <w:r>
        <w:rPr/>
        <w:t xml:space="preserve">第五节 工业电机行业竞争格局分析 49</w:t>
      </w:r>
    </w:p>
    <w:p>
      <w:pPr>
        <w:spacing w:after="150"/>
      </w:pPr>
      <w:r>
        <w:rPr/>
        <w:t xml:space="preserve">一、2019-2023年工业电机行业竞争分析 49</w:t>
      </w:r>
    </w:p>
    <w:p>
      <w:pPr>
        <w:spacing w:after="150"/>
      </w:pPr>
      <w:r>
        <w:rPr/>
        <w:t xml:space="preserve">二、2019-2023年国内外工业电机竞争分析 49</w:t>
      </w:r>
    </w:p>
    <w:p>
      <w:pPr>
        <w:spacing w:after="150"/>
      </w:pPr>
      <w:r>
        <w:rPr/>
        <w:t xml:space="preserve">三、2019-2023年中国工业电机市场竞争分析 50</w:t>
      </w:r>
    </w:p>
    <w:p>
      <w:pPr>
        <w:spacing w:after="150"/>
      </w:pPr>
      <w:r>
        <w:rPr/>
        <w:t xml:space="preserve">四、2019-2023年中国工业电机市场集中度分析 50</w:t>
      </w:r>
    </w:p>
    <w:p>
      <w:pPr>
        <w:spacing w:after="150"/>
      </w:pPr>
      <w:r>
        <w:rPr>
          <w:b w:val="1"/>
          <w:bCs w:val="1"/>
        </w:rPr>
        <w:t xml:space="preserve">第八章 主要企业的排名与产业结构分析 51</w:t>
      </w:r>
    </w:p>
    <w:p>
      <w:pPr>
        <w:spacing w:after="150"/>
      </w:pPr>
      <w:r>
        <w:rPr/>
        <w:t xml:space="preserve">第一节 行业企业排名分析 51</w:t>
      </w:r>
    </w:p>
    <w:p>
      <w:pPr>
        <w:spacing w:after="150"/>
      </w:pPr>
      <w:r>
        <w:rPr/>
        <w:t xml:space="preserve">第二节 产业结构分析 51</w:t>
      </w:r>
    </w:p>
    <w:p>
      <w:pPr>
        <w:spacing w:after="150"/>
      </w:pPr>
      <w:r>
        <w:rPr/>
        <w:t xml:space="preserve">一、市场细分充分程度的分析 51</w:t>
      </w:r>
    </w:p>
    <w:p>
      <w:pPr>
        <w:spacing w:after="150"/>
      </w:pPr>
      <w:r>
        <w:rPr/>
        <w:t xml:space="preserve">二、各细分市场领先企业排名 53</w:t>
      </w:r>
    </w:p>
    <w:p>
      <w:pPr>
        <w:spacing w:after="150"/>
      </w:pPr>
      <w:r>
        <w:rPr/>
        <w:t xml:space="preserve">三、领先企业的结构分析(所有制结构) 55</w:t>
      </w:r>
    </w:p>
    <w:p>
      <w:pPr>
        <w:spacing w:after="150"/>
      </w:pPr>
      <w:r>
        <w:rPr/>
        <w:t xml:space="preserve">第三节 产业价值链条的结构分析及产业链条的整体竞争优势分析 56</w:t>
      </w:r>
    </w:p>
    <w:p>
      <w:pPr>
        <w:spacing w:after="150"/>
      </w:pPr>
      <w:r>
        <w:rPr/>
        <w:t xml:space="preserve">一、产业价值链条的构成 56</w:t>
      </w:r>
    </w:p>
    <w:p>
      <w:pPr>
        <w:spacing w:after="150"/>
      </w:pPr>
      <w:r>
        <w:rPr/>
        <w:t xml:space="preserve">二、产业链条的竞争优势与劣势分析 56</w:t>
      </w:r>
    </w:p>
    <w:p>
      <w:pPr>
        <w:spacing w:after="150"/>
      </w:pPr>
      <w:r>
        <w:rPr/>
        <w:t xml:space="preserve">第四节 产业结构发展预测 57</w:t>
      </w:r>
    </w:p>
    <w:p>
      <w:pPr>
        <w:spacing w:after="150"/>
      </w:pPr>
      <w:r>
        <w:rPr/>
        <w:t xml:space="preserve">一、产业结构调整的方向政府产业指导政策分析(投资政策、外资政策、限制性政策) 57</w:t>
      </w:r>
    </w:p>
    <w:p>
      <w:pPr>
        <w:spacing w:after="150"/>
      </w:pPr>
      <w:r>
        <w:rPr/>
        <w:t xml:space="preserve">二、产业结构调整中消费者需求的引导因素 58</w:t>
      </w:r>
    </w:p>
    <w:p>
      <w:pPr>
        <w:spacing w:after="150"/>
      </w:pPr>
      <w:r>
        <w:rPr/>
        <w:t xml:space="preserve">三、中国工业电机行业参与国际竞争的战略市场定位 59</w:t>
      </w:r>
    </w:p>
    <w:p>
      <w:pPr>
        <w:spacing w:after="150"/>
      </w:pPr>
      <w:r>
        <w:rPr>
          <w:b w:val="1"/>
          <w:bCs w:val="1"/>
        </w:rPr>
        <w:t xml:space="preserve">第九章 前十大领先企业分析 61</w:t>
      </w:r>
    </w:p>
    <w:p>
      <w:pPr>
        <w:spacing w:after="150"/>
      </w:pPr>
      <w:r>
        <w:rPr/>
        <w:t xml:space="preserve">第一节 深圳市汇川技术股份有限公司 61</w:t>
      </w:r>
    </w:p>
    <w:p>
      <w:pPr>
        <w:spacing w:after="150"/>
      </w:pPr>
      <w:r>
        <w:rPr/>
        <w:t xml:space="preserve">一、主营业务及经营状况 61</w:t>
      </w:r>
    </w:p>
    <w:p>
      <w:pPr>
        <w:spacing w:after="150"/>
      </w:pPr>
      <w:r>
        <w:rPr/>
        <w:t xml:space="preserve">二、历年销售规模、利润指标 62</w:t>
      </w:r>
    </w:p>
    <w:p>
      <w:pPr>
        <w:spacing w:after="150"/>
      </w:pPr>
      <w:r>
        <w:rPr/>
        <w:t xml:space="preserve">三、主要市场定位 62</w:t>
      </w:r>
    </w:p>
    <w:p>
      <w:pPr>
        <w:spacing w:after="150"/>
      </w:pPr>
      <w:r>
        <w:rPr/>
        <w:t xml:space="preserve">四、主要优势与主要劣势 64</w:t>
      </w:r>
    </w:p>
    <w:p>
      <w:pPr>
        <w:spacing w:after="150"/>
      </w:pPr>
      <w:r>
        <w:rPr/>
        <w:t xml:space="preserve">五、市场拓展战略与手段分析 66</w:t>
      </w:r>
    </w:p>
    <w:p>
      <w:pPr>
        <w:spacing w:after="150"/>
      </w:pPr>
      <w:r>
        <w:rPr/>
        <w:t xml:space="preserve">第二节 中际旭创股份有限公司 66</w:t>
      </w:r>
    </w:p>
    <w:p>
      <w:pPr>
        <w:spacing w:after="150"/>
      </w:pPr>
      <w:r>
        <w:rPr/>
        <w:t xml:space="preserve">一、主营业务及经营状况 66</w:t>
      </w:r>
    </w:p>
    <w:p>
      <w:pPr>
        <w:spacing w:after="150"/>
      </w:pPr>
      <w:r>
        <w:rPr/>
        <w:t xml:space="preserve">二、历年销售规模、利润指标 68</w:t>
      </w:r>
    </w:p>
    <w:p>
      <w:pPr>
        <w:spacing w:after="150"/>
      </w:pPr>
      <w:r>
        <w:rPr/>
        <w:t xml:space="preserve">三、主要市场定位 68</w:t>
      </w:r>
    </w:p>
    <w:p>
      <w:pPr>
        <w:spacing w:after="150"/>
      </w:pPr>
      <w:r>
        <w:rPr/>
        <w:t xml:space="preserve">四、主要优势与主要劣势 70</w:t>
      </w:r>
    </w:p>
    <w:p>
      <w:pPr>
        <w:spacing w:after="150"/>
      </w:pPr>
      <w:r>
        <w:rPr/>
        <w:t xml:space="preserve">五、市场拓展战略与手段分析 73</w:t>
      </w:r>
    </w:p>
    <w:p>
      <w:pPr>
        <w:spacing w:after="150"/>
      </w:pPr>
      <w:r>
        <w:rPr/>
        <w:t xml:space="preserve">第三节 东方电气股份有限公司 75</w:t>
      </w:r>
    </w:p>
    <w:p>
      <w:pPr>
        <w:spacing w:after="150"/>
      </w:pPr>
      <w:r>
        <w:rPr/>
        <w:t xml:space="preserve">一、主营业务及经营状况 75</w:t>
      </w:r>
    </w:p>
    <w:p>
      <w:pPr>
        <w:spacing w:after="150"/>
      </w:pPr>
      <w:r>
        <w:rPr/>
        <w:t xml:space="preserve">二、历年销售规模、利润指标 76</w:t>
      </w:r>
    </w:p>
    <w:p>
      <w:pPr>
        <w:spacing w:after="150"/>
      </w:pPr>
      <w:r>
        <w:rPr/>
        <w:t xml:space="preserve">三、主要市场定位 77</w:t>
      </w:r>
    </w:p>
    <w:p>
      <w:pPr>
        <w:spacing w:after="150"/>
      </w:pPr>
      <w:r>
        <w:rPr/>
        <w:t xml:space="preserve">四、主要优势与主要劣势 77</w:t>
      </w:r>
    </w:p>
    <w:p>
      <w:pPr>
        <w:spacing w:after="150"/>
      </w:pPr>
      <w:r>
        <w:rPr/>
        <w:t xml:space="preserve">五、市场拓展战略与手段分析 78</w:t>
      </w:r>
    </w:p>
    <w:p>
      <w:pPr>
        <w:spacing w:after="150"/>
      </w:pPr>
      <w:r>
        <w:rPr/>
        <w:t xml:space="preserve">第四节 卧龙电气驱动集团股份有限公司 81</w:t>
      </w:r>
    </w:p>
    <w:p>
      <w:pPr>
        <w:spacing w:after="150"/>
      </w:pPr>
      <w:r>
        <w:rPr/>
        <w:t xml:space="preserve">一、主营业务及经营状况 81</w:t>
      </w:r>
    </w:p>
    <w:p>
      <w:pPr>
        <w:spacing w:after="150"/>
      </w:pPr>
      <w:r>
        <w:rPr/>
        <w:t xml:space="preserve">二、历年销售规模、利润指标 81</w:t>
      </w:r>
    </w:p>
    <w:p>
      <w:pPr>
        <w:spacing w:after="150"/>
      </w:pPr>
      <w:r>
        <w:rPr/>
        <w:t xml:space="preserve">三、主要市场定位 82</w:t>
      </w:r>
    </w:p>
    <w:p>
      <w:pPr>
        <w:spacing w:after="150"/>
      </w:pPr>
      <w:r>
        <w:rPr/>
        <w:t xml:space="preserve">四、主要优势与主要劣势 84</w:t>
      </w:r>
    </w:p>
    <w:p>
      <w:pPr>
        <w:spacing w:after="150"/>
      </w:pPr>
      <w:r>
        <w:rPr/>
        <w:t xml:space="preserve">五、市场拓展战略与手段分析 85</w:t>
      </w:r>
    </w:p>
    <w:p>
      <w:pPr>
        <w:spacing w:after="150"/>
      </w:pPr>
      <w:r>
        <w:rPr/>
        <w:t xml:space="preserve">第五节 中山大洋电机股份有限公司 85</w:t>
      </w:r>
    </w:p>
    <w:p>
      <w:pPr>
        <w:spacing w:after="150"/>
      </w:pPr>
      <w:r>
        <w:rPr/>
        <w:t xml:space="preserve">一、主营业务及经营状况 85</w:t>
      </w:r>
    </w:p>
    <w:p>
      <w:pPr>
        <w:spacing w:after="150"/>
      </w:pPr>
      <w:r>
        <w:rPr/>
        <w:t xml:space="preserve">二、历年销售规模、利润指标 88</w:t>
      </w:r>
    </w:p>
    <w:p>
      <w:pPr>
        <w:spacing w:after="150"/>
      </w:pPr>
      <w:r>
        <w:rPr/>
        <w:t xml:space="preserve">三、主要市场定位 88</w:t>
      </w:r>
    </w:p>
    <w:p>
      <w:pPr>
        <w:spacing w:after="150"/>
      </w:pPr>
      <w:r>
        <w:rPr/>
        <w:t xml:space="preserve">四、主要优势与主要劣势 89</w:t>
      </w:r>
    </w:p>
    <w:p>
      <w:pPr>
        <w:spacing w:after="150"/>
      </w:pPr>
      <w:r>
        <w:rPr/>
        <w:t xml:space="preserve">五、市场拓展战略与手段分析 92</w:t>
      </w:r>
    </w:p>
    <w:p>
      <w:pPr>
        <w:spacing w:after="150"/>
      </w:pPr>
      <w:r>
        <w:rPr/>
        <w:t xml:space="preserve">第六节 浙江捷昌线性驱动科技股份有限公司 95</w:t>
      </w:r>
    </w:p>
    <w:p>
      <w:pPr>
        <w:spacing w:after="150"/>
      </w:pPr>
      <w:r>
        <w:rPr/>
        <w:t xml:space="preserve">一、主营业务及经营状况 95</w:t>
      </w:r>
    </w:p>
    <w:p>
      <w:pPr>
        <w:spacing w:after="150"/>
      </w:pPr>
      <w:r>
        <w:rPr/>
        <w:t xml:space="preserve">二、历年销售规模、利润指标 97</w:t>
      </w:r>
    </w:p>
    <w:p>
      <w:pPr>
        <w:spacing w:after="150"/>
      </w:pPr>
      <w:r>
        <w:rPr/>
        <w:t xml:space="preserve">三、主要市场定位 97</w:t>
      </w:r>
    </w:p>
    <w:p>
      <w:pPr>
        <w:spacing w:after="150"/>
      </w:pPr>
      <w:r>
        <w:rPr/>
        <w:t xml:space="preserve">四、主要优势与主要劣势 98</w:t>
      </w:r>
    </w:p>
    <w:p>
      <w:pPr>
        <w:spacing w:after="150"/>
      </w:pPr>
      <w:r>
        <w:rPr/>
        <w:t xml:space="preserve">五、市场拓展战略与手段分析 101</w:t>
      </w:r>
    </w:p>
    <w:p>
      <w:pPr>
        <w:spacing w:after="150"/>
      </w:pPr>
      <w:r>
        <w:rPr/>
        <w:t xml:space="preserve">第七节 烟台正海磁性材料股份有限公司 102</w:t>
      </w:r>
    </w:p>
    <w:p>
      <w:pPr>
        <w:spacing w:after="150"/>
      </w:pPr>
      <w:r>
        <w:rPr/>
        <w:t xml:space="preserve">一、主营业务及经营状况 102</w:t>
      </w:r>
    </w:p>
    <w:p>
      <w:pPr>
        <w:spacing w:after="150"/>
      </w:pPr>
      <w:r>
        <w:rPr/>
        <w:t xml:space="preserve">二、历年销售规模、利润指标 103</w:t>
      </w:r>
    </w:p>
    <w:p>
      <w:pPr>
        <w:spacing w:after="150"/>
      </w:pPr>
      <w:r>
        <w:rPr/>
        <w:t xml:space="preserve">三、主要市场定位 103</w:t>
      </w:r>
    </w:p>
    <w:p>
      <w:pPr>
        <w:spacing w:after="150"/>
      </w:pPr>
      <w:r>
        <w:rPr/>
        <w:t xml:space="preserve">四、主要优势与主要劣势 103</w:t>
      </w:r>
    </w:p>
    <w:p>
      <w:pPr>
        <w:spacing w:after="150"/>
      </w:pPr>
      <w:r>
        <w:rPr/>
        <w:t xml:space="preserve">五、市场拓展战略与手段分析 106</w:t>
      </w:r>
    </w:p>
    <w:p>
      <w:pPr>
        <w:spacing w:after="150"/>
      </w:pPr>
      <w:r>
        <w:rPr/>
        <w:t xml:space="preserve">第八节 江西特种电机股份有限公司 108</w:t>
      </w:r>
    </w:p>
    <w:p>
      <w:pPr>
        <w:spacing w:after="150"/>
      </w:pPr>
      <w:r>
        <w:rPr/>
        <w:t xml:space="preserve">一、主营业务及经营状况 108</w:t>
      </w:r>
    </w:p>
    <w:p>
      <w:pPr>
        <w:spacing w:after="150"/>
      </w:pPr>
      <w:r>
        <w:rPr/>
        <w:t xml:space="preserve">二、历年销售规模、利润指标 110</w:t>
      </w:r>
    </w:p>
    <w:p>
      <w:pPr>
        <w:spacing w:after="150"/>
      </w:pPr>
      <w:r>
        <w:rPr/>
        <w:t xml:space="preserve">三、主要市场定位 110</w:t>
      </w:r>
    </w:p>
    <w:p>
      <w:pPr>
        <w:spacing w:after="150"/>
      </w:pPr>
      <w:r>
        <w:rPr/>
        <w:t xml:space="preserve">四、主要优势与主要劣势 113</w:t>
      </w:r>
    </w:p>
    <w:p>
      <w:pPr>
        <w:spacing w:after="150"/>
      </w:pPr>
      <w:r>
        <w:rPr/>
        <w:t xml:space="preserve">五、市场拓展战略与手段分析 115</w:t>
      </w:r>
    </w:p>
    <w:p>
      <w:pPr>
        <w:spacing w:after="150"/>
      </w:pPr>
      <w:r>
        <w:rPr/>
        <w:t xml:space="preserve">第九节 长鹰信质科技股份有限公司 116</w:t>
      </w:r>
    </w:p>
    <w:p>
      <w:pPr>
        <w:spacing w:after="150"/>
      </w:pPr>
      <w:r>
        <w:rPr/>
        <w:t xml:space="preserve">一、主营业务及经营状况 116</w:t>
      </w:r>
    </w:p>
    <w:p>
      <w:pPr>
        <w:spacing w:after="150"/>
      </w:pPr>
      <w:r>
        <w:rPr/>
        <w:t xml:space="preserve">二、历年销售规模、利润指标 118</w:t>
      </w:r>
    </w:p>
    <w:p>
      <w:pPr>
        <w:spacing w:after="150"/>
      </w:pPr>
      <w:r>
        <w:rPr/>
        <w:t xml:space="preserve">三、主要市场定位 118</w:t>
      </w:r>
    </w:p>
    <w:p>
      <w:pPr>
        <w:spacing w:after="150"/>
      </w:pPr>
      <w:r>
        <w:rPr/>
        <w:t xml:space="preserve">四、主要优势与主要劣势 119</w:t>
      </w:r>
    </w:p>
    <w:p>
      <w:pPr>
        <w:spacing w:after="150"/>
      </w:pPr>
      <w:r>
        <w:rPr/>
        <w:t xml:space="preserve">五、市场拓展战略与手段分析 123</w:t>
      </w:r>
    </w:p>
    <w:p>
      <w:pPr>
        <w:spacing w:after="150"/>
      </w:pPr>
      <w:r>
        <w:rPr/>
        <w:t xml:space="preserve">第十节 上海鸣志电器股份有限公司 124</w:t>
      </w:r>
    </w:p>
    <w:p>
      <w:pPr>
        <w:spacing w:after="150"/>
      </w:pPr>
      <w:r>
        <w:rPr/>
        <w:t xml:space="preserve">一、主营业务及经营状况 124</w:t>
      </w:r>
    </w:p>
    <w:p>
      <w:pPr>
        <w:spacing w:after="150"/>
      </w:pPr>
      <w:r>
        <w:rPr/>
        <w:t xml:space="preserve">二、历年销售规模、利润指标 126</w:t>
      </w:r>
    </w:p>
    <w:p>
      <w:pPr>
        <w:spacing w:after="150"/>
      </w:pPr>
      <w:r>
        <w:rPr/>
        <w:t xml:space="preserve">三、主要市场定位 126</w:t>
      </w:r>
    </w:p>
    <w:p>
      <w:pPr>
        <w:spacing w:after="150"/>
      </w:pPr>
      <w:r>
        <w:rPr/>
        <w:t xml:space="preserve">四、主要优势与主要劣势 127</w:t>
      </w:r>
    </w:p>
    <w:p>
      <w:pPr>
        <w:spacing w:after="150"/>
      </w:pPr>
      <w:r>
        <w:rPr/>
        <w:t xml:space="preserve">五、市场拓展战略与手段分析 128</w:t>
      </w:r>
    </w:p>
    <w:p>
      <w:pPr>
        <w:spacing w:after="150"/>
      </w:pPr>
      <w:r>
        <w:rPr>
          <w:b w:val="1"/>
          <w:bCs w:val="1"/>
        </w:rPr>
        <w:t xml:space="preserve">第十章 应用领域及行业供需分析 132</w:t>
      </w:r>
    </w:p>
    <w:p>
      <w:pPr>
        <w:spacing w:after="150"/>
      </w:pPr>
      <w:r>
        <w:rPr/>
        <w:t xml:space="preserve">第一节 需求分析 132</w:t>
      </w:r>
    </w:p>
    <w:p>
      <w:pPr>
        <w:spacing w:after="150"/>
      </w:pPr>
      <w:r>
        <w:rPr/>
        <w:t xml:space="preserve">一、工业电机行业需求市场 132</w:t>
      </w:r>
    </w:p>
    <w:p>
      <w:pPr>
        <w:spacing w:after="150"/>
      </w:pPr>
      <w:r>
        <w:rPr/>
        <w:t xml:space="preserve">二、工业电机行业客户结构 150</w:t>
      </w:r>
    </w:p>
    <w:p>
      <w:pPr>
        <w:spacing w:after="150"/>
      </w:pPr>
      <w:r>
        <w:rPr/>
        <w:t xml:space="preserve">三、工业电机行业需求的地区差异 150</w:t>
      </w:r>
    </w:p>
    <w:p>
      <w:pPr>
        <w:spacing w:after="150"/>
      </w:pPr>
      <w:r>
        <w:rPr/>
        <w:t xml:space="preserve">第二节 供给分析 150</w:t>
      </w:r>
    </w:p>
    <w:p>
      <w:pPr>
        <w:spacing w:after="150"/>
      </w:pPr>
      <w:r>
        <w:rPr/>
        <w:t xml:space="preserve">第三节 供求平衡分析及未来发展趋势 151</w:t>
      </w:r>
    </w:p>
    <w:p>
      <w:pPr>
        <w:spacing w:after="150"/>
      </w:pPr>
      <w:r>
        <w:rPr/>
        <w:t xml:space="preserve">一、工业电机行业的需求预测 151</w:t>
      </w:r>
    </w:p>
    <w:p>
      <w:pPr>
        <w:spacing w:after="150"/>
      </w:pPr>
      <w:r>
        <w:rPr/>
        <w:t xml:space="preserve">二、工业电机行业的供应预测 152</w:t>
      </w:r>
    </w:p>
    <w:p>
      <w:pPr>
        <w:spacing w:after="150"/>
      </w:pPr>
      <w:r>
        <w:rPr/>
        <w:t xml:space="preserve">三、供求平衡预测 153</w:t>
      </w:r>
    </w:p>
    <w:p>
      <w:pPr>
        <w:spacing w:after="150"/>
      </w:pPr>
      <w:r>
        <w:rPr/>
        <w:t xml:space="preserve">第四节 市场价格走势分析 153</w:t>
      </w:r>
    </w:p>
    <w:p>
      <w:pPr>
        <w:spacing w:after="150"/>
      </w:pPr>
      <w:r>
        <w:rPr>
          <w:b w:val="1"/>
          <w:bCs w:val="1"/>
        </w:rPr>
        <w:t xml:space="preserve">第十一章 影响企业经营的关键趋势 154</w:t>
      </w:r>
    </w:p>
    <w:p>
      <w:pPr>
        <w:spacing w:after="150"/>
      </w:pPr>
      <w:r>
        <w:rPr/>
        <w:t xml:space="preserve">第一节 市场整合成长趋势 154</w:t>
      </w:r>
    </w:p>
    <w:p>
      <w:pPr>
        <w:spacing w:after="150"/>
      </w:pPr>
      <w:r>
        <w:rPr/>
        <w:t xml:space="preserve">第二节 需求变化趋势及新的商业机遇预测 154</w:t>
      </w:r>
    </w:p>
    <w:p>
      <w:pPr>
        <w:spacing w:after="150"/>
      </w:pPr>
      <w:r>
        <w:rPr/>
        <w:t xml:space="preserve">第三节 企业区域市场拓展的趋势 155</w:t>
      </w:r>
    </w:p>
    <w:p>
      <w:pPr>
        <w:spacing w:after="150"/>
      </w:pPr>
      <w:r>
        <w:rPr/>
        <w:t xml:space="preserve">第四节 科研开发趋势及替代技术进展 155</w:t>
      </w:r>
    </w:p>
    <w:p>
      <w:pPr>
        <w:spacing w:after="150"/>
      </w:pPr>
      <w:r>
        <w:rPr/>
        <w:t xml:space="preserve">第五节 影响企业销售与服务方式的关键趋势 157</w:t>
      </w:r>
    </w:p>
    <w:p>
      <w:pPr>
        <w:spacing w:after="150"/>
      </w:pPr>
      <w:r>
        <w:rPr/>
        <w:t xml:space="preserve">第六节 中国工业电机行业swot分析 158</w:t>
      </w:r>
    </w:p>
    <w:p>
      <w:pPr>
        <w:spacing w:after="150"/>
      </w:pPr>
      <w:r>
        <w:rPr>
          <w:b w:val="1"/>
          <w:bCs w:val="1"/>
        </w:rPr>
        <w:t xml:space="preserve">第十二章 2024-2029年工业电机行业投资价值评估分析 161</w:t>
      </w:r>
    </w:p>
    <w:p>
      <w:pPr>
        <w:spacing w:after="150"/>
      </w:pPr>
      <w:r>
        <w:rPr/>
        <w:t xml:space="preserve">第一节 产业发展的有利因素与不利因素分析 161</w:t>
      </w:r>
    </w:p>
    <w:p>
      <w:pPr>
        <w:spacing w:after="150"/>
      </w:pPr>
      <w:r>
        <w:rPr/>
        <w:t xml:space="preserve">第二节 产业发展的空白点分析 163</w:t>
      </w:r>
    </w:p>
    <w:p>
      <w:pPr>
        <w:spacing w:after="150"/>
      </w:pPr>
      <w:r>
        <w:rPr/>
        <w:t xml:space="preserve">第三节 投资回报率比较高的投资方向 163</w:t>
      </w:r>
    </w:p>
    <w:p>
      <w:pPr>
        <w:spacing w:after="150"/>
      </w:pPr>
      <w:r>
        <w:rPr/>
        <w:t xml:space="preserve">第四节 新进入者应注意的障碍因素 163</w:t>
      </w:r>
    </w:p>
    <w:p>
      <w:pPr>
        <w:spacing w:after="150"/>
      </w:pPr>
      <w:r>
        <w:rPr/>
        <w:t xml:space="preserve">第五节 营销分析与营销模式推荐 164</w:t>
      </w:r>
    </w:p>
    <w:p>
      <w:pPr>
        <w:spacing w:after="150"/>
      </w:pPr>
      <w:r>
        <w:rPr/>
        <w:t xml:space="preserve">一、渠道构成 164</w:t>
      </w:r>
    </w:p>
    <w:p>
      <w:pPr>
        <w:spacing w:after="150"/>
      </w:pPr>
      <w:r>
        <w:rPr/>
        <w:t xml:space="preserve">二、价格策略 168</w:t>
      </w:r>
    </w:p>
    <w:p>
      <w:pPr>
        <w:spacing w:after="150"/>
      </w:pPr>
      <w:r>
        <w:rPr/>
        <w:t xml:space="preserve">三、经营模式 168</w:t>
      </w:r>
    </w:p>
    <w:p>
      <w:pPr>
        <w:spacing w:after="150"/>
      </w:pPr>
      <w:r>
        <w:rPr/>
        <w:t xml:space="preserve">四、营销模式 174</w:t>
      </w:r>
    </w:p>
    <w:p>
      <w:pPr>
        <w:spacing w:after="150"/>
      </w:pPr>
      <w:r>
        <w:rPr>
          <w:b w:val="1"/>
          <w:bCs w:val="1"/>
        </w:rPr>
        <w:t xml:space="preserve">图表目录</w:t>
      </w:r>
    </w:p>
    <w:p>
      <w:pPr>
        <w:spacing w:after="150"/>
      </w:pPr>
      <w:r>
        <w:rPr/>
        <w:t xml:space="preserve">图表：2019-2023年全球工业电机行业市场规模 12</w:t>
      </w:r>
    </w:p>
    <w:p>
      <w:pPr>
        <w:spacing w:after="150"/>
      </w:pPr>
      <w:r>
        <w:rPr/>
        <w:t xml:space="preserve">图表：2019-2023年中国工业电机行业企业数量结构 14</w:t>
      </w:r>
    </w:p>
    <w:p>
      <w:pPr>
        <w:spacing w:after="150"/>
      </w:pPr>
      <w:r>
        <w:rPr/>
        <w:t xml:space="preserve">图表：2019-2023年中国工业电机行业规模分析 14</w:t>
      </w:r>
    </w:p>
    <w:p>
      <w:pPr>
        <w:spacing w:after="150"/>
      </w:pPr>
      <w:r>
        <w:rPr/>
        <w:t xml:space="preserve">图表：2019-2023年工业电机行业盈利能力 15</w:t>
      </w:r>
    </w:p>
    <w:p>
      <w:pPr>
        <w:spacing w:after="150"/>
      </w:pPr>
      <w:r>
        <w:rPr/>
        <w:t xml:space="preserve">图表：2019-2023年工业电机行业偿债能力 16</w:t>
      </w:r>
    </w:p>
    <w:p>
      <w:pPr>
        <w:spacing w:after="150"/>
      </w:pPr>
      <w:r>
        <w:rPr/>
        <w:t xml:space="preserve">图表：2019-2023年工业电机行业营运能力 16</w:t>
      </w:r>
    </w:p>
    <w:p>
      <w:pPr>
        <w:spacing w:after="150"/>
      </w:pPr>
      <w:r>
        <w:rPr/>
        <w:t xml:space="preserve">图表：2019-2023年工业电机行业发展能力 16</w:t>
      </w:r>
    </w:p>
    <w:p>
      <w:pPr>
        <w:spacing w:after="150"/>
      </w:pPr>
      <w:r>
        <w:rPr/>
        <w:t xml:space="preserve">图表：华北地区划分位置图 21</w:t>
      </w:r>
    </w:p>
    <w:p>
      <w:pPr>
        <w:spacing w:after="150"/>
      </w:pPr>
      <w:r>
        <w:rPr/>
        <w:t xml:space="preserve">图表：华中地区划分位置图 23</w:t>
      </w:r>
    </w:p>
    <w:p>
      <w:pPr>
        <w:spacing w:after="150"/>
      </w:pPr>
      <w:r>
        <w:rPr/>
        <w:t xml:space="preserve">图表：华南地区划分位置图 24</w:t>
      </w:r>
    </w:p>
    <w:p>
      <w:pPr>
        <w:spacing w:after="150"/>
      </w:pPr>
      <w:r>
        <w:rPr/>
        <w:t xml:space="preserve">图表：华东地区划分位置图 26</w:t>
      </w:r>
    </w:p>
    <w:p>
      <w:pPr>
        <w:spacing w:after="150"/>
      </w:pPr>
      <w:r>
        <w:rPr/>
        <w:t xml:space="preserve">图表：东北地区划分位置图 28</w:t>
      </w:r>
    </w:p>
    <w:p>
      <w:pPr>
        <w:spacing w:after="150"/>
      </w:pPr>
      <w:r>
        <w:rPr/>
        <w:t xml:space="preserve">图表：西南地区划分位置图 29</w:t>
      </w:r>
    </w:p>
    <w:p>
      <w:pPr>
        <w:spacing w:after="150"/>
      </w:pPr>
      <w:r>
        <w:rPr/>
        <w:t xml:space="preserve">图表：西北地区划分位置图 30</w:t>
      </w:r>
    </w:p>
    <w:p>
      <w:pPr>
        <w:spacing w:after="150"/>
      </w:pPr>
      <w:r>
        <w:rPr/>
        <w:t xml:space="preserve">图表：重点企业资产对比 48</w:t>
      </w:r>
    </w:p>
    <w:p>
      <w:pPr>
        <w:spacing w:after="150"/>
      </w:pPr>
      <w:r>
        <w:rPr/>
        <w:t xml:space="preserve">图表：2019-2023年重点企业从业人员对比 48</w:t>
      </w:r>
    </w:p>
    <w:p>
      <w:pPr>
        <w:spacing w:after="150"/>
      </w:pPr>
      <w:r>
        <w:rPr/>
        <w:t xml:space="preserve">图表：2019-2023年重点企业营业收入对比 48</w:t>
      </w:r>
    </w:p>
    <w:p>
      <w:pPr>
        <w:spacing w:after="150"/>
      </w:pPr>
      <w:r>
        <w:rPr/>
        <w:t xml:space="preserve">图表：2019-2023年重点企业利润对比 49</w:t>
      </w:r>
    </w:p>
    <w:p>
      <w:pPr>
        <w:spacing w:after="150"/>
      </w:pPr>
      <w:r>
        <w:rPr/>
        <w:t xml:space="preserve">图表：2019-2023年重点企业综合竞争力对比 49</w:t>
      </w:r>
    </w:p>
    <w:p>
      <w:pPr>
        <w:spacing w:after="150"/>
      </w:pPr>
      <w:r>
        <w:rPr/>
        <w:t xml:space="preserve">图表：中国伺服系统企业市场份额 55</w:t>
      </w:r>
    </w:p>
    <w:p>
      <w:pPr>
        <w:spacing w:after="150"/>
      </w:pPr>
      <w:r>
        <w:rPr/>
        <w:t xml:space="preserve">图表：2019-2023年中国工业电机行业不同所有制企业数量占比 55</w:t>
      </w:r>
    </w:p>
    <w:p>
      <w:pPr>
        <w:spacing w:after="150"/>
      </w:pPr>
      <w:r>
        <w:rPr/>
        <w:t xml:space="preserve">图表：2019-2023年汇川技术营收情况 62</w:t>
      </w:r>
    </w:p>
    <w:p>
      <w:pPr>
        <w:spacing w:after="150"/>
      </w:pPr>
      <w:r>
        <w:rPr/>
        <w:t xml:space="preserve">图表：2019-2023年中际旭创营业收入情况 68</w:t>
      </w:r>
    </w:p>
    <w:p>
      <w:pPr>
        <w:spacing w:after="150"/>
      </w:pPr>
      <w:r>
        <w:rPr/>
        <w:t xml:space="preserve">图表：2019-2023年东风电气营业收入情况 76</w:t>
      </w:r>
    </w:p>
    <w:p>
      <w:pPr>
        <w:spacing w:after="150"/>
      </w:pPr>
      <w:r>
        <w:rPr/>
        <w:t xml:space="preserve">图表：2019-2023年卧龙电驱营业收入情况 81</w:t>
      </w:r>
    </w:p>
    <w:p>
      <w:pPr>
        <w:spacing w:after="150"/>
      </w:pPr>
      <w:r>
        <w:rPr/>
        <w:t xml:space="preserve">图表：2019-2023年大洋电机营业收入情况 88</w:t>
      </w:r>
    </w:p>
    <w:p>
      <w:pPr>
        <w:spacing w:after="150"/>
      </w:pPr>
      <w:r>
        <w:rPr/>
        <w:t xml:space="preserve">图表：2019-2023年捷昌驱动营收情况 97</w:t>
      </w:r>
    </w:p>
    <w:p>
      <w:pPr>
        <w:spacing w:after="150"/>
      </w:pPr>
      <w:r>
        <w:rPr/>
        <w:t xml:space="preserve">图表：2019-2023年正海磁材营业收入情况 103</w:t>
      </w:r>
    </w:p>
    <w:p>
      <w:pPr>
        <w:spacing w:after="150"/>
      </w:pPr>
      <w:r>
        <w:rPr/>
        <w:t xml:space="preserve">图表：2019-2023年江特电机营业收入情况 110</w:t>
      </w:r>
    </w:p>
    <w:p>
      <w:pPr>
        <w:spacing w:after="150"/>
      </w:pPr>
      <w:r>
        <w:rPr/>
        <w:t xml:space="preserve">图表：2019-2023年长鹰信质营收情况 118</w:t>
      </w:r>
    </w:p>
    <w:p>
      <w:pPr>
        <w:spacing w:after="150"/>
      </w:pPr>
      <w:r>
        <w:rPr/>
        <w:t xml:space="preserve">图表：2019-2023年鸣志电器营业收入情况 126</w:t>
      </w:r>
    </w:p>
    <w:p>
      <w:pPr>
        <w:spacing w:after="150"/>
      </w:pPr>
      <w:r>
        <w:rPr/>
        <w:t xml:space="preserve">图表：电力行业简图 132</w:t>
      </w:r>
    </w:p>
    <w:p>
      <w:pPr>
        <w:spacing w:after="150"/>
      </w:pPr>
      <w:r>
        <w:rPr/>
        <w:t xml:space="preserve">图表：发电流程示意图 133</w:t>
      </w:r>
    </w:p>
    <w:p>
      <w:pPr>
        <w:spacing w:after="150"/>
      </w:pPr>
      <w:r>
        <w:rPr/>
        <w:t xml:space="preserve">图表：2020 年中东部和南方地区陆上风电发展目标 134</w:t>
      </w:r>
    </w:p>
    <w:p>
      <w:pPr>
        <w:spacing w:after="150"/>
      </w:pPr>
      <w:r>
        <w:rPr/>
        <w:t xml:space="preserve">图表：2020 年“三北”地区陆上风电发展目标 135</w:t>
      </w:r>
    </w:p>
    <w:p>
      <w:pPr>
        <w:spacing w:after="150"/>
      </w:pPr>
      <w:r>
        <w:rPr/>
        <w:t xml:space="preserve">图表：重点地区2020 年光伏发电建设规模 136</w:t>
      </w:r>
    </w:p>
    <w:p>
      <w:pPr>
        <w:spacing w:after="150"/>
      </w:pPr>
      <w:r>
        <w:rPr/>
        <w:t xml:space="preserve">图表：“十三五”期间“三北”地区跨省跨区外送风电基地规划 137</w:t>
      </w:r>
    </w:p>
    <w:p>
      <w:pPr>
        <w:spacing w:after="150"/>
      </w:pPr>
      <w:r>
        <w:rPr/>
        <w:t xml:space="preserve">图表：电力外送通道配置太阳能发电基地布局情况 139</w:t>
      </w:r>
    </w:p>
    <w:p>
      <w:pPr>
        <w:spacing w:after="150"/>
      </w:pPr>
      <w:r>
        <w:rPr/>
        <w:t xml:space="preserve">图表：2019-2023年中国工业电机行业客户结构 150</w:t>
      </w:r>
    </w:p>
    <w:p>
      <w:pPr>
        <w:spacing w:after="150"/>
      </w:pPr>
      <w:r>
        <w:rPr/>
        <w:t xml:space="preserve">图表：代工型经营模式 169</w:t>
      </w:r>
    </w:p>
    <w:p>
      <w:pPr>
        <w:spacing w:after="150"/>
      </w:pPr>
      <w:r>
        <w:rPr/>
        <w:t xml:space="preserve">图表：设计+销售型经营模式 170</w:t>
      </w:r>
    </w:p>
    <w:p>
      <w:pPr>
        <w:spacing w:after="150"/>
      </w:pPr>
      <w:r>
        <w:rPr/>
        <w:t xml:space="preserve">图表：生产+销售型经营模式 171</w:t>
      </w:r>
    </w:p>
    <w:p>
      <w:pPr>
        <w:spacing w:after="150"/>
      </w:pPr>
      <w:r>
        <w:rPr/>
        <w:t xml:space="preserve">图表：设计+生产+销售型经营模式 171</w:t>
      </w:r>
    </w:p>
    <w:p>
      <w:pPr>
        <w:spacing w:after="150"/>
      </w:pPr>
      <w:r>
        <w:rPr/>
        <w:t xml:space="preserve">图表：信息服务型经营模式 172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中国工业电机行业市场深度调研及投资趋势预测报告(2024-2029版)</dc:title>
  <dc:description>中国工业电机行业市场深度调研及投资趋势预测报告(2024-2029版)</dc:description>
  <dc:subject>中国工业电机行业市场深度调研及投资趋势预测报告(2024-2029版)</dc:subject>
  <cp:keywords>研究报告</cp:keywords>
  <cp:category>研究报告</cp:category>
  <cp:lastModifiedBy>北京中道泰和信息咨询有限公司</cp:lastModifiedBy>
  <dcterms:created xsi:type="dcterms:W3CDTF">2024-01-30T04:50:40+08:00</dcterms:created>
  <dcterms:modified xsi:type="dcterms:W3CDTF">2024-01-30T04:50:40+08:00</dcterms:modified>
</cp:coreProperties>
</file>

<file path=docProps/custom.xml><?xml version="1.0" encoding="utf-8"?>
<Properties xmlns="http://schemas.openxmlformats.org/officeDocument/2006/custom-properties" xmlns:vt="http://schemas.openxmlformats.org/officeDocument/2006/docPropsVTypes"/>
</file>