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中国电子信息制造业现状分析与市场发展态势研究报告(2024-2029版)</w:t>
      </w:r>
    </w:p>
    <w:p>
      <w:pPr>
        <w:spacing w:after="150"/>
      </w:pPr>
      <w:r>
        <w:rPr>
          <w:b w:val="1"/>
          <w:bCs w:val="1"/>
        </w:rPr>
        <w:t xml:space="preserve">报告简介</w:t>
      </w:r>
    </w:p>
    <w:p>
      <w:pPr>
        <w:spacing w:after="150"/>
      </w:pPr>
      <w:r>
        <w:rPr/>
        <w:t xml:space="preserve">电子信息制造业是在电子科学技术发展和应用的基础上发展起来的。电子信息制造业的发展由于生产技术的提高和加工工艺的改进，集成电路差不多每三年就更新一代;大规模集成电路和计算机的大量生产和使用，光纤通信、数字化通信、卫星通信技术的兴起，使电子工业成为一个迅速崛起的高技术产业。</w:t>
      </w:r>
    </w:p>
    <w:p>
      <w:pPr>
        <w:spacing w:after="150"/>
      </w:pPr>
      <w:r>
        <w:rPr/>
        <w:t xml:space="preserve">电子信息制造业是国民经济的战略性、基础性、先导性产业，是加快工业转型升级及国民经济和社会信息化建设的技术支撑与物质基础，是保障国防建设和国家信息安全的重要基石。</w:t>
      </w:r>
    </w:p>
    <w:p>
      <w:pPr>
        <w:spacing w:after="150"/>
      </w:pPr>
      <w:r>
        <w:rPr/>
        <w:t xml:space="preserve">2019年我国电子信息制造业市场规模达到了15.6万亿元，同比增长11.6%，成为名副其实的国家支柱产业。由于疫情大大影响了国内外市场，预计2020年我国电子信息制造业市场规模会有所下滑。</w:t>
      </w:r>
    </w:p>
    <w:p>
      <w:pPr>
        <w:spacing w:after="150"/>
      </w:pPr>
      <w:r>
        <w:rPr/>
        <w:t xml:space="preserve">2020年1-6月，电子信息制造业生产者出厂价格同比下降1.9%。6月，电子信息制造业生产者出厂价格同比下降1.0%，降幅比上月扩大0.1个百分点。</w:t>
      </w:r>
    </w:p>
    <w:p>
      <w:pPr>
        <w:spacing w:after="150"/>
      </w:pPr>
      <w:r>
        <w:rPr/>
        <w:t xml:space="preserve">情叠加经济周期下行，预计2020年全年电子信息制造业生产者出厂价格同比下降2%左右。短期国内需求逐渐饱和，产能过剩，导致价格下跌。5G和人工智能等放量后，价格会有所回升。具体回升几个点难以估算。不过疫情大大影响了新一轮产业革命的进展。</w:t>
      </w:r>
    </w:p>
    <w:p>
      <w:pPr>
        <w:spacing w:after="150"/>
      </w:pPr>
      <w:r>
        <w:rPr/>
        <w:t xml:space="preserve">从进出口来看，我国电子信息制造产品中出口以分立器件和各类应用终端为主。进口主要进口各类芯片，包括智能手机、电脑等的处理器等，空调等家电领域的IGBT也大规模进口。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宏观经济环境分析 1</w:t>
      </w:r>
    </w:p>
    <w:p>
      <w:pPr>
        <w:spacing w:after="150"/>
      </w:pPr>
      <w:r>
        <w:rPr/>
        <w:t xml:space="preserve">第一节 全球宏观经济分析 1</w:t>
      </w:r>
    </w:p>
    <w:p>
      <w:pPr>
        <w:spacing w:after="150"/>
      </w:pPr>
      <w:r>
        <w:rPr/>
        <w:t xml:space="preserve">一、2019-2023年全球宏观经济运行概况 1</w:t>
      </w:r>
    </w:p>
    <w:p>
      <w:pPr>
        <w:spacing w:after="150"/>
      </w:pPr>
      <w:r>
        <w:rPr/>
        <w:t xml:space="preserve">二、2024-2029年全球宏观经济趋势预测 6</w:t>
      </w:r>
    </w:p>
    <w:p>
      <w:pPr>
        <w:spacing w:after="150"/>
      </w:pPr>
      <w:r>
        <w:rPr/>
        <w:t xml:space="preserve">第二节 中国宏观经济环境分析 8</w:t>
      </w:r>
    </w:p>
    <w:p>
      <w:pPr>
        <w:spacing w:after="150"/>
      </w:pPr>
      <w:r>
        <w:rPr/>
        <w:t xml:space="preserve">一、2019-2023年中国宏观经济运行概况 8</w:t>
      </w:r>
    </w:p>
    <w:p>
      <w:pPr>
        <w:spacing w:after="150"/>
      </w:pPr>
      <w:r>
        <w:rPr/>
        <w:t xml:space="preserve">二、2024-2029年中国宏观经济趋势预测 20</w:t>
      </w:r>
    </w:p>
    <w:p>
      <w:pPr>
        <w:spacing w:after="150"/>
      </w:pPr>
      <w:r>
        <w:rPr/>
        <w:t xml:space="preserve">第三节 电子信息制造业行业发展概述 21</w:t>
      </w:r>
    </w:p>
    <w:p>
      <w:pPr>
        <w:spacing w:after="150"/>
      </w:pPr>
      <w:r>
        <w:rPr/>
        <w:t xml:space="preserve">一、电子信息制造业定义 21</w:t>
      </w:r>
    </w:p>
    <w:p>
      <w:pPr>
        <w:spacing w:after="150"/>
      </w:pPr>
      <w:r>
        <w:rPr/>
        <w:t xml:space="preserve">二、电子信息制造业应用 22</w:t>
      </w:r>
    </w:p>
    <w:p>
      <w:pPr>
        <w:spacing w:after="150"/>
      </w:pPr>
      <w:r>
        <w:rPr/>
        <w:t xml:space="preserve">第四节 电子信息制造业行业发展概况 22</w:t>
      </w:r>
    </w:p>
    <w:p>
      <w:pPr>
        <w:spacing w:after="150"/>
      </w:pPr>
      <w:r>
        <w:rPr/>
        <w:t xml:space="preserve">一、全球电子信息制造业行业发展概况 22</w:t>
      </w:r>
    </w:p>
    <w:p>
      <w:pPr>
        <w:spacing w:after="150"/>
      </w:pPr>
      <w:r>
        <w:rPr/>
        <w:t xml:space="preserve">二、电子信息制造业国内行业现状阐述 23</w:t>
      </w:r>
    </w:p>
    <w:p>
      <w:pPr>
        <w:spacing w:after="150"/>
      </w:pPr>
      <w:r>
        <w:rPr>
          <w:b w:val="1"/>
          <w:bCs w:val="1"/>
        </w:rPr>
        <w:t xml:space="preserve">第二章 2019-2023年中国电子信息制造业行业市场经营情况分析 28</w:t>
      </w:r>
    </w:p>
    <w:p>
      <w:pPr>
        <w:spacing w:after="150"/>
      </w:pPr>
      <w:r>
        <w:rPr/>
        <w:t xml:space="preserve">第一节 2019-2023年中国电子信息制造业行业市场规模分析 28</w:t>
      </w:r>
    </w:p>
    <w:p>
      <w:pPr>
        <w:spacing w:after="150"/>
      </w:pPr>
      <w:r>
        <w:rPr/>
        <w:t xml:space="preserve">第二节 2019-2023年中国电子信息制造业行业基本特点分析 28</w:t>
      </w:r>
    </w:p>
    <w:p>
      <w:pPr>
        <w:spacing w:after="150"/>
      </w:pPr>
      <w:r>
        <w:rPr/>
        <w:t xml:space="preserve">第三节 2019-2023年中国电子信息制造业行业销售收入分析 30</w:t>
      </w:r>
    </w:p>
    <w:p>
      <w:pPr>
        <w:spacing w:after="150"/>
      </w:pPr>
      <w:r>
        <w:rPr/>
        <w:t xml:space="preserve">第四节 2019-2023年中国电子信息制造业行业市场集中度分析 31</w:t>
      </w:r>
    </w:p>
    <w:p>
      <w:pPr>
        <w:spacing w:after="150"/>
      </w:pPr>
      <w:r>
        <w:rPr/>
        <w:t xml:space="preserve">第五节 2019-2023年中国电子信息制造业行业市场占有率分析 31</w:t>
      </w:r>
    </w:p>
    <w:p>
      <w:pPr>
        <w:spacing w:after="150"/>
      </w:pPr>
      <w:r>
        <w:rPr/>
        <w:t xml:space="preserve">第六节 2024-2029年中国电子信息制造业行业市场规模预测 32</w:t>
      </w:r>
    </w:p>
    <w:p>
      <w:pPr>
        <w:spacing w:after="150"/>
      </w:pPr>
      <w:r>
        <w:rPr>
          <w:b w:val="1"/>
          <w:bCs w:val="1"/>
        </w:rPr>
        <w:t xml:space="preserve">第三章 2019-2023年中国电子信息制造业行业区域市场分析 34</w:t>
      </w:r>
    </w:p>
    <w:p>
      <w:pPr>
        <w:spacing w:after="150"/>
      </w:pPr>
      <w:r>
        <w:rPr/>
        <w:t xml:space="preserve">第一节 2019-2023年华北地区电子信息制造业行业分析 34</w:t>
      </w:r>
    </w:p>
    <w:p>
      <w:pPr>
        <w:spacing w:after="150"/>
      </w:pPr>
      <w:r>
        <w:rPr/>
        <w:t xml:space="preserve">第二节 2019-2023年东北地区电子信息制造业行业分析 34</w:t>
      </w:r>
    </w:p>
    <w:p>
      <w:pPr>
        <w:spacing w:after="150"/>
      </w:pPr>
      <w:r>
        <w:rPr/>
        <w:t xml:space="preserve">第三节 2019-2023年华东地区电子信息制造业行业分析 35</w:t>
      </w:r>
    </w:p>
    <w:p>
      <w:pPr>
        <w:spacing w:after="150"/>
      </w:pPr>
      <w:r>
        <w:rPr/>
        <w:t xml:space="preserve">第四节 2019-2023年华南地区电子信息制造业行业分析 35</w:t>
      </w:r>
    </w:p>
    <w:p>
      <w:pPr>
        <w:spacing w:after="150"/>
      </w:pPr>
      <w:r>
        <w:rPr/>
        <w:t xml:space="preserve">第五节 2019-2023年华中地区电子信息制造业行业分析 36</w:t>
      </w:r>
    </w:p>
    <w:p>
      <w:pPr>
        <w:spacing w:after="150"/>
      </w:pPr>
      <w:r>
        <w:rPr/>
        <w:t xml:space="preserve">第六节 2019-2023年西南地区电子信息制造业行业分析 36</w:t>
      </w:r>
    </w:p>
    <w:p>
      <w:pPr>
        <w:spacing w:after="150"/>
      </w:pPr>
      <w:r>
        <w:rPr/>
        <w:t xml:space="preserve">第七节 2019-2023年西北地区电子信息制造业行业分析 37</w:t>
      </w:r>
    </w:p>
    <w:p>
      <w:pPr>
        <w:spacing w:after="150"/>
      </w:pPr>
      <w:r>
        <w:rPr>
          <w:b w:val="1"/>
          <w:bCs w:val="1"/>
        </w:rPr>
        <w:t xml:space="preserve">第四章 2019-2023年电子信息制造业行业相关行业市场运行综合分析 38</w:t>
      </w:r>
    </w:p>
    <w:p>
      <w:pPr>
        <w:spacing w:after="150"/>
      </w:pPr>
      <w:r>
        <w:rPr/>
        <w:t xml:space="preserve">第一节 2019-2023年电子信息制造业行业上游运行分析 38</w:t>
      </w:r>
    </w:p>
    <w:p>
      <w:pPr>
        <w:spacing w:after="150"/>
      </w:pPr>
      <w:r>
        <w:rPr/>
        <w:t xml:space="preserve">一、行业上游介绍 38</w:t>
      </w:r>
    </w:p>
    <w:p>
      <w:pPr>
        <w:spacing w:after="150"/>
      </w:pPr>
      <w:r>
        <w:rPr/>
        <w:t xml:space="preserve">二、行业上游发展状况分析 38</w:t>
      </w:r>
    </w:p>
    <w:p>
      <w:pPr>
        <w:spacing w:after="150"/>
      </w:pPr>
      <w:r>
        <w:rPr/>
        <w:t xml:space="preserve">三、行业上游对电子信息制造业行业影响力分析 52</w:t>
      </w:r>
    </w:p>
    <w:p>
      <w:pPr>
        <w:spacing w:after="150"/>
      </w:pPr>
      <w:r>
        <w:rPr/>
        <w:t xml:space="preserve">第二节 2019-2023年电子信息制造业行业下游运行分析 52</w:t>
      </w:r>
    </w:p>
    <w:p>
      <w:pPr>
        <w:spacing w:after="150"/>
      </w:pPr>
      <w:r>
        <w:rPr/>
        <w:t xml:space="preserve">一、行业下游介绍 52</w:t>
      </w:r>
    </w:p>
    <w:p>
      <w:pPr>
        <w:spacing w:after="150"/>
      </w:pPr>
      <w:r>
        <w:rPr/>
        <w:t xml:space="preserve">二、行业下游发展状况分析 53</w:t>
      </w:r>
    </w:p>
    <w:p>
      <w:pPr>
        <w:spacing w:after="150"/>
      </w:pPr>
      <w:r>
        <w:rPr/>
        <w:t xml:space="preserve">三、行业下游对电子信息制造业行业影响力分析 61</w:t>
      </w:r>
    </w:p>
    <w:p>
      <w:pPr>
        <w:spacing w:after="150"/>
      </w:pPr>
      <w:r>
        <w:rPr>
          <w:b w:val="1"/>
          <w:bCs w:val="1"/>
        </w:rPr>
        <w:t xml:space="preserve">第五章 2024-2029年中国电子信息制造业产品价格分析 62</w:t>
      </w:r>
    </w:p>
    <w:p>
      <w:pPr>
        <w:spacing w:after="150"/>
      </w:pPr>
      <w:r>
        <w:rPr/>
        <w:t xml:space="preserve">第一节 2019-2023年中国电子信息制造业历年价格回顾 62</w:t>
      </w:r>
    </w:p>
    <w:p>
      <w:pPr>
        <w:spacing w:after="150"/>
      </w:pPr>
      <w:r>
        <w:rPr/>
        <w:t xml:space="preserve">第二节 中国电子信息制造业当前市场价格 63</w:t>
      </w:r>
    </w:p>
    <w:p>
      <w:pPr>
        <w:spacing w:after="150"/>
      </w:pPr>
      <w:r>
        <w:rPr/>
        <w:t xml:space="preserve">一、产品当前价格分析 63</w:t>
      </w:r>
    </w:p>
    <w:p>
      <w:pPr>
        <w:spacing w:after="150"/>
      </w:pPr>
      <w:r>
        <w:rPr/>
        <w:t xml:space="preserve">二、产品未来价格预测 64</w:t>
      </w:r>
    </w:p>
    <w:p>
      <w:pPr>
        <w:spacing w:after="150"/>
      </w:pPr>
      <w:r>
        <w:rPr/>
        <w:t xml:space="preserve">第三节 中国电子信息制造业价格影响因素分析 64</w:t>
      </w:r>
    </w:p>
    <w:p>
      <w:pPr>
        <w:spacing w:after="150"/>
      </w:pPr>
      <w:r>
        <w:rPr/>
        <w:t xml:space="preserve">一、全球新冠疫情影响 64</w:t>
      </w:r>
    </w:p>
    <w:p>
      <w:pPr>
        <w:spacing w:after="150"/>
      </w:pPr>
      <w:r>
        <w:rPr/>
        <w:t xml:space="preserve">二、人民币汇率变化影响 68</w:t>
      </w:r>
    </w:p>
    <w:p>
      <w:pPr>
        <w:spacing w:after="150"/>
      </w:pPr>
      <w:r>
        <w:rPr/>
        <w:t xml:space="preserve">三、其它 69</w:t>
      </w:r>
    </w:p>
    <w:p>
      <w:pPr>
        <w:spacing w:after="150"/>
      </w:pPr>
      <w:r>
        <w:rPr/>
        <w:t xml:space="preserve">第四节 2024-2029年电子信息制造业行业未来价格走势预测 70</w:t>
      </w:r>
    </w:p>
    <w:p>
      <w:pPr>
        <w:spacing w:after="150"/>
      </w:pPr>
      <w:r>
        <w:rPr>
          <w:b w:val="1"/>
          <w:bCs w:val="1"/>
        </w:rPr>
        <w:t xml:space="preserve">第六章 2024-2029年中国电子信息制造业进出口分析 71</w:t>
      </w:r>
    </w:p>
    <w:p>
      <w:pPr>
        <w:spacing w:after="150"/>
      </w:pPr>
      <w:r>
        <w:rPr/>
        <w:t xml:space="preserve">第一节 电子信息制造业近年进出口概况 71</w:t>
      </w:r>
    </w:p>
    <w:p>
      <w:pPr>
        <w:spacing w:after="150"/>
      </w:pPr>
      <w:r>
        <w:rPr/>
        <w:t xml:space="preserve">第二节 分国别进出口概况 74</w:t>
      </w:r>
    </w:p>
    <w:p>
      <w:pPr>
        <w:spacing w:after="150"/>
      </w:pPr>
      <w:r>
        <w:rPr/>
        <w:t xml:space="preserve">第三节 中国电子信息制造业行业历史进出口总量变化 74</w:t>
      </w:r>
    </w:p>
    <w:p>
      <w:pPr>
        <w:spacing w:after="150"/>
      </w:pPr>
      <w:r>
        <w:rPr/>
        <w:t xml:space="preserve">一、2019-2023年电子信息制造业行业进口总量变化 74</w:t>
      </w:r>
    </w:p>
    <w:p>
      <w:pPr>
        <w:spacing w:after="150"/>
      </w:pPr>
      <w:r>
        <w:rPr/>
        <w:t xml:space="preserve">二、2019-2023年电子信息制造业行业出口总量变化 74</w:t>
      </w:r>
    </w:p>
    <w:p>
      <w:pPr>
        <w:spacing w:after="150"/>
      </w:pPr>
      <w:r>
        <w:rPr/>
        <w:t xml:space="preserve">三、2019-2023年电子信息制造业进出口差量变动情况 75</w:t>
      </w:r>
    </w:p>
    <w:p>
      <w:pPr>
        <w:spacing w:after="150"/>
      </w:pPr>
      <w:r>
        <w:rPr/>
        <w:t xml:space="preserve">第四节 中国电子信息制造业行业历史进出口结构变化 76</w:t>
      </w:r>
    </w:p>
    <w:p>
      <w:pPr>
        <w:spacing w:after="150"/>
      </w:pPr>
      <w:r>
        <w:rPr/>
        <w:t xml:space="preserve">一、2019-2023年电子信息制造业行业进口来源情况分析 76</w:t>
      </w:r>
    </w:p>
    <w:p>
      <w:pPr>
        <w:spacing w:after="150"/>
      </w:pPr>
      <w:r>
        <w:rPr/>
        <w:t xml:space="preserve">二、2019-2023年电子信息制造业行业出口去向分析 76</w:t>
      </w:r>
    </w:p>
    <w:p>
      <w:pPr>
        <w:spacing w:after="150"/>
      </w:pPr>
      <w:r>
        <w:rPr/>
        <w:t xml:space="preserve">第五节 中国电子信息制造业行业进出口态势展望 77</w:t>
      </w:r>
    </w:p>
    <w:p>
      <w:pPr>
        <w:spacing w:after="150"/>
      </w:pPr>
      <w:r>
        <w:rPr/>
        <w:t xml:space="preserve">一、中国电子信息制造业进出口的主要影响因素分析 77</w:t>
      </w:r>
    </w:p>
    <w:p>
      <w:pPr>
        <w:spacing w:after="150"/>
      </w:pPr>
      <w:r>
        <w:rPr/>
        <w:t xml:space="preserve">二、2024-2029年中国电子信息制造业行业进口态势展望 78</w:t>
      </w:r>
    </w:p>
    <w:p>
      <w:pPr>
        <w:spacing w:after="150"/>
      </w:pPr>
      <w:r>
        <w:rPr/>
        <w:t xml:space="preserve">三、2024-2029年中国电子信息制造业行业出口态势展望 78</w:t>
      </w:r>
    </w:p>
    <w:p>
      <w:pPr>
        <w:spacing w:after="150"/>
      </w:pPr>
      <w:r>
        <w:rPr>
          <w:b w:val="1"/>
          <w:bCs w:val="1"/>
        </w:rPr>
        <w:t xml:space="preserve">第七章 电子信息制造业行业竞争格局分析 79</w:t>
      </w:r>
    </w:p>
    <w:p>
      <w:pPr>
        <w:spacing w:after="150"/>
      </w:pPr>
      <w:r>
        <w:rPr/>
        <w:t xml:space="preserve">第一节 电子信息制造业行业集中度分析 79</w:t>
      </w:r>
    </w:p>
    <w:p>
      <w:pPr>
        <w:spacing w:after="150"/>
      </w:pPr>
      <w:r>
        <w:rPr/>
        <w:t xml:space="preserve">一、电子信息制造业市场集中度分析 79</w:t>
      </w:r>
    </w:p>
    <w:p>
      <w:pPr>
        <w:spacing w:after="150"/>
      </w:pPr>
      <w:r>
        <w:rPr/>
        <w:t xml:space="preserve">二、电子信息制造业企业集中度分析 79</w:t>
      </w:r>
    </w:p>
    <w:p>
      <w:pPr>
        <w:spacing w:after="150"/>
      </w:pPr>
      <w:r>
        <w:rPr/>
        <w:t xml:space="preserve">三、电子信息制造业区域集中度分析 79</w:t>
      </w:r>
    </w:p>
    <w:p>
      <w:pPr>
        <w:spacing w:after="150"/>
      </w:pPr>
      <w:r>
        <w:rPr/>
        <w:t xml:space="preserve">第二节 电子信息制造业行业竞争格局分析 80</w:t>
      </w:r>
    </w:p>
    <w:p>
      <w:pPr>
        <w:spacing w:after="150"/>
      </w:pPr>
      <w:r>
        <w:rPr/>
        <w:t xml:space="preserve">一、电子信息制造业行业竞争分析 80</w:t>
      </w:r>
    </w:p>
    <w:p>
      <w:pPr>
        <w:spacing w:after="150"/>
      </w:pPr>
      <w:r>
        <w:rPr/>
        <w:t xml:space="preserve">二、中外电子信息制造业产品竞争分析 80</w:t>
      </w:r>
    </w:p>
    <w:p>
      <w:pPr>
        <w:spacing w:after="150"/>
      </w:pPr>
      <w:r>
        <w:rPr/>
        <w:t xml:space="preserve">三、国内外电子信息制造业竞争分析 82</w:t>
      </w:r>
    </w:p>
    <w:p>
      <w:pPr>
        <w:spacing w:after="150"/>
      </w:pPr>
      <w:r>
        <w:rPr/>
        <w:t xml:space="preserve">四、我国电子信息制造业市场竞争分析 84</w:t>
      </w:r>
    </w:p>
    <w:p>
      <w:pPr>
        <w:spacing w:after="150"/>
      </w:pPr>
      <w:r>
        <w:rPr/>
        <w:t xml:space="preserve">五、我国电子信息制造业市场集中度分析 88</w:t>
      </w:r>
    </w:p>
    <w:p>
      <w:pPr>
        <w:spacing w:after="150"/>
      </w:pPr>
      <w:r>
        <w:rPr/>
        <w:t xml:space="preserve">六、国内主要企业动向 88</w:t>
      </w:r>
    </w:p>
    <w:p>
      <w:pPr>
        <w:spacing w:after="150"/>
      </w:pPr>
      <w:r>
        <w:rPr>
          <w:b w:val="1"/>
          <w:bCs w:val="1"/>
        </w:rPr>
        <w:t xml:space="preserve">第八章 重点企业经营状况分析 94</w:t>
      </w:r>
    </w:p>
    <w:p>
      <w:pPr>
        <w:spacing w:after="150"/>
      </w:pPr>
      <w:r>
        <w:rPr/>
        <w:t xml:space="preserve">第一节 小米集团 94</w:t>
      </w:r>
    </w:p>
    <w:p>
      <w:pPr>
        <w:spacing w:after="150"/>
      </w:pPr>
      <w:r>
        <w:rPr/>
        <w:t xml:space="preserve">一、企业基本情况 94</w:t>
      </w:r>
    </w:p>
    <w:p>
      <w:pPr>
        <w:spacing w:after="150"/>
      </w:pPr>
      <w:r>
        <w:rPr/>
        <w:t xml:space="preserve">二、企业主要经济指标 94</w:t>
      </w:r>
    </w:p>
    <w:p>
      <w:pPr>
        <w:spacing w:after="150"/>
      </w:pPr>
      <w:r>
        <w:rPr/>
        <w:t xml:space="preserve">三、企业盈利能力分析 95</w:t>
      </w:r>
    </w:p>
    <w:p>
      <w:pPr>
        <w:spacing w:after="150"/>
      </w:pPr>
      <w:r>
        <w:rPr/>
        <w:t xml:space="preserve">四、企业偿债能力分析 95</w:t>
      </w:r>
    </w:p>
    <w:p>
      <w:pPr>
        <w:spacing w:after="150"/>
      </w:pPr>
      <w:r>
        <w:rPr/>
        <w:t xml:space="preserve">五、企业运营能力分析 96</w:t>
      </w:r>
    </w:p>
    <w:p>
      <w:pPr>
        <w:spacing w:after="150"/>
      </w:pPr>
      <w:r>
        <w:rPr/>
        <w:t xml:space="preserve">六、企业成长能力分析 96</w:t>
      </w:r>
    </w:p>
    <w:p>
      <w:pPr>
        <w:spacing w:after="150"/>
      </w:pPr>
      <w:r>
        <w:rPr/>
        <w:t xml:space="preserve">第二节 中兴通讯股份有限公司 96</w:t>
      </w:r>
    </w:p>
    <w:p>
      <w:pPr>
        <w:spacing w:after="150"/>
      </w:pPr>
      <w:r>
        <w:rPr/>
        <w:t xml:space="preserve">一、企业基本情况 96</w:t>
      </w:r>
    </w:p>
    <w:p>
      <w:pPr>
        <w:spacing w:after="150"/>
      </w:pPr>
      <w:r>
        <w:rPr/>
        <w:t xml:space="preserve">二、企业主要经济指标 98</w:t>
      </w:r>
    </w:p>
    <w:p>
      <w:pPr>
        <w:spacing w:after="150"/>
      </w:pPr>
      <w:r>
        <w:rPr/>
        <w:t xml:space="preserve">三、企业盈利能力分析 98</w:t>
      </w:r>
    </w:p>
    <w:p>
      <w:pPr>
        <w:spacing w:after="150"/>
      </w:pPr>
      <w:r>
        <w:rPr/>
        <w:t xml:space="preserve">四、企业偿债能力分析 99</w:t>
      </w:r>
    </w:p>
    <w:p>
      <w:pPr>
        <w:spacing w:after="150"/>
      </w:pPr>
      <w:r>
        <w:rPr/>
        <w:t xml:space="preserve">五、企业运营能力分析 99</w:t>
      </w:r>
    </w:p>
    <w:p>
      <w:pPr>
        <w:spacing w:after="150"/>
      </w:pPr>
      <w:r>
        <w:rPr/>
        <w:t xml:space="preserve">六、企业成长能力分析 100</w:t>
      </w:r>
    </w:p>
    <w:p>
      <w:pPr>
        <w:spacing w:after="150"/>
      </w:pPr>
      <w:r>
        <w:rPr/>
        <w:t xml:space="preserve">第三节 杭州海康威视数字技术股份有限公司 100</w:t>
      </w:r>
    </w:p>
    <w:p>
      <w:pPr>
        <w:spacing w:after="150"/>
      </w:pPr>
      <w:r>
        <w:rPr/>
        <w:t xml:space="preserve">一、企业基本情况 100</w:t>
      </w:r>
    </w:p>
    <w:p>
      <w:pPr>
        <w:spacing w:after="150"/>
      </w:pPr>
      <w:r>
        <w:rPr/>
        <w:t xml:space="preserve">二、企业主要经济指标 101</w:t>
      </w:r>
    </w:p>
    <w:p>
      <w:pPr>
        <w:spacing w:after="150"/>
      </w:pPr>
      <w:r>
        <w:rPr/>
        <w:t xml:space="preserve">三、企业盈利能力分析 101</w:t>
      </w:r>
    </w:p>
    <w:p>
      <w:pPr>
        <w:spacing w:after="150"/>
      </w:pPr>
      <w:r>
        <w:rPr/>
        <w:t xml:space="preserve">四、企业偿债能力分析 102</w:t>
      </w:r>
    </w:p>
    <w:p>
      <w:pPr>
        <w:spacing w:after="150"/>
      </w:pPr>
      <w:r>
        <w:rPr/>
        <w:t xml:space="preserve">五、企业运营能力分析 102</w:t>
      </w:r>
    </w:p>
    <w:p>
      <w:pPr>
        <w:spacing w:after="150"/>
      </w:pPr>
      <w:r>
        <w:rPr/>
        <w:t xml:space="preserve">六、企业成长能力分析 103</w:t>
      </w:r>
    </w:p>
    <w:p>
      <w:pPr>
        <w:spacing w:after="150"/>
      </w:pPr>
      <w:r>
        <w:rPr/>
        <w:t xml:space="preserve">第四节 浙江大华技术股份有限公司 103</w:t>
      </w:r>
    </w:p>
    <w:p>
      <w:pPr>
        <w:spacing w:after="150"/>
      </w:pPr>
      <w:r>
        <w:rPr/>
        <w:t xml:space="preserve">一、企业基本情况 103</w:t>
      </w:r>
    </w:p>
    <w:p>
      <w:pPr>
        <w:spacing w:after="150"/>
      </w:pPr>
      <w:r>
        <w:rPr/>
        <w:t xml:space="preserve">二、企业主要经济指标 103</w:t>
      </w:r>
    </w:p>
    <w:p>
      <w:pPr>
        <w:spacing w:after="150"/>
      </w:pPr>
      <w:r>
        <w:rPr/>
        <w:t xml:space="preserve">三、企业盈利能力分析 104</w:t>
      </w:r>
    </w:p>
    <w:p>
      <w:pPr>
        <w:spacing w:after="150"/>
      </w:pPr>
      <w:r>
        <w:rPr/>
        <w:t xml:space="preserve">四、企业偿债能力分析 104</w:t>
      </w:r>
    </w:p>
    <w:p>
      <w:pPr>
        <w:spacing w:after="150"/>
      </w:pPr>
      <w:r>
        <w:rPr/>
        <w:t xml:space="preserve">五、企业运营能力分析 105</w:t>
      </w:r>
    </w:p>
    <w:p>
      <w:pPr>
        <w:spacing w:after="150"/>
      </w:pPr>
      <w:r>
        <w:rPr/>
        <w:t xml:space="preserve">六、企业成长能力分析 105</w:t>
      </w:r>
    </w:p>
    <w:p>
      <w:pPr>
        <w:spacing w:after="150"/>
      </w:pPr>
      <w:r>
        <w:rPr/>
        <w:t xml:space="preserve">第五节 深圳震有科技股份有限公司 105</w:t>
      </w:r>
    </w:p>
    <w:p>
      <w:pPr>
        <w:spacing w:after="150"/>
      </w:pPr>
      <w:r>
        <w:rPr/>
        <w:t xml:space="preserve">一、企业基本情况 105</w:t>
      </w:r>
    </w:p>
    <w:p>
      <w:pPr>
        <w:spacing w:after="150"/>
      </w:pPr>
      <w:r>
        <w:rPr/>
        <w:t xml:space="preserve">二、企业主要经济指标 106</w:t>
      </w:r>
    </w:p>
    <w:p>
      <w:pPr>
        <w:spacing w:after="150"/>
      </w:pPr>
      <w:r>
        <w:rPr/>
        <w:t xml:space="preserve">三、企业盈利能力分析 106</w:t>
      </w:r>
    </w:p>
    <w:p>
      <w:pPr>
        <w:spacing w:after="150"/>
      </w:pPr>
      <w:r>
        <w:rPr/>
        <w:t xml:space="preserve">四、企业偿债能力分析 107</w:t>
      </w:r>
    </w:p>
    <w:p>
      <w:pPr>
        <w:spacing w:after="150"/>
      </w:pPr>
      <w:r>
        <w:rPr/>
        <w:t xml:space="preserve">五、企业运营能力分析 107</w:t>
      </w:r>
    </w:p>
    <w:p>
      <w:pPr>
        <w:spacing w:after="150"/>
      </w:pPr>
      <w:r>
        <w:rPr/>
        <w:t xml:space="preserve">六、企业成长能力分析 108</w:t>
      </w:r>
    </w:p>
    <w:p>
      <w:pPr>
        <w:spacing w:after="150"/>
      </w:pPr>
      <w:r>
        <w:rPr>
          <w:b w:val="1"/>
          <w:bCs w:val="1"/>
        </w:rPr>
        <w:t xml:space="preserve">第九章 2024-2029年中国电子信息制造业行业发展预测分析 109</w:t>
      </w:r>
    </w:p>
    <w:p>
      <w:pPr>
        <w:spacing w:after="150"/>
      </w:pPr>
      <w:r>
        <w:rPr/>
        <w:t xml:space="preserve">第一节 2024-2029年中国电子信息制造业产业宏观预测 109</w:t>
      </w:r>
    </w:p>
    <w:p>
      <w:pPr>
        <w:spacing w:after="150"/>
      </w:pPr>
      <w:r>
        <w:rPr/>
        <w:t xml:space="preserve">一、2024-2029年中国电子信息制造业行业宏观预测 109</w:t>
      </w:r>
    </w:p>
    <w:p>
      <w:pPr>
        <w:spacing w:after="150"/>
      </w:pPr>
      <w:r>
        <w:rPr/>
        <w:t xml:space="preserve">二、2024-2029年中国电子信息制造业工业发展展望 114</w:t>
      </w:r>
    </w:p>
    <w:p>
      <w:pPr>
        <w:spacing w:after="150"/>
      </w:pPr>
      <w:r>
        <w:rPr/>
        <w:t xml:space="preserve">三、中国电子信息制造业业发展状况预测分析 116</w:t>
      </w:r>
    </w:p>
    <w:p>
      <w:pPr>
        <w:spacing w:after="150"/>
      </w:pPr>
      <w:r>
        <w:rPr/>
        <w:t xml:space="preserve">第二节 2024-2029年中国电子信息制造业市场形势分析 118</w:t>
      </w:r>
    </w:p>
    <w:p>
      <w:pPr>
        <w:spacing w:after="150"/>
      </w:pPr>
      <w:r>
        <w:rPr/>
        <w:t xml:space="preserve">一、2024-2029年中国电子信息制造业生产形势分析预测 118</w:t>
      </w:r>
    </w:p>
    <w:p>
      <w:pPr>
        <w:spacing w:after="150"/>
      </w:pPr>
      <w:r>
        <w:rPr/>
        <w:t xml:space="preserve">二、影响中国电子信息制造业市场运行的因素分析 119</w:t>
      </w:r>
    </w:p>
    <w:p>
      <w:pPr>
        <w:spacing w:after="150"/>
      </w:pPr>
      <w:r>
        <w:rPr/>
        <w:t xml:space="preserve">第三节 2024-2029年中国电子信息制造业市场趋势分析 120</w:t>
      </w:r>
    </w:p>
    <w:p>
      <w:pPr>
        <w:spacing w:after="150"/>
      </w:pPr>
      <w:r>
        <w:rPr/>
        <w:t xml:space="preserve">一、2024-2029年中国电子信息制造业市场趋势总结 120</w:t>
      </w:r>
    </w:p>
    <w:p>
      <w:pPr>
        <w:spacing w:after="150"/>
      </w:pPr>
      <w:r>
        <w:rPr/>
        <w:t xml:space="preserve">二、2019-2023年中国电子信息制造业发展趋势分析 120</w:t>
      </w:r>
    </w:p>
    <w:p>
      <w:pPr>
        <w:spacing w:after="150"/>
      </w:pPr>
      <w:r>
        <w:rPr/>
        <w:t xml:space="preserve">三、2024-2029年中国电子信息制造业市场发展空间 120</w:t>
      </w:r>
    </w:p>
    <w:p>
      <w:pPr>
        <w:spacing w:after="150"/>
      </w:pPr>
      <w:r>
        <w:rPr/>
        <w:t xml:space="preserve">四、2024-2029年中国电子信息制造业产业政策趋向 120</w:t>
      </w:r>
    </w:p>
    <w:p>
      <w:pPr>
        <w:spacing w:after="150"/>
      </w:pPr>
      <w:r>
        <w:rPr>
          <w:b w:val="1"/>
          <w:bCs w:val="1"/>
        </w:rPr>
        <w:t xml:space="preserve">第十章 电子信息制造业行业投资战略 123</w:t>
      </w:r>
    </w:p>
    <w:p>
      <w:pPr>
        <w:spacing w:after="150"/>
      </w:pPr>
      <w:r>
        <w:rPr/>
        <w:t xml:space="preserve">第一节 电子信息制造业市场发展潜力分析 123</w:t>
      </w:r>
    </w:p>
    <w:p>
      <w:pPr>
        <w:spacing w:after="150"/>
      </w:pPr>
      <w:r>
        <w:rPr/>
        <w:t xml:space="preserve">一、市场空间 123</w:t>
      </w:r>
    </w:p>
    <w:p>
      <w:pPr>
        <w:spacing w:after="150"/>
      </w:pPr>
      <w:r>
        <w:rPr/>
        <w:t xml:space="preserve">二、竞争格局变化 123</w:t>
      </w:r>
    </w:p>
    <w:p>
      <w:pPr>
        <w:spacing w:after="150"/>
      </w:pPr>
      <w:r>
        <w:rPr/>
        <w:t xml:space="preserve">三、渠道规划与建设变化 123</w:t>
      </w:r>
    </w:p>
    <w:p>
      <w:pPr>
        <w:spacing w:after="150"/>
      </w:pPr>
      <w:r>
        <w:rPr/>
        <w:t xml:space="preserve">第二节 电子信息制造业行业发展趋势分析 126</w:t>
      </w:r>
    </w:p>
    <w:p>
      <w:pPr>
        <w:spacing w:after="150"/>
      </w:pPr>
      <w:r>
        <w:rPr/>
        <w:t xml:space="preserve">一、品牌格局趋势 126</w:t>
      </w:r>
    </w:p>
    <w:p>
      <w:pPr>
        <w:spacing w:after="150"/>
      </w:pPr>
      <w:r>
        <w:rPr/>
        <w:t xml:space="preserve">二、渠道分布趋势 127</w:t>
      </w:r>
    </w:p>
    <w:p>
      <w:pPr>
        <w:spacing w:after="150"/>
      </w:pPr>
      <w:r>
        <w:rPr/>
        <w:t xml:space="preserve">1、o2o模式爆发巨大力量 127</w:t>
      </w:r>
    </w:p>
    <w:p>
      <w:pPr>
        <w:spacing w:after="150"/>
      </w:pPr>
      <w:r>
        <w:rPr/>
        <w:t xml:space="preserve">2、o2o模式分类 131</w:t>
      </w:r>
    </w:p>
    <w:p>
      <w:pPr>
        <w:spacing w:after="150"/>
      </w:pPr>
      <w:r>
        <w:rPr/>
        <w:t xml:space="preserve">3、o2o模式的盈利点分析 131</w:t>
      </w:r>
    </w:p>
    <w:p>
      <w:pPr>
        <w:spacing w:after="150"/>
      </w:pPr>
      <w:r>
        <w:rPr/>
        <w:t xml:space="preserve">4、o2o模式的思考 132</w:t>
      </w:r>
    </w:p>
    <w:p>
      <w:pPr>
        <w:spacing w:after="150"/>
      </w:pPr>
      <w:r>
        <w:rPr/>
        <w:t xml:space="preserve">三、消费趋势分析 136</w:t>
      </w:r>
    </w:p>
    <w:p>
      <w:pPr>
        <w:spacing w:after="150"/>
      </w:pPr>
      <w:r>
        <w:rPr/>
        <w:t xml:space="preserve">第三节 电子信息制造业行业发展战略研究 137</w:t>
      </w:r>
    </w:p>
    <w:p>
      <w:pPr>
        <w:spacing w:after="150"/>
      </w:pPr>
      <w:r>
        <w:rPr/>
        <w:t xml:space="preserve">一、战略综合规划 137</w:t>
      </w:r>
    </w:p>
    <w:p>
      <w:pPr>
        <w:spacing w:after="150"/>
      </w:pPr>
      <w:r>
        <w:rPr/>
        <w:t xml:space="preserve">二、技术开发战略 139</w:t>
      </w:r>
    </w:p>
    <w:p>
      <w:pPr>
        <w:spacing w:after="150"/>
      </w:pPr>
      <w:r>
        <w:rPr/>
        <w:t xml:space="preserve">三、区域战略规划 141</w:t>
      </w:r>
    </w:p>
    <w:p>
      <w:pPr>
        <w:spacing w:after="150"/>
      </w:pPr>
      <w:r>
        <w:rPr/>
        <w:t xml:space="preserve">四、产业战略规划 142</w:t>
      </w:r>
    </w:p>
    <w:p>
      <w:pPr>
        <w:spacing w:after="150"/>
      </w:pPr>
      <w:r>
        <w:rPr>
          <w:b w:val="1"/>
          <w:bCs w:val="1"/>
        </w:rPr>
        <w:t xml:space="preserve">附录 “十三五”国家信息化规划 143</w:t>
      </w:r>
    </w:p>
    <w:p>
      <w:pPr>
        <w:spacing w:after="150"/>
      </w:pPr>
      <w:r>
        <w:rPr>
          <w:b w:val="1"/>
          <w:bCs w:val="1"/>
        </w:rPr>
        <w:t xml:space="preserve">图表目录</w:t>
      </w:r>
    </w:p>
    <w:p>
      <w:pPr>
        <w:spacing w:after="150"/>
      </w:pPr>
      <w:r>
        <w:rPr/>
        <w:t xml:space="preserve">图表：2019-2023年4季度和全年gdp初步核算数据 9</w:t>
      </w:r>
    </w:p>
    <w:p>
      <w:pPr>
        <w:spacing w:after="150"/>
      </w:pPr>
      <w:r>
        <w:rPr/>
        <w:t xml:space="preserve">图表：gdp同比增长速度 9</w:t>
      </w:r>
    </w:p>
    <w:p>
      <w:pPr>
        <w:spacing w:after="150"/>
      </w:pPr>
      <w:r>
        <w:rPr/>
        <w:t xml:space="preserve">图表：2019-2023年gdp环比增长速度 10</w:t>
      </w:r>
    </w:p>
    <w:p>
      <w:pPr>
        <w:spacing w:after="150"/>
      </w:pPr>
      <w:r>
        <w:rPr/>
        <w:t xml:space="preserve">图表：2019-2023年国内电子信息制造业增加值和出口交货值分月增速(%) 23</w:t>
      </w:r>
    </w:p>
    <w:p>
      <w:pPr>
        <w:spacing w:after="150"/>
      </w:pPr>
      <w:r>
        <w:rPr/>
        <w:t xml:space="preserve">图表：2018年12月以来电子信息制造业营业收入、利润增速变动情况(%) 24</w:t>
      </w:r>
    </w:p>
    <w:p>
      <w:pPr>
        <w:spacing w:after="150"/>
      </w:pPr>
      <w:r>
        <w:rPr/>
        <w:t xml:space="preserve">图表：2018年12月以来电子信息制造固定资产投资增速变动情况(%) 24</w:t>
      </w:r>
    </w:p>
    <w:p>
      <w:pPr>
        <w:spacing w:after="150"/>
      </w:pPr>
      <w:r>
        <w:rPr/>
        <w:t xml:space="preserve">图表：2018年12月以来通信设备行业增加值和出口交货值分月增速(%) 25</w:t>
      </w:r>
    </w:p>
    <w:p>
      <w:pPr>
        <w:spacing w:after="150"/>
      </w:pPr>
      <w:r>
        <w:rPr/>
        <w:t xml:space="preserve">图表：2018年12月以来电子元件行业增加值和出口交货值分月增速(%) 26</w:t>
      </w:r>
    </w:p>
    <w:p>
      <w:pPr>
        <w:spacing w:after="150"/>
      </w:pPr>
      <w:r>
        <w:rPr/>
        <w:t xml:space="preserve">图表：2018年12月以来电子器件行业增加值和出口交货值分月增速(%) 26</w:t>
      </w:r>
    </w:p>
    <w:p>
      <w:pPr>
        <w:spacing w:after="150"/>
      </w:pPr>
      <w:r>
        <w:rPr/>
        <w:t xml:space="preserve">图表：2018年12月以来计算机制造业增加值和出口交货值分月增速(%) 27</w:t>
      </w:r>
    </w:p>
    <w:p>
      <w:pPr>
        <w:spacing w:after="150"/>
      </w:pPr>
      <w:r>
        <w:rPr/>
        <w:t xml:space="preserve">图表：2019-2023年中国电子信息制造业行业市场规模分析 28</w:t>
      </w:r>
    </w:p>
    <w:p>
      <w:pPr>
        <w:spacing w:after="150"/>
      </w:pPr>
      <w:r>
        <w:rPr/>
        <w:t xml:space="preserve">图表：2019-2023年中国电子信息制造业收入规模(万亿元) 30</w:t>
      </w:r>
    </w:p>
    <w:p>
      <w:pPr>
        <w:spacing w:after="150"/>
      </w:pPr>
      <w:r>
        <w:rPr/>
        <w:t xml:space="preserve">图表：2019-2023年中国电子信息制造业行业市场集中度 31</w:t>
      </w:r>
    </w:p>
    <w:p>
      <w:pPr>
        <w:spacing w:after="150"/>
      </w:pPr>
      <w:r>
        <w:rPr/>
        <w:t xml:space="preserve">图表：2024-2029年中国电子信息制造行业市场规模(万亿元) 33</w:t>
      </w:r>
    </w:p>
    <w:p>
      <w:pPr>
        <w:spacing w:after="150"/>
      </w:pPr>
      <w:r>
        <w:rPr/>
        <w:t xml:space="preserve">图表：2019-2023年华北地区电子信息制造业市场规模(万亿元) 34</w:t>
      </w:r>
    </w:p>
    <w:p>
      <w:pPr>
        <w:spacing w:after="150"/>
      </w:pPr>
      <w:r>
        <w:rPr/>
        <w:t xml:space="preserve">图表：20017-2022年东北地区电子信息制造业市场规模(万亿元) 35</w:t>
      </w:r>
    </w:p>
    <w:p>
      <w:pPr>
        <w:spacing w:after="150"/>
      </w:pPr>
      <w:r>
        <w:rPr/>
        <w:t xml:space="preserve">图表：2019-2023年华东地区电子信息制造业市场规模(万亿元) 35</w:t>
      </w:r>
    </w:p>
    <w:p>
      <w:pPr>
        <w:spacing w:after="150"/>
      </w:pPr>
      <w:r>
        <w:rPr/>
        <w:t xml:space="preserve">图表：2019-2023年华南地区电子信息制造行业市场规模(万亿元) 36</w:t>
      </w:r>
    </w:p>
    <w:p>
      <w:pPr>
        <w:spacing w:after="150"/>
      </w:pPr>
      <w:r>
        <w:rPr/>
        <w:t xml:space="preserve">图表：2019-2023年华中地区电子信息制造行业市场规模(万亿元) 36</w:t>
      </w:r>
    </w:p>
    <w:p>
      <w:pPr>
        <w:spacing w:after="150"/>
      </w:pPr>
      <w:r>
        <w:rPr/>
        <w:t xml:space="preserve">图表：2019-2023年西南地区电子信息制造行业市场规模(万亿元) 37</w:t>
      </w:r>
    </w:p>
    <w:p>
      <w:pPr>
        <w:spacing w:after="150"/>
      </w:pPr>
      <w:r>
        <w:rPr/>
        <w:t xml:space="preserve">图表：2019-2023年西北地区电子信息制造行业市场规模(万亿元) 37</w:t>
      </w:r>
    </w:p>
    <w:p>
      <w:pPr>
        <w:spacing w:after="150"/>
      </w:pPr>
      <w:r>
        <w:rPr/>
        <w:t xml:space="preserve">图表：覆铜板结构示意图 48</w:t>
      </w:r>
    </w:p>
    <w:p>
      <w:pPr>
        <w:spacing w:after="150"/>
      </w:pPr>
      <w:r>
        <w:rPr/>
        <w:t xml:space="preserve">图表：2018年12月以来电子信息制造业ppi分月增速(%) 62</w:t>
      </w:r>
    </w:p>
    <w:p>
      <w:pPr>
        <w:spacing w:after="150"/>
      </w:pPr>
      <w:r>
        <w:rPr/>
        <w:t xml:space="preserve">图表：2017年12月以来电子信息制造业ppi分月增速(%) 63</w:t>
      </w:r>
    </w:p>
    <w:p>
      <w:pPr>
        <w:spacing w:after="150"/>
      </w:pPr>
      <w:r>
        <w:rPr/>
        <w:t xml:space="preserve">图表：2019-2023年6月电子信息制造业ppi分月增速(%) 63</w:t>
      </w:r>
    </w:p>
    <w:p>
      <w:pPr>
        <w:spacing w:after="150"/>
      </w:pPr>
      <w:r>
        <w:rPr/>
        <w:t xml:space="preserve">图表：2019-2023年12月19日-2022年7月30日人民币对美元走势(人民币/1美元) 69</w:t>
      </w:r>
    </w:p>
    <w:p>
      <w:pPr>
        <w:spacing w:after="150"/>
      </w:pPr>
      <w:r>
        <w:rPr/>
        <w:t xml:space="preserve">图表：2024-2029年电子信息制造行业未来价格指数预测 70</w:t>
      </w:r>
    </w:p>
    <w:p>
      <w:pPr>
        <w:spacing w:after="150"/>
      </w:pPr>
      <w:r>
        <w:rPr/>
        <w:t xml:space="preserve">图表：2019-2023年6月通信设备行业增加值和出口交货值分月增速(%) 71</w:t>
      </w:r>
    </w:p>
    <w:p>
      <w:pPr>
        <w:spacing w:after="150"/>
      </w:pPr>
      <w:r>
        <w:rPr/>
        <w:t xml:space="preserve">图表：2019-2023年6月电子元件行业增加值和出口交货值分月增速(%) 71</w:t>
      </w:r>
    </w:p>
    <w:p>
      <w:pPr>
        <w:spacing w:after="150"/>
      </w:pPr>
      <w:r>
        <w:rPr/>
        <w:t xml:space="preserve">图表：2019-2023年6月电子器件行业增加值和出口交货值分月增速(%) 72</w:t>
      </w:r>
    </w:p>
    <w:p>
      <w:pPr>
        <w:spacing w:after="150"/>
      </w:pPr>
      <w:r>
        <w:rPr/>
        <w:t xml:space="preserve">图表：2019-2023年6月计算机制造业增加值和出口交货值分月增速(%) 72</w:t>
      </w:r>
    </w:p>
    <w:p>
      <w:pPr>
        <w:spacing w:after="150"/>
      </w:pPr>
      <w:r>
        <w:rPr/>
        <w:t xml:space="preserve">图表：2019-2023年我国芯片进出口情况 73</w:t>
      </w:r>
    </w:p>
    <w:p>
      <w:pPr>
        <w:spacing w:after="150"/>
      </w:pPr>
      <w:r>
        <w:rPr/>
        <w:t xml:space="preserve">图表：2019-2023年电子信息制造业行业进口分析 74</w:t>
      </w:r>
    </w:p>
    <w:p>
      <w:pPr>
        <w:spacing w:after="150"/>
      </w:pPr>
      <w:r>
        <w:rPr/>
        <w:t xml:space="preserve">图表：2019-2023年电子信息制造业出口分析 75</w:t>
      </w:r>
    </w:p>
    <w:p>
      <w:pPr>
        <w:spacing w:after="150"/>
      </w:pPr>
      <w:r>
        <w:rPr/>
        <w:t xml:space="preserve">图表：2019-2023年电子信息制造业净出口值 75</w:t>
      </w:r>
    </w:p>
    <w:p>
      <w:pPr>
        <w:spacing w:after="150"/>
      </w:pPr>
      <w:r>
        <w:rPr/>
        <w:t xml:space="preserve">图表：2019-2023年电子信息制造业进口来源占比分析 76</w:t>
      </w:r>
    </w:p>
    <w:p>
      <w:pPr>
        <w:spacing w:after="150"/>
      </w:pPr>
      <w:r>
        <w:rPr/>
        <w:t xml:space="preserve">图表：2019-2023年电子信息制造业各出口区域份额占比分析 76</w:t>
      </w:r>
    </w:p>
    <w:p>
      <w:pPr>
        <w:spacing w:after="150"/>
      </w:pPr>
      <w:r>
        <w:rPr/>
        <w:t xml:space="preserve">图表：2019-2023年电子信息制造业区域占比分析 79</w:t>
      </w:r>
    </w:p>
    <w:p>
      <w:pPr>
        <w:spacing w:after="150"/>
      </w:pPr>
      <w:r>
        <w:rPr/>
        <w:t xml:space="preserve">图表：2019-2023年小米经营指标 95</w:t>
      </w:r>
    </w:p>
    <w:p>
      <w:pPr>
        <w:spacing w:after="150"/>
      </w:pPr>
      <w:r>
        <w:rPr/>
        <w:t xml:space="preserve">图表：2019-2023年小米集团盈利能力分析 95</w:t>
      </w:r>
    </w:p>
    <w:p>
      <w:pPr>
        <w:spacing w:after="150"/>
      </w:pPr>
      <w:r>
        <w:rPr/>
        <w:t xml:space="preserve">图表：2019-2023年小米集团偿债能力分析 95</w:t>
      </w:r>
    </w:p>
    <w:p>
      <w:pPr>
        <w:spacing w:after="150"/>
      </w:pPr>
      <w:r>
        <w:rPr/>
        <w:t xml:space="preserve">图表：2019-2023年小米集团运营能力分析 96</w:t>
      </w:r>
    </w:p>
    <w:p>
      <w:pPr>
        <w:spacing w:after="150"/>
      </w:pPr>
      <w:r>
        <w:rPr/>
        <w:t xml:space="preserve">图表：2019-2023年小米集团营收增速 96</w:t>
      </w:r>
    </w:p>
    <w:p>
      <w:pPr>
        <w:spacing w:after="150"/>
      </w:pPr>
      <w:r>
        <w:rPr/>
        <w:t xml:space="preserve">图表：2019-2023年中兴通讯经济指标 98</w:t>
      </w:r>
    </w:p>
    <w:p>
      <w:pPr>
        <w:spacing w:after="150"/>
      </w:pPr>
      <w:r>
        <w:rPr/>
        <w:t xml:space="preserve">图表：2019-2023年企业盈利能力分析 98</w:t>
      </w:r>
    </w:p>
    <w:p>
      <w:pPr>
        <w:spacing w:after="150"/>
      </w:pPr>
      <w:r>
        <w:rPr/>
        <w:t xml:space="preserve">图表：2019-2023年企业偿债能力分析 99</w:t>
      </w:r>
    </w:p>
    <w:p>
      <w:pPr>
        <w:spacing w:after="150"/>
      </w:pPr>
      <w:r>
        <w:rPr/>
        <w:t xml:space="preserve">图表：2019-2023年企业运营能力分析 99</w:t>
      </w:r>
    </w:p>
    <w:p>
      <w:pPr>
        <w:spacing w:after="150"/>
      </w:pPr>
      <w:r>
        <w:rPr/>
        <w:t xml:space="preserve">图表：中兴通讯2019-2023年营收增速分析 100</w:t>
      </w:r>
    </w:p>
    <w:p>
      <w:pPr>
        <w:spacing w:after="150"/>
      </w:pPr>
      <w:r>
        <w:rPr/>
        <w:t xml:space="preserve">图表：2019-2023年海康威视主要经济指标 101</w:t>
      </w:r>
    </w:p>
    <w:p>
      <w:pPr>
        <w:spacing w:after="150"/>
      </w:pPr>
      <w:r>
        <w:rPr/>
        <w:t xml:space="preserve">图表：2019-2023年海康威视盈利能力分析 101</w:t>
      </w:r>
    </w:p>
    <w:p>
      <w:pPr>
        <w:spacing w:after="150"/>
      </w:pPr>
      <w:r>
        <w:rPr/>
        <w:t xml:space="preserve">图表：2019-2023年海康威视偿债能力分析 102</w:t>
      </w:r>
    </w:p>
    <w:p>
      <w:pPr>
        <w:spacing w:after="150"/>
      </w:pPr>
      <w:r>
        <w:rPr/>
        <w:t xml:space="preserve">图表： 2019-2023年海康威视运营能力分析 102</w:t>
      </w:r>
    </w:p>
    <w:p>
      <w:pPr>
        <w:spacing w:after="150"/>
      </w:pPr>
      <w:r>
        <w:rPr/>
        <w:t xml:space="preserve">图表：2019-2023年海康威视成长能力分析 103</w:t>
      </w:r>
    </w:p>
    <w:p>
      <w:pPr>
        <w:spacing w:after="150"/>
      </w:pPr>
      <w:r>
        <w:rPr/>
        <w:t xml:space="preserve">图表：2019-2023年大华股份主要经济指标 103</w:t>
      </w:r>
    </w:p>
    <w:p>
      <w:pPr>
        <w:spacing w:after="150"/>
      </w:pPr>
      <w:r>
        <w:rPr/>
        <w:t xml:space="preserve">图表：2019-2023年大华股份盈利能力分析 104</w:t>
      </w:r>
    </w:p>
    <w:p>
      <w:pPr>
        <w:spacing w:after="150"/>
      </w:pPr>
      <w:r>
        <w:rPr/>
        <w:t xml:space="preserve">图表：2019-2023年大华股份偿债能力分析 104</w:t>
      </w:r>
    </w:p>
    <w:p>
      <w:pPr>
        <w:spacing w:after="150"/>
      </w:pPr>
      <w:r>
        <w:rPr/>
        <w:t xml:space="preserve">图表：2019-2023年大华股份运营能力分析 105</w:t>
      </w:r>
    </w:p>
    <w:p>
      <w:pPr>
        <w:spacing w:after="150"/>
      </w:pPr>
      <w:r>
        <w:rPr/>
        <w:t xml:space="preserve">图表：2019-2023年大华股份成长能力分析 105</w:t>
      </w:r>
    </w:p>
    <w:p>
      <w:pPr>
        <w:spacing w:after="150"/>
      </w:pPr>
      <w:r>
        <w:rPr/>
        <w:t xml:space="preserve">图表：2019-2023年震有科技主要经济指标 106</w:t>
      </w:r>
    </w:p>
    <w:p>
      <w:pPr>
        <w:spacing w:after="150"/>
      </w:pPr>
      <w:r>
        <w:rPr/>
        <w:t xml:space="preserve">图表：2019-2023年震有科技盈利能力 106</w:t>
      </w:r>
    </w:p>
    <w:p>
      <w:pPr>
        <w:spacing w:after="150"/>
      </w:pPr>
      <w:r>
        <w:rPr/>
        <w:t xml:space="preserve">图表：2019-2023年震有科技偿债能力 107</w:t>
      </w:r>
    </w:p>
    <w:p>
      <w:pPr>
        <w:spacing w:after="150"/>
      </w:pPr>
      <w:r>
        <w:rPr/>
        <w:t xml:space="preserve">图表：2019-2023年震有科技运营能力分析 107</w:t>
      </w:r>
    </w:p>
    <w:p>
      <w:pPr>
        <w:spacing w:after="150"/>
      </w:pPr>
      <w:r>
        <w:rPr/>
        <w:t xml:space="preserve">图表：2019-2023年震有科技成长能力分析 108</w:t>
      </w:r>
    </w:p>
    <w:p>
      <w:pPr>
        <w:spacing w:after="150"/>
      </w:pPr>
      <w:r>
        <w:rPr/>
        <w:t xml:space="preserve">图表：o2o模式 131</w:t>
      </w:r>
    </w:p>
    <w:p>
      <w:pPr>
        <w:spacing w:after="150"/>
      </w:pPr>
      <w:r>
        <w:rPr/>
        <w:t xml:space="preserve">图表：o2o模式的盈利点分析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中国电子信息制造业现状分析与市场发展态势研究报告(2024-2029版)</dc:title>
  <dc:description>中国电子信息制造业现状分析与市场发展态势研究报告(2024-2029版)</dc:description>
  <dc:subject>中国电子信息制造业现状分析与市场发展态势研究报告(2024-2029版)</dc:subject>
  <cp:keywords>研究报告</cp:keywords>
  <cp:category>研究报告</cp:category>
  <cp:lastModifiedBy>北京中道泰和信息咨询有限公司</cp:lastModifiedBy>
  <dcterms:created xsi:type="dcterms:W3CDTF">2024-01-30T04:16:51+08:00</dcterms:created>
  <dcterms:modified xsi:type="dcterms:W3CDTF">2024-01-30T04:16:51+08:00</dcterms:modified>
</cp:coreProperties>
</file>

<file path=docProps/custom.xml><?xml version="1.0" encoding="utf-8"?>
<Properties xmlns="http://schemas.openxmlformats.org/officeDocument/2006/custom-properties" xmlns:vt="http://schemas.openxmlformats.org/officeDocument/2006/docPropsVTypes"/>
</file>