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中国立体停车库行业深度发展研究与“十四五”企业投资战略规划报告(2024-2029版)</w:t>
      </w:r>
    </w:p>
    <w:p>
      <w:pPr>
        <w:spacing w:after="150"/>
      </w:pPr>
      <w:r>
        <w:rPr>
          <w:b w:val="1"/>
          <w:bCs w:val="1"/>
        </w:rPr>
        <w:t xml:space="preserve">报告简介</w:t>
      </w:r>
    </w:p>
    <w:p>
      <w:pPr>
        <w:spacing w:after="150"/>
      </w:pPr>
      <w:r>
        <w:rPr/>
        <w:t xml:space="preserve">随着人民生活水平的不断提高，越来越多的人购买了私家车;对城市的交通和环境起着重大的影响。而停车难问题的出现，也给机械停车设备行业带来了巨大的商机和广阔的市场。在这商机与竞争并存的时候，我国的机械停车设备行业也将从快速发展阶段进入稳定发展阶段。未来市场是巨大的，但对产品的需求，将会向两个极端发展：一个极端就是价格的极端，市场大量需要低价格的机械停车设备，它只要能够达到增加停车位的目的，能够保证最基本的使用性能，以价格优势占领市场，这一部分的市场份额预计将达到70%-80%;另一个极端就是技术与性能的极端，要求停车设备具有优越的使用性能、方便的操作方式、快捷的存取速度。通过国内外机械停车设备使用经验的总结，可以发现人们在利用机械停车设备存取车时，首先追求的是存取车速度、等待时间以及方便程度。此外，未来的机械停车设备市场，将更加注重完善的售后服务系统，远程监控系统、远程故障导处理系统将是用户追求的目标。随着我国经济持续快速的发展，城市规划的完善，机械停车设备行业将成为一个充满生机的朝阳行业，机械停车设备的技术也将得到长足的发展。</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立体停车库行业发展的问题和难题做深入分析，并计划在2020年开始全面跟进相关规划的制定和研究工作，为立体停车库行业规划指导目标和立体停车库发展方向提供有建设性的建议，为立体停车库行业发展提供准确的市场分析内容和研究成果。</w:t>
      </w:r>
    </w:p>
    <w:p>
      <w:pPr>
        <w:spacing w:after="150"/>
      </w:pPr>
      <w:r>
        <w:rPr/>
        <w:t xml:space="preserve">中道泰和通过对立体停车库行业长期跟踪监测，分析立体停车库行业需求、供给、经营特性、获取能力、产业链和价值链等多方面的内容，整合行业、市场、企业、用户等多层面数据和信息资源，为客户提供深度的立体停车库行业研究报告，以专业的研究方法帮助客户深入的了解立体停车库行业，发现投资价值和投资机会，规避经营风险，提高管理和运营能力。立体停车库行业报告是从事立体停车库行业投资之前，对立体停车库行业各种相关因素进行具体调查、研究、分析，评估项目可行性、效果效益程度，提出建设性意见建议对策等，是立体停车库行业投资决策者和主管机关审批的研究性报告。以阐述对立体停车库行业的理论认识为主要内容，重在立体停车库行业本质及规律性认识的研究。立体停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立体停车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立体停车库行业发展状况和特点，以及“十四五”中国立体停车库行业将面临的挑战、行业的区域发展状况与竞争格局。报告还对“十四五”全球及中国立体停车库行业发展动向和趋势作了详细分析和预测，并对立体停车库行业进行了趋向研判，是立体停车库生产、经营企业，科研、投资机构等单位准确了解目前立体停车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一、“十四五”时期立体停车库行业发展方向</w:t>
      </w:r>
    </w:p>
    <w:p>
      <w:pPr>
        <w:spacing w:after="150"/>
      </w:pPr>
      <w:r>
        <w:rPr/>
        <w:t xml:space="preserve">二、“十四五”时期立体停车库行业发展规划动态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“十四五”时期立体停车库行业市场发展环境分析</w:t>
      </w:r>
    </w:p>
    <w:p>
      <w:pPr>
        <w:spacing w:after="150"/>
      </w:pPr>
      <w:r>
        <w:rPr/>
        <w:t xml:space="preserve">第一节 立体停车库行业政策环境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“十三五”立体停车库行业运行现状分析</w:t>
      </w:r>
    </w:p>
    <w:p>
      <w:pPr>
        <w:spacing w:after="150"/>
      </w:pPr>
      <w:r>
        <w:rPr/>
        <w:t xml:space="preserve">第一节 “十三五”全球立体停车库行业发展状况分析</w:t>
      </w:r>
    </w:p>
    <w:p>
      <w:pPr>
        <w:spacing w:after="150"/>
      </w:pPr>
      <w:r>
        <w:rPr/>
        <w:t xml:space="preserve">一、全球立体停车库行业发展规模分析</w:t>
      </w:r>
    </w:p>
    <w:p>
      <w:pPr>
        <w:spacing w:after="150"/>
      </w:pPr>
      <w:r>
        <w:rPr/>
        <w:t xml:space="preserve">二、全球立体停车库行业区域格局</w:t>
      </w:r>
    </w:p>
    <w:p>
      <w:pPr>
        <w:spacing w:after="150"/>
      </w:pPr>
      <w:r>
        <w:rPr/>
        <w:t xml:space="preserve">三、全球立体停车库行业未来趋势预测</w:t>
      </w:r>
    </w:p>
    <w:p>
      <w:pPr>
        <w:spacing w:after="150"/>
      </w:pPr>
      <w:r>
        <w:rPr/>
        <w:t xml:space="preserve">四、全球立体停车库行业主要企业动向</w:t>
      </w:r>
    </w:p>
    <w:p>
      <w:pPr>
        <w:spacing w:after="150"/>
      </w:pPr>
      <w:r>
        <w:rPr/>
        <w:t xml:space="preserve">第二节 “十三五”中国立体停车库行业发展状况分析</w:t>
      </w:r>
    </w:p>
    <w:p>
      <w:pPr>
        <w:spacing w:after="150"/>
      </w:pPr>
      <w:r>
        <w:rPr/>
        <w:t xml:space="preserve">一、中国立体停车库行业发展阶段</w:t>
      </w:r>
    </w:p>
    <w:p>
      <w:pPr>
        <w:spacing w:after="150"/>
      </w:pPr>
      <w:r>
        <w:rPr/>
        <w:t xml:space="preserve">二、中国立体停车库行业发展总体概况</w:t>
      </w:r>
    </w:p>
    <w:p>
      <w:pPr>
        <w:spacing w:after="150"/>
      </w:pPr>
      <w:r>
        <w:rPr/>
        <w:t xml:space="preserve">三、中国立体停车库行业发展特点分析</w:t>
      </w:r>
    </w:p>
    <w:p>
      <w:pPr>
        <w:spacing w:after="150"/>
      </w:pPr>
      <w:r>
        <w:rPr/>
        <w:t xml:space="preserve">四、中国立体停车库行业盈利模式分析</w:t>
      </w:r>
    </w:p>
    <w:p>
      <w:pPr>
        <w:spacing w:after="150"/>
      </w:pPr>
      <w:r>
        <w:rPr/>
        <w:t xml:space="preserve">第三节 “十三五”立体停车库行业发展现状</w:t>
      </w:r>
    </w:p>
    <w:p>
      <w:pPr>
        <w:spacing w:after="150"/>
      </w:pPr>
      <w:r>
        <w:rPr/>
        <w:t xml:space="preserve">一、中国立体停车库行业市场规模</w:t>
      </w:r>
    </w:p>
    <w:p>
      <w:pPr>
        <w:spacing w:after="150"/>
      </w:pPr>
      <w:r>
        <w:rPr/>
        <w:t xml:space="preserve">二、中国立体停车库行业发展分析</w:t>
      </w:r>
    </w:p>
    <w:p>
      <w:pPr>
        <w:spacing w:after="150"/>
      </w:pPr>
      <w:r>
        <w:rPr/>
        <w:t xml:space="preserve">三、中国立体停车库市场情况分析</w:t>
      </w:r>
    </w:p>
    <w:p>
      <w:pPr>
        <w:spacing w:after="150"/>
      </w:pPr>
      <w:r>
        <w:rPr>
          <w:b w:val="1"/>
          <w:bCs w:val="1"/>
        </w:rPr>
        <w:t xml:space="preserve">【第三部分：行业格局篇】</w:t>
      </w:r>
    </w:p>
    <w:p>
      <w:pPr>
        <w:spacing w:after="150"/>
      </w:pPr>
      <w:r>
        <w:rPr>
          <w:b w:val="1"/>
          <w:bCs w:val="1"/>
        </w:rPr>
        <w:t xml:space="preserve">第五章 “十四五”时期立体停车库行业区域格局发展分析</w:t>
      </w:r>
    </w:p>
    <w:p>
      <w:pPr>
        <w:spacing w:after="150"/>
      </w:pPr>
      <w:r>
        <w:rPr/>
        <w:t xml:space="preserve">第一节 按中国经济带区域分布立体停车库行业市场分析</w:t>
      </w:r>
    </w:p>
    <w:p>
      <w:pPr>
        <w:spacing w:after="150"/>
      </w:pPr>
      <w:r>
        <w:rPr/>
        <w:t xml:space="preserve">一、长三角经济带立体停车库行业市场分析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二、珠三角经济带立体停车库行业市场分析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三、环渤海经济圈立体停车库行业市场分析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中国七大区域立体停车库行业市场分析预测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“十四五”时期立体停车库行业竞争格局分析</w:t>
      </w:r>
    </w:p>
    <w:p>
      <w:pPr>
        <w:spacing w:after="150"/>
      </w:pPr>
      <w:r>
        <w:rPr/>
        <w:t xml:space="preserve">第一节 行业总体市场竞争状况分析</w:t>
      </w:r>
    </w:p>
    <w:p>
      <w:pPr>
        <w:spacing w:after="150"/>
      </w:pPr>
      <w:r>
        <w:rPr/>
        <w:t xml:space="preserve">一、立体停车库行业不同市场竞争结构特点</w:t>
      </w:r>
    </w:p>
    <w:p>
      <w:pPr>
        <w:spacing w:after="150"/>
      </w:pPr>
      <w:r>
        <w:rPr/>
        <w:t xml:space="preserve">二、立体停车库行业企业竞争比较分析</w:t>
      </w:r>
    </w:p>
    <w:p>
      <w:pPr>
        <w:spacing w:after="150"/>
      </w:pPr>
      <w:r>
        <w:rPr/>
        <w:t xml:space="preserve">三、立体停车库行业企业间竞争格局分析</w:t>
      </w:r>
    </w:p>
    <w:p>
      <w:pPr>
        <w:spacing w:after="150"/>
      </w:pPr>
      <w:r>
        <w:rPr/>
        <w:t xml:space="preserve">四、立体停车库行业集中度分析</w:t>
      </w:r>
    </w:p>
    <w:p>
      <w:pPr>
        <w:spacing w:after="150"/>
      </w:pPr>
      <w:r>
        <w:rPr/>
        <w:t xml:space="preserve">五、立体停车库行业swot分析</w:t>
      </w:r>
    </w:p>
    <w:p>
      <w:pPr>
        <w:spacing w:after="150"/>
      </w:pPr>
      <w:r>
        <w:rPr/>
        <w:t xml:space="preserve">第二节 中国立体停车库行业竞争格局综述</w:t>
      </w:r>
    </w:p>
    <w:p>
      <w:pPr>
        <w:spacing w:after="150"/>
      </w:pPr>
      <w:r>
        <w:rPr/>
        <w:t xml:space="preserve">一、立体停车库行业竞争概况</w:t>
      </w:r>
    </w:p>
    <w:p>
      <w:pPr>
        <w:spacing w:after="150"/>
      </w:pPr>
      <w:r>
        <w:rPr/>
        <w:t xml:space="preserve">1、中国立体停车库行业品牌竞争格局</w:t>
      </w:r>
    </w:p>
    <w:p>
      <w:pPr>
        <w:spacing w:after="150"/>
      </w:pPr>
      <w:r>
        <w:rPr/>
        <w:t xml:space="preserve">2、立体停车库业未来竞争格局和特点</w:t>
      </w:r>
    </w:p>
    <w:p>
      <w:pPr>
        <w:spacing w:after="150"/>
      </w:pPr>
      <w:r>
        <w:rPr/>
        <w:t xml:space="preserve">3、立体停车库市场进入及竞争对手分析</w:t>
      </w:r>
    </w:p>
    <w:p>
      <w:pPr>
        <w:spacing w:after="150"/>
      </w:pPr>
      <w:r>
        <w:rPr/>
        <w:t xml:space="preserve">二、中国立体停车库行业竞争力分析</w:t>
      </w:r>
    </w:p>
    <w:p>
      <w:pPr>
        <w:spacing w:after="150"/>
      </w:pPr>
      <w:r>
        <w:rPr/>
        <w:t xml:space="preserve">1、中国立体停车库行业竞争力剖析</w:t>
      </w:r>
    </w:p>
    <w:p>
      <w:pPr>
        <w:spacing w:after="150"/>
      </w:pPr>
      <w:r>
        <w:rPr/>
        <w:t xml:space="preserve">2、中国立体停车库企业市场竞争的优势</w:t>
      </w:r>
    </w:p>
    <w:p>
      <w:pPr>
        <w:spacing w:after="150"/>
      </w:pPr>
      <w:r>
        <w:rPr/>
        <w:t xml:space="preserve">3、立体停车库行业主要企业竞争力分析</w:t>
      </w:r>
    </w:p>
    <w:p>
      <w:pPr>
        <w:spacing w:after="150"/>
      </w:pPr>
      <w:r>
        <w:rPr/>
        <w:t xml:space="preserve">第三节 立体停车库行业竞争格局分析</w:t>
      </w:r>
    </w:p>
    <w:p>
      <w:pPr>
        <w:spacing w:after="150"/>
      </w:pPr>
      <w:r>
        <w:rPr/>
        <w:t xml:space="preserve">一、国内外企业立体停车库竞争分析</w:t>
      </w:r>
    </w:p>
    <w:p>
      <w:pPr>
        <w:spacing w:after="150"/>
      </w:pPr>
      <w:r>
        <w:rPr/>
        <w:t xml:space="preserve">二、中国立体停车库市场竞争分析</w:t>
      </w:r>
    </w:p>
    <w:p>
      <w:pPr>
        <w:spacing w:after="150"/>
      </w:pPr>
      <w:r>
        <w:rPr/>
        <w:t xml:space="preserve">三、国内主要立体停车库企业动向</w:t>
      </w:r>
    </w:p>
    <w:p>
      <w:pPr>
        <w:spacing w:after="150"/>
      </w:pPr>
      <w:r>
        <w:rPr/>
        <w:t xml:space="preserve">第四节 立体停车库市场竞争策略分析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“十四五”时期立体停车库行业领先企业发展分析</w:t>
      </w:r>
    </w:p>
    <w:p>
      <w:pPr>
        <w:spacing w:after="150"/>
      </w:pPr>
      <w:r>
        <w:rPr/>
        <w:t xml:space="preserve">第一节 杭州西子智能停车股份有限公司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深圳怡丰自动化科技有限公司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江苏五洋停车产业集团股份有限公司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大洋泊车股份有限公司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唐山通宝停车设备有限公司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北京航天汇信科技有限公司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山东莱钢泰达车库有限公司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杭州友佳精密机械有限公司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青岛茂源停车设备制造有限公司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青岛德盛利智能装备股份有限公司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“十四五”立体停车库行业投资规划与发展战略</w:t>
      </w:r>
    </w:p>
    <w:p>
      <w:pPr>
        <w:spacing w:after="150"/>
      </w:pPr>
      <w:r>
        <w:rPr/>
        <w:t xml:space="preserve">第一节 立体停车库行业投融资情况</w:t>
      </w:r>
    </w:p>
    <w:p>
      <w:pPr>
        <w:spacing w:after="150"/>
      </w:pPr>
      <w:r>
        <w:rPr/>
        <w:t xml:space="preserve">一、立体停车库行业资金渠道分析</w:t>
      </w:r>
    </w:p>
    <w:p>
      <w:pPr>
        <w:spacing w:after="150"/>
      </w:pPr>
      <w:r>
        <w:rPr/>
        <w:t xml:space="preserve">二、立体停车库行业固定资产投资</w:t>
      </w:r>
    </w:p>
    <w:p>
      <w:pPr>
        <w:spacing w:after="150"/>
      </w:pPr>
      <w:r>
        <w:rPr/>
        <w:t xml:space="preserve">三、立体停车库行业重组情况分析</w:t>
      </w:r>
    </w:p>
    <w:p>
      <w:pPr>
        <w:spacing w:after="150"/>
      </w:pPr>
      <w:r>
        <w:rPr/>
        <w:t xml:space="preserve">四、立体停车库行业投资现状分析</w:t>
      </w:r>
    </w:p>
    <w:p>
      <w:pPr>
        <w:spacing w:after="150"/>
      </w:pPr>
      <w:r>
        <w:rPr/>
        <w:t xml:space="preserve">第二节 2024-2029年立体停车库行业投资机会</w:t>
      </w:r>
    </w:p>
    <w:p>
      <w:pPr>
        <w:spacing w:after="150"/>
      </w:pPr>
      <w:r>
        <w:rPr/>
        <w:t xml:space="preserve">一、立体停车库产业链投资机会</w:t>
      </w:r>
    </w:p>
    <w:p>
      <w:pPr>
        <w:spacing w:after="150"/>
      </w:pPr>
      <w:r>
        <w:rPr/>
        <w:t xml:space="preserve">二、立体停车库细分市场投资机会</w:t>
      </w:r>
    </w:p>
    <w:p>
      <w:pPr>
        <w:spacing w:after="150"/>
      </w:pPr>
      <w:r>
        <w:rPr/>
        <w:t xml:space="preserve">三、立体停车库重点区域投资机会</w:t>
      </w:r>
    </w:p>
    <w:p>
      <w:pPr>
        <w:spacing w:after="150"/>
      </w:pPr>
      <w:r>
        <w:rPr/>
        <w:t xml:space="preserve">四、“互联网+”背景下行业投资机会</w:t>
      </w:r>
    </w:p>
    <w:p>
      <w:pPr>
        <w:spacing w:after="150"/>
      </w:pPr>
      <w:r>
        <w:rPr/>
        <w:t xml:space="preserve">第三节 2024-2029年立体停车库行业投资风险及防范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“十四五”立体停车库行业前景及趋势预测</w:t>
      </w:r>
    </w:p>
    <w:p>
      <w:pPr>
        <w:spacing w:after="150"/>
      </w:pPr>
      <w:r>
        <w:rPr/>
        <w:t xml:space="preserve">第一节 立体停车库行业五年规划现状及未来预测</w:t>
      </w:r>
    </w:p>
    <w:p>
      <w:pPr>
        <w:spacing w:after="150"/>
      </w:pPr>
      <w:r>
        <w:rPr/>
        <w:t xml:space="preserve">一、“十三五”期间立体停车库行业运行情况</w:t>
      </w:r>
    </w:p>
    <w:p>
      <w:pPr>
        <w:spacing w:after="150"/>
      </w:pPr>
      <w:r>
        <w:rPr/>
        <w:t xml:space="preserve">二、“十三五”政策规划对行业发展的影响</w:t>
      </w:r>
    </w:p>
    <w:p>
      <w:pPr>
        <w:spacing w:after="150"/>
      </w:pPr>
      <w:r>
        <w:rPr/>
        <w:t xml:space="preserve">三、“十三五”期间立体停车库行业主要发展方向</w:t>
      </w:r>
    </w:p>
    <w:p>
      <w:pPr>
        <w:spacing w:after="150"/>
      </w:pPr>
      <w:r>
        <w:rPr/>
        <w:t xml:space="preserve">四、“十三五”时期立体停车库行业重大热点</w:t>
      </w:r>
    </w:p>
    <w:p>
      <w:pPr>
        <w:spacing w:after="150"/>
      </w:pPr>
      <w:r>
        <w:rPr/>
        <w:t xml:space="preserve">第二节 2024-2029年立体停车库市场发展前景</w:t>
      </w:r>
    </w:p>
    <w:p>
      <w:pPr>
        <w:spacing w:after="150"/>
      </w:pPr>
      <w:r>
        <w:rPr/>
        <w:t xml:space="preserve">一、2024-2029年立体停车库市场发展潜力</w:t>
      </w:r>
    </w:p>
    <w:p>
      <w:pPr>
        <w:spacing w:after="150"/>
      </w:pPr>
      <w:r>
        <w:rPr/>
        <w:t xml:space="preserve">二、2024-2029年立体停车库市场发展前景展望</w:t>
      </w:r>
    </w:p>
    <w:p>
      <w:pPr>
        <w:spacing w:after="150"/>
      </w:pPr>
      <w:r>
        <w:rPr/>
        <w:t xml:space="preserve">三、2024-2029年立体停车库细分行业发展前景分析</w:t>
      </w:r>
    </w:p>
    <w:p>
      <w:pPr>
        <w:spacing w:after="150"/>
      </w:pPr>
      <w:r>
        <w:rPr/>
        <w:t xml:space="preserve">第三节 2024-2029年立体停车库市场发展趋势预测</w:t>
      </w:r>
    </w:p>
    <w:p>
      <w:pPr>
        <w:spacing w:after="150"/>
      </w:pPr>
      <w:r>
        <w:rPr/>
        <w:t xml:space="preserve">一、2024-2029年立体停车库行业发展趋势</w:t>
      </w:r>
    </w:p>
    <w:p>
      <w:pPr>
        <w:spacing w:after="150"/>
      </w:pPr>
      <w:r>
        <w:rPr/>
        <w:t xml:space="preserve">二、2024-2029年立体停车库市场规模预测</w:t>
      </w:r>
    </w:p>
    <w:p>
      <w:pPr>
        <w:spacing w:after="150"/>
      </w:pPr>
      <w:r>
        <w:rPr/>
        <w:t xml:space="preserve">三、2024-2029年立体停车库行业应用趋势预测</w:t>
      </w:r>
    </w:p>
    <w:p>
      <w:pPr>
        <w:spacing w:after="150"/>
      </w:pPr>
      <w:r>
        <w:rPr>
          <w:b w:val="1"/>
          <w:bCs w:val="1"/>
        </w:rPr>
        <w:t xml:space="preserve">第十章 “十四五”规划指导立体停车库行业企业战略方向研究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立体停车库行业企业战略规划方向研究</w:t>
      </w:r>
    </w:p>
    <w:p>
      <w:pPr>
        <w:spacing w:after="150"/>
      </w:pPr>
      <w:r>
        <w:rPr/>
        <w:t xml:space="preserve">一、“十三五”立体停车库行业企业战略调查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立体停车库行业战略实施案例及方向研究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图表：立体停车库行业生命周期</w:t>
      </w:r>
    </w:p>
    <w:p>
      <w:pPr>
        <w:spacing w:after="150"/>
      </w:pPr>
      <w:r>
        <w:rPr/>
        <w:t xml:space="preserve">图表：立体停车库行业产业链结构图</w:t>
      </w:r>
    </w:p>
    <w:p>
      <w:pPr>
        <w:spacing w:after="150"/>
      </w:pPr>
      <w:r>
        <w:rPr/>
        <w:t xml:space="preserve">图表：立体停车库行业主要政策一览</w:t>
      </w:r>
    </w:p>
    <w:p>
      <w:pPr>
        <w:spacing w:after="150"/>
      </w:pPr>
      <w:r>
        <w:rPr/>
        <w:t xml:space="preserve">图表：“十三五”立体停车库行业发展目标完成值</w:t>
      </w:r>
    </w:p>
    <w:p>
      <w:pPr>
        <w:spacing w:after="150"/>
      </w:pPr>
      <w:r>
        <w:rPr/>
        <w:t xml:space="preserve">图表：2019-2023年全球立体停车库行业市场规模</w:t>
      </w:r>
    </w:p>
    <w:p>
      <w:pPr>
        <w:spacing w:after="150"/>
      </w:pPr>
      <w:r>
        <w:rPr/>
        <w:t xml:space="preserve">图表：2019-2023年中国立体停车库行业市场规模</w:t>
      </w:r>
    </w:p>
    <w:p>
      <w:pPr>
        <w:spacing w:after="150"/>
      </w:pPr>
      <w:r>
        <w:rPr/>
        <w:t xml:space="preserve">图表：中国立体停车库市场占全球份额比较</w:t>
      </w:r>
    </w:p>
    <w:p>
      <w:pPr>
        <w:spacing w:after="150"/>
      </w:pPr>
      <w:r>
        <w:rPr/>
        <w:t xml:space="preserve">图表：2019-2023年立体停车库行业华北地区供需格局</w:t>
      </w:r>
    </w:p>
    <w:p>
      <w:pPr>
        <w:spacing w:after="150"/>
      </w:pPr>
      <w:r>
        <w:rPr/>
        <w:t xml:space="preserve">图表：2019-2023年立体停车库行业华中地区供需格局</w:t>
      </w:r>
    </w:p>
    <w:p>
      <w:pPr>
        <w:spacing w:after="150"/>
      </w:pPr>
      <w:r>
        <w:rPr/>
        <w:t xml:space="preserve">图表：2019-2023年立体停车库行业华南地区供需格局</w:t>
      </w:r>
    </w:p>
    <w:p>
      <w:pPr>
        <w:spacing w:after="150"/>
      </w:pPr>
      <w:r>
        <w:rPr/>
        <w:t xml:space="preserve">图表：2019-2023年立体停车库行业华东地区供需格局</w:t>
      </w:r>
    </w:p>
    <w:p>
      <w:pPr>
        <w:spacing w:after="150"/>
      </w:pPr>
      <w:r>
        <w:rPr/>
        <w:t xml:space="preserve">图表：2019-2023年立体停车库行业东北地区供需格局</w:t>
      </w:r>
    </w:p>
    <w:p>
      <w:pPr>
        <w:spacing w:after="150"/>
      </w:pPr>
      <w:r>
        <w:rPr/>
        <w:t xml:space="preserve">图表：2019-2023年立体停车库行业西南地区供需格局</w:t>
      </w:r>
    </w:p>
    <w:p>
      <w:pPr>
        <w:spacing w:after="150"/>
      </w:pPr>
      <w:r>
        <w:rPr/>
        <w:t xml:space="preserve">图表：2019-2023年立体停车库行业西北地区供需格局</w:t>
      </w:r>
    </w:p>
    <w:p>
      <w:pPr>
        <w:spacing w:after="150"/>
      </w:pPr>
      <w:r>
        <w:rPr/>
        <w:t xml:space="preserve">图表：2019-2023年立体停车库行业收入总计</w:t>
      </w:r>
    </w:p>
    <w:p>
      <w:pPr>
        <w:spacing w:after="150"/>
      </w:pPr>
      <w:r>
        <w:rPr/>
        <w:t xml:space="preserve">图表：2019-2023年立体停车库行业利润分析</w:t>
      </w:r>
    </w:p>
    <w:p>
      <w:pPr>
        <w:spacing w:after="150"/>
      </w:pPr>
      <w:r>
        <w:rPr/>
        <w:t xml:space="preserve">图表：2019-2023年立体停车库行业资产总计</w:t>
      </w:r>
    </w:p>
    <w:p>
      <w:pPr>
        <w:spacing w:after="150"/>
      </w:pPr>
      <w:r>
        <w:rPr/>
        <w:t xml:space="preserve">图表：2019-2023年立体停车库行业负债总计</w:t>
      </w:r>
    </w:p>
    <w:p>
      <w:pPr>
        <w:spacing w:after="150"/>
      </w:pPr>
      <w:r>
        <w:rPr/>
        <w:t xml:space="preserve">图表：2019-2023年立体停车库行业上市公司业务收入情况</w:t>
      </w:r>
    </w:p>
    <w:p>
      <w:pPr>
        <w:spacing w:after="150"/>
      </w:pPr>
      <w:r>
        <w:rPr/>
        <w:t xml:space="preserve">图表：2019-2023年立体停车库行业上市公司业务成本情况</w:t>
      </w:r>
    </w:p>
    <w:p>
      <w:pPr>
        <w:spacing w:after="150"/>
      </w:pPr>
      <w:r>
        <w:rPr/>
        <w:t xml:space="preserve">图表：2019-2023年立体停车库行业上市公司净利润统计</w:t>
      </w:r>
    </w:p>
    <w:p>
      <w:pPr>
        <w:spacing w:after="150"/>
      </w:pPr>
      <w:r>
        <w:rPr/>
        <w:t xml:space="preserve">图表：2019-2023年立体停车库行业上市公司偿债能力分析</w:t>
      </w:r>
    </w:p>
    <w:p>
      <w:pPr>
        <w:spacing w:after="150"/>
      </w:pPr>
      <w:r>
        <w:rPr/>
        <w:t xml:space="preserve">图表：2024-2029年立体停车库行业市场规模预测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中国立体停车库行业深度发展研究与“十四五”企业投资战略规划报告(2024-2029版)</dc:title>
  <dc:description>中国立体停车库行业深度发展研究与“十四五”企业投资战略规划报告(2024-2029版)</dc:description>
  <dc:subject>中国立体停车库行业深度发展研究与“十四五”企业投资战略规划报告(2024-2029版)</dc:subject>
  <cp:keywords>研究报告</cp:keywords>
  <cp:category>研究报告</cp:category>
  <cp:lastModifiedBy>北京中道泰和信息咨询有限公司</cp:lastModifiedBy>
  <dcterms:created xsi:type="dcterms:W3CDTF">2024-01-30T04:05:52+08:00</dcterms:created>
  <dcterms:modified xsi:type="dcterms:W3CDTF">2024-01-30T04:05:52+08:00</dcterms:modified>
</cp:coreProperties>
</file>

<file path=docProps/custom.xml><?xml version="1.0" encoding="utf-8"?>
<Properties xmlns="http://schemas.openxmlformats.org/officeDocument/2006/custom-properties" xmlns:vt="http://schemas.openxmlformats.org/officeDocument/2006/docPropsVTypes"/>
</file>