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中国白酒行业市场发展分析与营销模式发展趋势分析报告(2024-2029版)</w:t>
      </w:r>
    </w:p>
    <w:p>
      <w:pPr>
        <w:spacing w:after="150"/>
      </w:pPr>
      <w:r>
        <w:rPr>
          <w:b w:val="1"/>
          <w:bCs w:val="1"/>
        </w:rPr>
        <w:t xml:space="preserve">报告简介</w:t>
      </w:r>
    </w:p>
    <w:p>
      <w:pPr>
        <w:spacing w:after="150"/>
      </w:pPr>
      <w:r>
        <w:rPr/>
        <w:t xml:space="preserve">行业现状</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从2017年到2019年，白酒产业取得了连续三年较快的发展。2017年，规模以上企业的数量是1593家。至2019年，规模以上企业数量减少至1176家。企业数量减少了417家，减少幅度接近三分之一。2020年1-11月，全国规模以上白酒企业1040家，数量持续减少，亏损企业170家，亏损面达到16.35%。规模以上企业数量减少，证明白酒行业集中度进一步加大，效益进一步向优势产区和企业集中。</w:t>
      </w:r>
    </w:p>
    <w:p>
      <w:pPr>
        <w:spacing w:after="150"/>
      </w:pPr>
      <w:r>
        <w:rPr/>
        <w:t xml:space="preserve">2020年1-11月，规模以上白酒企业累计完成销售收入5059.85亿元，同比增长3.53%，累积实现利润总额1312.07亿元，同比增长8.96%。2020年前三季度，仅在19家白酒上市公司中，贵州茅台、五粮液、洋河、泸州老窖、山西汾酒、古井贡酒6家企业营收占比达83.28%，净利润占比达83.19%，占比较往年均有提高。</w:t>
      </w:r>
    </w:p>
    <w:p>
      <w:pPr>
        <w:spacing w:after="150"/>
      </w:pPr>
      <w:r>
        <w:rPr/>
        <w:t xml:space="preserve">区块链技术的应用给白酒营销带来了新的机遇。现在区块链的发展趋势就是结合实体经济，就是从传统营销过渡到现在的一种新的营销方式。区块链首先可以做到溯源，保证消费者可以买到保真的白酒。其次，可以令交易数据真实可信，另外也将有助于政府监管更加便捷。随着人民生活追求的不断提高，越来越多的人偏好个性化、多样化的高品质消费。伴随着互联网经济的迅猛发展和个性化消费的流行，定制酒成为高端消费人群身份和品味的象征，高端白酒市场又出现了一个新的细分市场，即定制酒市场。随着该细分市场的逐步扩大，消费者的定制要求也越来越丰富。如匠人酿制、大师勾调、精品自酿等，口感新奇、度数自定、包装个性。</w:t>
      </w:r>
    </w:p>
    <w:p>
      <w:pPr>
        <w:spacing w:after="150"/>
      </w:pPr>
      <w:r>
        <w:rPr/>
        <w:t xml:space="preserve">新零售模式</w:t>
      </w:r>
    </w:p>
    <w:p>
      <w:pPr>
        <w:spacing w:after="150"/>
      </w:pPr>
      <w:r>
        <w:rPr/>
        <w:t xml:space="preserve">新零售就是重新构建人-货-场，原来是货(产品)先铺终端，所谓的终端就是“场”，然后再接触消费者。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场景化营销</w:t>
      </w:r>
    </w:p>
    <w:p>
      <w:pPr>
        <w:spacing w:after="150"/>
      </w:pPr>
      <w:r>
        <w:rPr/>
        <w:t xml:space="preserve">场景营销是基于场景来激发和唤醒消费者潜在的心理需求进而触发其消费行为欲望的行为，其核心在于强化用户体验，增强客户黏性。白酒的消费，可以说是无处不场景，场景营销的应用也能在白酒行业得到更有效的运用。根据“追求个性”、“偏爱内容”、“寻求便利”的消费者行为特点和“酒店宴请”、“家庭聚饮”、“婚宴喜庆”、“个性定制”四大场景的分析，策略的研究将以消费者行为特点为核心，线上线下场景相结合的手段进行。有针对内容特性的产品自身的场景化和酒食同源、针对个性化和便利的酒文化快闪店。由于白酒消费场景众多，上述四大场景只占白酒消费场景的一小部分。白酒消费还包括亲朋送礼等场景，同时随着数据时代的发展，白酒企业都会越来越重视对用户数据的收集，以此来创设更加精准的消费场景，提高产品的品牌吸引力和留客能力。</w:t>
      </w:r>
    </w:p>
    <w:p>
      <w:pPr>
        <w:spacing w:after="150"/>
      </w:pPr>
      <w:r>
        <w:rPr/>
        <w:t xml:space="preserve">互动体验式营销</w:t>
      </w:r>
    </w:p>
    <w:p>
      <w:pPr>
        <w:spacing w:after="150"/>
      </w:pPr>
      <w:r>
        <w:rPr/>
        <w:t xml:space="preserve">白酒作为一种情感消费品，其品牌价值的最终确认，需要回归消费，需要消费者的认同，以及与消费者产生情感、文化以及价值的共鸣，市场营销环境逐渐从渠道导向进入消费者导向时代。随着社交媒体时代的到来，不仅改变着白酒企业的营销传播环境及媒介方式，也改变着白酒营销特点，更为重要的是，它预示着一个互动、娱乐、体验为典型特征的社会化新时代到来。在白酒消费市场越来越理性的情况下，体验营销的作用逐渐显现，将重要客户带到酒厂亲身体验感受，以文化、品质等将其内心征服。</w:t>
      </w:r>
    </w:p>
    <w:p>
      <w:pPr>
        <w:spacing w:after="150"/>
      </w:pPr>
      <w:r>
        <w:rPr/>
        <w:t xml:space="preserve">白酒营销存在的问题</w:t>
      </w:r>
    </w:p>
    <w:p>
      <w:pPr>
        <w:spacing w:after="150"/>
      </w:pPr>
      <w:r>
        <w:rPr/>
        <w:t xml:space="preserve">在当今宏观环境下，酒驾查处的进一步严格，因此白酒的替代品如低酒精的黄酒、米酒及鸡尾酒等逐年增多，无疑给白酒市场带来了更多的竞争压力。而目前许多白酒企业认不清自己的地位，产品同质化严重，无鲜明特色。在当今原材料紧张的环境下，白酒企业还是以高粱、小麦等为主，导致口味单一，逐渐让消费者失去兴趣。随着互联技术的发展和普及，中国网民数量逐年增多，电商平台不断完善，但白酒线上零售额仍旧较少，而以白酒为主要的平台只有“酒仙网”一个。白酒线上销售不足问题凸显，区块链技术的应用将会给酒类电商带来新的发展。</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以下地区分析如上</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第八节 浙江省白酒市场分析</w:t>
      </w:r>
    </w:p>
    <w:p>
      <w:pPr>
        <w:spacing w:after="150"/>
      </w:pPr>
      <w:r>
        <w:rPr/>
        <w:t xml:space="preserve">第九节 湖北省白酒市场分析</w:t>
      </w:r>
    </w:p>
    <w:p>
      <w:pPr>
        <w:spacing w:after="150"/>
      </w:pPr>
      <w:r>
        <w:rPr/>
        <w:t xml:space="preserve">第十节 福建省白酒市场分析</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十二、重庆添成盛酒业有限公司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十五、四川省绵阳市丰谷酒业有限责任公司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二十一、河南省张弓酒业有限公司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二十二、河南省宋河酒业股份有限公司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二十四、承德乾隆醉酒业有限责任公司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【白酒行业前景如何?行业有哪些发展趋势?行业投资价值分析如何?白酒行业产业链投资机会分析如何?行业融资情况如何?】</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b w:val="1"/>
          <w:bCs w:val="1"/>
        </w:rPr>
        <w:t xml:space="preserve">第十五章 2024-2029年白酒行业投资及风险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t xml:space="preserve">三、中国白酒企业融资分析</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图表：2019-2023年白酒品牌市场份额占比</w:t>
      </w:r>
    </w:p>
    <w:p>
      <w:pPr>
        <w:spacing w:after="150"/>
      </w:pPr>
      <w:r>
        <w:rPr/>
        <w:t xml:space="preserve">图表：2019-2023年不同档次白酒市场结构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图表：2024-2029年白酒价格走势预测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图表：2019-2023年白酒主要出口目的国分析</w:t>
      </w:r>
    </w:p>
    <w:p>
      <w:pPr>
        <w:spacing w:after="150"/>
      </w:pPr>
      <w:r>
        <w:rPr/>
        <w:t xml:space="preserve">图表：2019-2023年白酒出口总量及金额分析</w:t>
      </w:r>
    </w:p>
    <w:p>
      <w:pPr>
        <w:spacing w:after="150"/>
      </w:pPr>
      <w:r>
        <w:rPr/>
        <w:t xml:space="preserve">图表：2019-2023年白酒主要进口来源国分析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图表：2019-2023年中国白酒行业市场集中度分析</w:t>
      </w:r>
    </w:p>
    <w:p>
      <w:pPr>
        <w:spacing w:after="150"/>
      </w:pPr>
      <w:r>
        <w:rPr/>
        <w:t xml:space="preserve">图表：2019-2023年中国白酒行业企业集中度分析</w:t>
      </w:r>
    </w:p>
    <w:p>
      <w:pPr>
        <w:spacing w:after="150"/>
      </w:pPr>
      <w:r>
        <w:rPr/>
        <w:t xml:space="preserve">图表：2019-2023年中国白酒行业区域集中度分析</w:t>
      </w:r>
    </w:p>
    <w:p>
      <w:pPr>
        <w:spacing w:after="150"/>
      </w:pPr>
      <w:r>
        <w:rPr/>
        <w:t xml:space="preserve">图表：2019-2023年白酒行业企业排名分析</w:t>
      </w:r>
    </w:p>
    <w:p>
      <w:pPr>
        <w:spacing w:after="150"/>
      </w:pPr>
      <w:r>
        <w:rPr/>
        <w:t xml:space="preserve">图表：2024-2029年中国白酒行业市场规模预测</w:t>
      </w:r>
    </w:p>
    <w:p>
      <w:pPr>
        <w:spacing w:after="150"/>
      </w:pPr>
      <w:r>
        <w:rPr/>
        <w:t xml:space="preserve">图表：2024-2029年中国白酒行业线上销售额预测</w:t>
      </w:r>
    </w:p>
    <w:p>
      <w:pPr>
        <w:spacing w:after="150"/>
      </w:pPr>
      <w:r>
        <w:rPr/>
        <w:t xml:space="preserve">图表：2024-2029年中国白酒企业数量预测</w:t>
      </w:r>
    </w:p>
    <w:p>
      <w:pPr>
        <w:spacing w:after="150"/>
      </w:pPr>
      <w:r>
        <w:rPr/>
        <w:t xml:space="preserve">图表：2024-2029年中国白酒行业产量预测</w:t>
      </w:r>
    </w:p>
    <w:p>
      <w:pPr>
        <w:spacing w:after="150"/>
      </w:pPr>
      <w:r>
        <w:rPr/>
        <w:t xml:space="preserve">图表：2024-2029年中国白酒行业销售总额预测</w:t>
      </w:r>
    </w:p>
    <w:p>
      <w:pPr>
        <w:spacing w:after="150"/>
      </w:pPr>
      <w:r>
        <w:rPr/>
        <w:t xml:space="preserve">图表：2024-2029年中国白酒消费预测</w:t>
      </w:r>
    </w:p>
    <w:p>
      <w:pPr>
        <w:spacing w:after="150"/>
      </w:pPr>
      <w:r>
        <w:rPr/>
        <w:t xml:space="preserve">图表：2024-2029年中国白酒行业需求预测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中国白酒行业市场发展分析与营销模式发展趋势分析报告(2024-2029版)</dc:title>
  <dc:description>中国白酒行业市场发展分析与营销模式发展趋势分析报告(2024-2029版)</dc:description>
  <dc:subject>中国白酒行业市场发展分析与营销模式发展趋势分析报告(2024-2029版)</dc:subject>
  <cp:keywords>研究报告</cp:keywords>
  <cp:category>研究报告</cp:category>
  <cp:lastModifiedBy>北京中道泰和信息咨询有限公司</cp:lastModifiedBy>
  <dcterms:created xsi:type="dcterms:W3CDTF">2024-01-30T03:57:02+08:00</dcterms:created>
  <dcterms:modified xsi:type="dcterms:W3CDTF">2024-01-30T03:57:02+08:00</dcterms:modified>
</cp:coreProperties>
</file>

<file path=docProps/custom.xml><?xml version="1.0" encoding="utf-8"?>
<Properties xmlns="http://schemas.openxmlformats.org/officeDocument/2006/custom-properties" xmlns:vt="http://schemas.openxmlformats.org/officeDocument/2006/docPropsVTypes"/>
</file>