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中国精密机械行业市场发展趋势及投资前景预测报告(2024-2029版)</w:t>
      </w:r>
    </w:p>
    <w:p>
      <w:pPr>
        <w:spacing w:after="150"/>
      </w:pPr>
      <w:r>
        <w:rPr>
          <w:b w:val="1"/>
          <w:bCs w:val="1"/>
        </w:rPr>
        <w:t xml:space="preserve">报告简介</w:t>
      </w:r>
    </w:p>
    <w:p>
      <w:pPr>
        <w:spacing w:after="150"/>
      </w:pPr>
      <w:r>
        <w:rPr/>
        <w:t xml:space="preserve">精密机械研究报告对精密机械行业研究的内容和方法进行全面的阐述和论证，对研究过程中所获取的精密机械资料进行全面系统的整理和分析，通过图表、统计结果及文献资料，或以纵向的发展过程，或横向类别分析提出论点、分析论据，进行论证。精密机械报告绝对如实地反映客观情况，叙述、说明、推断、引用均恰如其分。文字、用词应力求准确。研究报告的文字也简单、明了、通顺、流畅，既明白如话，又把研究的效果准确地、科学地表达出来。精密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机械行业的发展状况进行了深入透彻地分析，对我国行业市场情况、技术现状、供需形势作了详尽研究，重点分析了国内外重点企业、行业发展趋势以及行业投资情况，报告还对精密机械下游行业的发展进行了探讨，是精密机械及相关企业、投资部门、研究机构准确了解目前中国市场发展动态，把握精密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精密机械行业概述</w:t>
      </w:r>
    </w:p>
    <w:p>
      <w:pPr>
        <w:spacing w:after="150"/>
      </w:pPr>
      <w:r>
        <w:rPr/>
        <w:t xml:space="preserve">第一节 行业相关界定</w:t>
      </w:r>
    </w:p>
    <w:p>
      <w:pPr>
        <w:spacing w:after="150"/>
      </w:pPr>
      <w:r>
        <w:rPr/>
        <w:t xml:space="preserve">一、精密机械的定义</w:t>
      </w:r>
    </w:p>
    <w:p>
      <w:pPr>
        <w:spacing w:after="150"/>
      </w:pPr>
      <w:r>
        <w:rPr/>
        <w:t xml:space="preserve">二、行业发展历程</w:t>
      </w:r>
    </w:p>
    <w:p>
      <w:pPr>
        <w:spacing w:after="150"/>
      </w:pPr>
      <w:r>
        <w:rPr/>
        <w:t xml:space="preserve">第二节 精密机械产品细分及特性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精密机械行业地位分析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2019-2023年中国精密机械行业宏观经济环境分析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2019-2023年中国精密机械行业政策环境分析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2019-2023年中国精密机械行业社会环境分析</w:t>
      </w:r>
    </w:p>
    <w:p>
      <w:pPr>
        <w:spacing w:after="150"/>
      </w:pPr>
      <w:r>
        <w:rPr>
          <w:b w:val="1"/>
          <w:bCs w:val="1"/>
        </w:rPr>
        <w:t xml:space="preserve">第三章 2019-2023年中国精密机械行业总体发展状况分析</w:t>
      </w:r>
    </w:p>
    <w:p>
      <w:pPr>
        <w:spacing w:after="150"/>
      </w:pPr>
      <w:r>
        <w:rPr/>
        <w:t xml:space="preserve">第一节 2019-2023年中国精密机械行业运行整体情况分析</w:t>
      </w:r>
    </w:p>
    <w:p>
      <w:pPr>
        <w:spacing w:after="150"/>
      </w:pPr>
      <w:r>
        <w:rPr/>
        <w:t xml:space="preserve">一、中国精密机械行业发展规模分析</w:t>
      </w:r>
    </w:p>
    <w:p>
      <w:pPr>
        <w:spacing w:after="150"/>
      </w:pPr>
      <w:r>
        <w:rPr/>
        <w:t xml:space="preserve">二、精密机械技术水平分析</w:t>
      </w:r>
    </w:p>
    <w:p>
      <w:pPr>
        <w:spacing w:after="150"/>
      </w:pPr>
      <w:r>
        <w:rPr/>
        <w:t xml:space="preserve">三、中国精密机械行业发展影响因素分析</w:t>
      </w:r>
    </w:p>
    <w:p>
      <w:pPr>
        <w:spacing w:after="150"/>
      </w:pPr>
      <w:r>
        <w:rPr/>
        <w:t xml:space="preserve">第二节 2019-2023年中国精密机械行业运行格局分析</w:t>
      </w:r>
    </w:p>
    <w:p>
      <w:pPr>
        <w:spacing w:after="150"/>
      </w:pPr>
      <w:r>
        <w:rPr/>
        <w:t xml:space="preserve">一、国内精密机械生产能力分析</w:t>
      </w:r>
    </w:p>
    <w:p>
      <w:pPr>
        <w:spacing w:after="150"/>
      </w:pPr>
      <w:r>
        <w:rPr/>
        <w:t xml:space="preserve">二、精密机械消费结构分析</w:t>
      </w:r>
    </w:p>
    <w:p>
      <w:pPr>
        <w:spacing w:after="150"/>
      </w:pPr>
      <w:r>
        <w:rPr/>
        <w:t xml:space="preserve">三、精密机械供需平衡分析</w:t>
      </w:r>
    </w:p>
    <w:p>
      <w:pPr>
        <w:spacing w:after="150"/>
      </w:pPr>
      <w:r>
        <w:rPr/>
        <w:t xml:space="preserve">第三节 2019-2023年中国精密机械行业发展存在的问题分析</w:t>
      </w:r>
    </w:p>
    <w:p>
      <w:pPr>
        <w:spacing w:after="150"/>
      </w:pPr>
      <w:r>
        <w:rPr>
          <w:b w:val="1"/>
          <w:bCs w:val="1"/>
        </w:rPr>
        <w:t xml:space="preserve">第四章 2019-2023年中国精密机械市场发展局势分析</w:t>
      </w:r>
    </w:p>
    <w:p>
      <w:pPr>
        <w:spacing w:after="150"/>
      </w:pPr>
      <w:r>
        <w:rPr/>
        <w:t xml:space="preserve">第一节 2019-2023年中国精密机械市场运行形势分析</w:t>
      </w:r>
    </w:p>
    <w:p>
      <w:pPr>
        <w:spacing w:after="150"/>
      </w:pPr>
      <w:r>
        <w:rPr/>
        <w:t xml:space="preserve">一、国内精密机械市场形势回顾</w:t>
      </w:r>
    </w:p>
    <w:p>
      <w:pPr>
        <w:spacing w:after="150"/>
      </w:pPr>
      <w:r>
        <w:rPr/>
        <w:t xml:space="preserve">二、精密机械市场产品价格走势分析</w:t>
      </w:r>
    </w:p>
    <w:p>
      <w:pPr>
        <w:spacing w:after="150"/>
      </w:pPr>
      <w:r>
        <w:rPr/>
        <w:t xml:space="preserve">三、中国精密机械市场销售情况分析</w:t>
      </w:r>
    </w:p>
    <w:p>
      <w:pPr>
        <w:spacing w:after="150"/>
      </w:pPr>
      <w:r>
        <w:rPr/>
        <w:t xml:space="preserve">第二节 2019-2023年中国精密机械市场营运动态分析</w:t>
      </w:r>
    </w:p>
    <w:p>
      <w:pPr>
        <w:spacing w:after="150"/>
      </w:pPr>
      <w:r>
        <w:rPr/>
        <w:t xml:space="preserve">一、无锡小天鹅精密机械项目高效推进</w:t>
      </w:r>
    </w:p>
    <w:p>
      <w:pPr>
        <w:spacing w:after="150"/>
      </w:pPr>
      <w:r>
        <w:rPr/>
        <w:t xml:space="preserve">二、天津“海鸥精密机械加工项目”</w:t>
      </w:r>
    </w:p>
    <w:p>
      <w:pPr>
        <w:spacing w:after="150"/>
      </w:pPr>
      <w:r>
        <w:rPr/>
        <w:t xml:space="preserve">三、昆山市进一步完善开发区精密机械产业链</w:t>
      </w:r>
    </w:p>
    <w:p>
      <w:pPr>
        <w:spacing w:after="150"/>
      </w:pPr>
      <w:r>
        <w:rPr/>
        <w:t xml:space="preserve">四、淮安楚州获准设立精密机械配件产业园</w:t>
      </w:r>
    </w:p>
    <w:p>
      <w:pPr>
        <w:spacing w:after="150"/>
      </w:pPr>
      <w:r>
        <w:rPr/>
        <w:t xml:space="preserve">第三节 2019-2023年中国精密机械行业市场发展的主要策略</w:t>
      </w:r>
    </w:p>
    <w:p>
      <w:pPr>
        <w:spacing w:after="150"/>
      </w:pPr>
      <w:r>
        <w:rPr>
          <w:b w:val="1"/>
          <w:bCs w:val="1"/>
        </w:rPr>
        <w:t xml:space="preserve">第五章 2019-2023年中国微电机行业发展现状分析</w:t>
      </w:r>
    </w:p>
    <w:p>
      <w:pPr>
        <w:spacing w:after="150"/>
      </w:pPr>
      <w:r>
        <w:rPr/>
        <w:t xml:space="preserve">第一节 2019-2023年中国微电机行业发展现状分析</w:t>
      </w:r>
    </w:p>
    <w:p>
      <w:pPr>
        <w:spacing w:after="150"/>
      </w:pPr>
      <w:r>
        <w:rPr/>
        <w:t xml:space="preserve">一、目前微电机产品及应用领域分析</w:t>
      </w:r>
    </w:p>
    <w:p>
      <w:pPr>
        <w:spacing w:after="150"/>
      </w:pPr>
      <w:r>
        <w:rPr/>
        <w:t xml:space="preserve">二、微电机产业结构调整势在必行</w:t>
      </w:r>
    </w:p>
    <w:p>
      <w:pPr>
        <w:spacing w:after="150"/>
      </w:pPr>
      <w:r>
        <w:rPr/>
        <w:t xml:space="preserve">三、我国微电机行业发展优势</w:t>
      </w:r>
    </w:p>
    <w:p>
      <w:pPr>
        <w:spacing w:after="150"/>
      </w:pPr>
      <w:r>
        <w:rPr/>
        <w:t xml:space="preserve">第二节 2019-2023年中国微电机行业技术水平分析</w:t>
      </w:r>
    </w:p>
    <w:p>
      <w:pPr>
        <w:spacing w:after="150"/>
      </w:pPr>
      <w:r>
        <w:rPr/>
        <w:t xml:space="preserve">一、微电机测试技术</w:t>
      </w:r>
    </w:p>
    <w:p>
      <w:pPr>
        <w:spacing w:after="150"/>
      </w:pPr>
      <w:r>
        <w:rPr/>
        <w:t xml:space="preserve">二、微电机脚踏调速器及电路改进</w:t>
      </w:r>
    </w:p>
    <w:p>
      <w:pPr>
        <w:spacing w:after="150"/>
      </w:pPr>
      <w:r>
        <w:rPr/>
        <w:t xml:space="preserve">三、永磁无刷电机成为微特电机发展主流</w:t>
      </w:r>
    </w:p>
    <w:p>
      <w:pPr>
        <w:spacing w:after="150"/>
      </w:pPr>
      <w:r>
        <w:rPr/>
        <w:t xml:space="preserve">四、研究与开发能力：发展潜力大，但受研发能力掣肘</w:t>
      </w:r>
    </w:p>
    <w:p>
      <w:pPr>
        <w:spacing w:after="150"/>
      </w:pPr>
      <w:r>
        <w:rPr/>
        <w:t xml:space="preserve">第三节 2019-2023年中国微电机行业产品发展情况分析</w:t>
      </w:r>
    </w:p>
    <w:p>
      <w:pPr>
        <w:spacing w:after="150"/>
      </w:pPr>
      <w:r>
        <w:rPr/>
        <w:t xml:space="preserve">一、控制类微电机</w:t>
      </w:r>
    </w:p>
    <w:p>
      <w:pPr>
        <w:spacing w:after="150"/>
      </w:pPr>
      <w:r>
        <w:rPr/>
        <w:t xml:space="preserve">二、微型永磁直流电动机</w:t>
      </w:r>
    </w:p>
    <w:p>
      <w:pPr>
        <w:spacing w:after="150"/>
      </w:pPr>
      <w:r>
        <w:rPr/>
        <w:t xml:space="preserve">三、无刷直流电动机</w:t>
      </w:r>
    </w:p>
    <w:p>
      <w:pPr>
        <w:spacing w:after="150"/>
      </w:pPr>
      <w:r>
        <w:rPr/>
        <w:t xml:space="preserve">四、永磁交流伺服电动机</w:t>
      </w:r>
    </w:p>
    <w:p>
      <w:pPr>
        <w:spacing w:after="150"/>
      </w:pPr>
      <w:r>
        <w:rPr/>
        <w:t xml:space="preserve">五、步进电动机</w:t>
      </w:r>
    </w:p>
    <w:p>
      <w:pPr>
        <w:spacing w:after="150"/>
      </w:pPr>
      <w:r>
        <w:rPr/>
        <w:t xml:space="preserve">六、新原理微电机</w:t>
      </w:r>
    </w:p>
    <w:p>
      <w:pPr>
        <w:spacing w:after="150"/>
      </w:pPr>
      <w:r>
        <w:rPr>
          <w:b w:val="1"/>
          <w:bCs w:val="1"/>
        </w:rPr>
        <w:t xml:space="preserve">第六章 2019-2023年中国机座最大尺寸在</w:t>
      </w:r>
    </w:p>
    <w:p>
      <w:pPr>
        <w:spacing w:after="150"/>
      </w:pPr>
      <w:r>
        <w:rPr/>
        <w:t xml:space="preserve">第一节 2019-2023年中国机座最大尺寸在20mm至39mm微电机出口统计</w:t>
      </w:r>
    </w:p>
    <w:p>
      <w:pPr>
        <w:spacing w:after="150"/>
      </w:pPr>
      <w:r>
        <w:rPr/>
        <w:t xml:space="preserve">一、2019-2023年中国机座最大尺寸在20mm至39mm微电机出口量统计</w:t>
      </w:r>
    </w:p>
    <w:p>
      <w:pPr>
        <w:spacing w:after="150"/>
      </w:pPr>
      <w:r>
        <w:rPr/>
        <w:t xml:space="preserve">二、2019-2023年中国机座最大尺寸在20mm至39mm微电机出口金额统计</w:t>
      </w:r>
    </w:p>
    <w:p>
      <w:pPr>
        <w:spacing w:after="150"/>
      </w:pPr>
      <w:r>
        <w:rPr/>
        <w:t xml:space="preserve">第二节 2019-2023年中国机座最大尺寸在20mm至39mm微电机进口统计</w:t>
      </w:r>
    </w:p>
    <w:p>
      <w:pPr>
        <w:spacing w:after="150"/>
      </w:pPr>
      <w:r>
        <w:rPr/>
        <w:t xml:space="preserve">一、2019-2023年中国机座最大尺寸在20mm至39mm微电机进口量统计</w:t>
      </w:r>
    </w:p>
    <w:p>
      <w:pPr>
        <w:spacing w:after="150"/>
      </w:pPr>
      <w:r>
        <w:rPr/>
        <w:t xml:space="preserve">二、2019-2023年中国机座最大尺寸在20mm至39mm微电机进口金额统计</w:t>
      </w:r>
    </w:p>
    <w:p>
      <w:pPr>
        <w:spacing w:after="150"/>
      </w:pPr>
      <w:r>
        <w:rPr/>
        <w:t xml:space="preserve">第三节 2019-2023年中国机座最大尺寸在20mm至39mm微电机进出口价格分析</w:t>
      </w:r>
    </w:p>
    <w:p>
      <w:pPr>
        <w:spacing w:after="150"/>
      </w:pPr>
      <w:r>
        <w:rPr>
          <w:b w:val="1"/>
          <w:bCs w:val="1"/>
        </w:rPr>
        <w:t xml:space="preserve">第七章 2019-2023年中国其它微电机进出口数据统计情况</w:t>
      </w:r>
    </w:p>
    <w:p>
      <w:pPr>
        <w:spacing w:after="150"/>
      </w:pPr>
      <w:r>
        <w:rPr/>
        <w:t xml:space="preserve">第一节 2019-2023年中国其它微电机出口统计</w:t>
      </w:r>
    </w:p>
    <w:p>
      <w:pPr>
        <w:spacing w:after="150"/>
      </w:pPr>
      <w:r>
        <w:rPr/>
        <w:t xml:space="preserve">一、2019-2023年中国其它微电机出口量统计</w:t>
      </w:r>
    </w:p>
    <w:p>
      <w:pPr>
        <w:spacing w:after="150"/>
      </w:pPr>
      <w:r>
        <w:rPr/>
        <w:t xml:space="preserve">二、2019-2023年中国其它微电机出口金额统计</w:t>
      </w:r>
    </w:p>
    <w:p>
      <w:pPr>
        <w:spacing w:after="150"/>
      </w:pPr>
      <w:r>
        <w:rPr/>
        <w:t xml:space="preserve">第二节 2019-2023年中国其它微电机进口统计</w:t>
      </w:r>
    </w:p>
    <w:p>
      <w:pPr>
        <w:spacing w:after="150"/>
      </w:pPr>
      <w:r>
        <w:rPr/>
        <w:t xml:space="preserve">一、2019-2023年中国其它微电机进口量统计</w:t>
      </w:r>
    </w:p>
    <w:p>
      <w:pPr>
        <w:spacing w:after="150"/>
      </w:pPr>
      <w:r>
        <w:rPr/>
        <w:t xml:space="preserve">二、2019-2023年中国其它微电机进口金额统计</w:t>
      </w:r>
    </w:p>
    <w:p>
      <w:pPr>
        <w:spacing w:after="150"/>
      </w:pPr>
      <w:r>
        <w:rPr/>
        <w:t xml:space="preserve">第三节 2019-2023年中国其它微电机进出口价格分析</w:t>
      </w:r>
    </w:p>
    <w:p>
      <w:pPr>
        <w:spacing w:after="150"/>
      </w:pPr>
      <w:r>
        <w:rPr>
          <w:b w:val="1"/>
          <w:bCs w:val="1"/>
        </w:rPr>
        <w:t xml:space="preserve">第八章 2019-2023年中国精密机械行业竞争格局分析</w:t>
      </w:r>
    </w:p>
    <w:p>
      <w:pPr>
        <w:spacing w:after="150"/>
      </w:pPr>
      <w:r>
        <w:rPr/>
        <w:t xml:space="preserve">第一节 2019-2023年中国精密机械行业竞争结构分析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2019-2023年中国精密机械企业国际竞争力比较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2019-2023年中国精密机械行业竞争格局分析</w:t>
      </w:r>
    </w:p>
    <w:p>
      <w:pPr>
        <w:spacing w:after="150"/>
      </w:pPr>
      <w:r>
        <w:rPr/>
        <w:t xml:space="preserve">一、精密机械行业集中度分析</w:t>
      </w:r>
    </w:p>
    <w:p>
      <w:pPr>
        <w:spacing w:after="150"/>
      </w:pPr>
      <w:r>
        <w:rPr/>
        <w:t xml:space="preserve">二、精密机械行业竞争程度分析</w:t>
      </w:r>
    </w:p>
    <w:p>
      <w:pPr>
        <w:spacing w:after="150"/>
      </w:pPr>
      <w:r>
        <w:rPr/>
        <w:t xml:space="preserve">第四节 2024-2029年中国精密机械行业竞争策略分析</w:t>
      </w:r>
    </w:p>
    <w:p>
      <w:pPr>
        <w:spacing w:after="150"/>
      </w:pPr>
      <w:r>
        <w:rPr>
          <w:b w:val="1"/>
          <w:bCs w:val="1"/>
        </w:rPr>
        <w:t xml:space="preserve">第九章 2019-2023年中国精密机械行业重点企业关键性数据分析</w:t>
      </w:r>
    </w:p>
    <w:p>
      <w:pPr>
        <w:spacing w:after="150"/>
      </w:pPr>
      <w:r>
        <w:rPr/>
        <w:t xml:space="preserve">第一节 上海美蓓亚精密机电有限公司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贵州航天风华精密设备有限公司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斯大精密(大连)有限公司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安特精密机械(上海)有限公司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杭州友佳精密机械有限公司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上海恩梯恩精密机电有限公司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苏州勤美达精密机械有限公司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重机(宁波)精密机械有限公司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上海三住精密机械有限公司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昆山太平洋精密机械有限公司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第十章 2024-2029年中国精密机械产业趋势预测分析</w:t>
      </w:r>
    </w:p>
    <w:p>
      <w:pPr>
        <w:spacing w:after="150"/>
      </w:pPr>
      <w:r>
        <w:rPr/>
        <w:t xml:space="preserve">第一节 2024-2029年中国精密机械产业趋势预测分析</w:t>
      </w:r>
    </w:p>
    <w:p>
      <w:pPr>
        <w:spacing w:after="150"/>
      </w:pPr>
      <w:r>
        <w:rPr/>
        <w:t xml:space="preserve">一、产业规模发展预测分析</w:t>
      </w:r>
    </w:p>
    <w:p>
      <w:pPr>
        <w:spacing w:after="150"/>
      </w:pPr>
      <w:r>
        <w:rPr/>
        <w:t xml:space="preserve">二、产业技术趋势预测分析</w:t>
      </w:r>
    </w:p>
    <w:p>
      <w:pPr>
        <w:spacing w:after="150"/>
      </w:pPr>
      <w:r>
        <w:rPr/>
        <w:t xml:space="preserve">三、产品应用领域广泛分析</w:t>
      </w:r>
    </w:p>
    <w:p>
      <w:pPr>
        <w:spacing w:after="150"/>
      </w:pPr>
      <w:r>
        <w:rPr/>
        <w:t xml:space="preserve">第二节 2024-2029年中国精密机械市场发展预测分析</w:t>
      </w:r>
    </w:p>
    <w:p>
      <w:pPr>
        <w:spacing w:after="150"/>
      </w:pPr>
      <w:r>
        <w:rPr/>
        <w:t xml:space="preserve">一、精密机械供给预测分析</w:t>
      </w:r>
    </w:p>
    <w:p>
      <w:pPr>
        <w:spacing w:after="150"/>
      </w:pPr>
      <w:r>
        <w:rPr/>
        <w:t xml:space="preserve">二、精密机械价格走势分析</w:t>
      </w:r>
    </w:p>
    <w:p>
      <w:pPr>
        <w:spacing w:after="150"/>
      </w:pPr>
      <w:r>
        <w:rPr/>
        <w:t xml:space="preserve">三、精密机械需求预测分析</w:t>
      </w:r>
    </w:p>
    <w:p>
      <w:pPr>
        <w:spacing w:after="150"/>
      </w:pPr>
      <w:r>
        <w:rPr/>
        <w:t xml:space="preserve">第三节 2024-2029年中国精密机械市场盈利预测分析</w:t>
      </w:r>
    </w:p>
    <w:p>
      <w:pPr>
        <w:spacing w:after="150"/>
      </w:pPr>
      <w:r>
        <w:rPr>
          <w:b w:val="1"/>
          <w:bCs w:val="1"/>
        </w:rPr>
        <w:t xml:space="preserve">第十一章 2024-2029年中国精密机械行业投资机会与风险分析</w:t>
      </w:r>
    </w:p>
    <w:p>
      <w:pPr>
        <w:spacing w:after="150"/>
      </w:pPr>
      <w:r>
        <w:rPr/>
        <w:t xml:space="preserve">第一节 2024-2029年中国精密机械行业投资环境分析</w:t>
      </w:r>
    </w:p>
    <w:p>
      <w:pPr>
        <w:spacing w:after="150"/>
      </w:pPr>
      <w:r>
        <w:rPr/>
        <w:t xml:space="preserve">第二节 2024-2029年中国精密机械行业投资机会分析</w:t>
      </w:r>
    </w:p>
    <w:p>
      <w:pPr>
        <w:spacing w:after="150"/>
      </w:pPr>
      <w:r>
        <w:rPr/>
        <w:t xml:space="preserve">一、投资潜力分析</w:t>
      </w:r>
    </w:p>
    <w:p>
      <w:pPr>
        <w:spacing w:after="150"/>
      </w:pPr>
      <w:r>
        <w:rPr/>
        <w:t xml:space="preserve">二、吸引力分析</w:t>
      </w:r>
    </w:p>
    <w:p>
      <w:pPr>
        <w:spacing w:after="150"/>
      </w:pPr>
      <w:r>
        <w:rPr/>
        <w:t xml:space="preserve">三、融资方式分析</w:t>
      </w:r>
    </w:p>
    <w:p>
      <w:pPr>
        <w:spacing w:after="150"/>
      </w:pPr>
      <w:r>
        <w:rPr/>
        <w:t xml:space="preserve">第三节 2024-2029年中国精密机械行业投资前景预警分析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第四节 2024-2029年中国精密机械行业投资前景研究分析</w:t>
      </w:r>
    </w:p>
    <w:p>
      <w:pPr>
        <w:spacing w:after="150"/>
      </w:pPr>
      <w:r>
        <w:rPr>
          <w:b w:val="1"/>
          <w:bCs w:val="1"/>
        </w:rPr>
        <w:t xml:space="preserve">图表目录</w:t>
      </w:r>
    </w:p>
    <w:p>
      <w:pPr>
        <w:spacing w:after="150"/>
      </w:pPr>
      <w:r>
        <w:rPr/>
        <w:t xml:space="preserve">图表：2019-2023年中国机座最大尺寸在20mm至39mm微电机出口量统计</w:t>
      </w:r>
    </w:p>
    <w:p>
      <w:pPr>
        <w:spacing w:after="150"/>
      </w:pPr>
      <w:r>
        <w:rPr/>
        <w:t xml:space="preserve">图表：2019-2023年中国机座最大尺寸在20mm至39mm微电机出口金额统计</w:t>
      </w:r>
    </w:p>
    <w:p>
      <w:pPr>
        <w:spacing w:after="150"/>
      </w:pPr>
      <w:r>
        <w:rPr/>
        <w:t xml:space="preserve">图表：2019-2023年中国机座最大尺寸在20mm至39mm微电机进口量统计</w:t>
      </w:r>
    </w:p>
    <w:p>
      <w:pPr>
        <w:spacing w:after="150"/>
      </w:pPr>
      <w:r>
        <w:rPr/>
        <w:t xml:space="preserve">图表：2019-2023年中国机座最大尺寸在20mm至39mm微电机进口金额统计</w:t>
      </w:r>
    </w:p>
    <w:p>
      <w:pPr>
        <w:spacing w:after="150"/>
      </w:pPr>
      <w:r>
        <w:rPr/>
        <w:t xml:space="preserve">图表：2019-2023年中国机座最大尺寸在20mm至39mm微电机进出口价格分析</w:t>
      </w:r>
    </w:p>
    <w:p>
      <w:pPr>
        <w:spacing w:after="150"/>
      </w:pPr>
      <w:r>
        <w:rPr/>
        <w:t xml:space="preserve">图表：2019-2023年中国其它微电机出口量统计</w:t>
      </w:r>
    </w:p>
    <w:p>
      <w:pPr>
        <w:spacing w:after="150"/>
      </w:pPr>
      <w:r>
        <w:rPr/>
        <w:t xml:space="preserve">图表：2019-2023年中国其它微电机出口金额统计</w:t>
      </w:r>
    </w:p>
    <w:p>
      <w:pPr>
        <w:spacing w:after="150"/>
      </w:pPr>
      <w:r>
        <w:rPr/>
        <w:t xml:space="preserve">图表：2019-2023年中国其它微电机进口量统计</w:t>
      </w:r>
    </w:p>
    <w:p>
      <w:pPr>
        <w:spacing w:after="150"/>
      </w:pPr>
      <w:r>
        <w:rPr/>
        <w:t xml:space="preserve">图表：2019-2023年中国其它微电机进口金额统计</w:t>
      </w:r>
    </w:p>
    <w:p>
      <w:pPr>
        <w:spacing w:after="150"/>
      </w:pPr>
      <w:r>
        <w:rPr/>
        <w:t xml:space="preserve">图表：2019-2023年中国其它微电机进出口价格分析</w:t>
      </w:r>
    </w:p>
    <w:p>
      <w:pPr>
        <w:spacing w:after="150"/>
      </w:pPr>
      <w:r>
        <w:rPr/>
        <w:t xml:space="preserve">图表：上海美蓓亚精密机电有限公司销售收入情况</w:t>
      </w:r>
    </w:p>
    <w:p>
      <w:pPr>
        <w:spacing w:after="150"/>
      </w:pPr>
      <w:r>
        <w:rPr/>
        <w:t xml:space="preserve">图表：上海美蓓亚精密机电有限公司盈利指标情况</w:t>
      </w:r>
    </w:p>
    <w:p>
      <w:pPr>
        <w:spacing w:after="150"/>
      </w:pPr>
      <w:r>
        <w:rPr/>
        <w:t xml:space="preserve">图表：上海美蓓亚精密机电有限公司盈利能力情况</w:t>
      </w:r>
    </w:p>
    <w:p>
      <w:pPr>
        <w:spacing w:after="150"/>
      </w:pPr>
      <w:r>
        <w:rPr/>
        <w:t xml:space="preserve">图表：上海美蓓亚精密机电有限公司资产运行指标状况</w:t>
      </w:r>
    </w:p>
    <w:p>
      <w:pPr>
        <w:spacing w:after="150"/>
      </w:pPr>
      <w:r>
        <w:rPr/>
        <w:t xml:space="preserve">图表：上海美蓓亚精密机电有限公司资产负债能力指标分析</w:t>
      </w:r>
    </w:p>
    <w:p>
      <w:pPr>
        <w:spacing w:after="150"/>
      </w:pPr>
      <w:r>
        <w:rPr/>
        <w:t xml:space="preserve">图表：上海美蓓亚精密机电有限公司成本费用构成情况</w:t>
      </w:r>
    </w:p>
    <w:p>
      <w:pPr>
        <w:spacing w:after="150"/>
      </w:pPr>
      <w:r>
        <w:rPr/>
        <w:t xml:space="preserve">图表：贵州航天风华精密设备有限公司销售收入情况</w:t>
      </w:r>
    </w:p>
    <w:p>
      <w:pPr>
        <w:spacing w:after="150"/>
      </w:pPr>
      <w:r>
        <w:rPr/>
        <w:t xml:space="preserve">图表：贵州航天风华精密设备有限公司盈利指标情况</w:t>
      </w:r>
    </w:p>
    <w:p>
      <w:pPr>
        <w:spacing w:after="150"/>
      </w:pPr>
      <w:r>
        <w:rPr/>
        <w:t xml:space="preserve">图表：贵州航天风华精密设备有限公司盈利能力情况</w:t>
      </w:r>
    </w:p>
    <w:p>
      <w:pPr>
        <w:spacing w:after="150"/>
      </w:pPr>
      <w:r>
        <w:rPr/>
        <w:t xml:space="preserve">图表：贵州航天风华精密设备有限公司资产运行指标状况</w:t>
      </w:r>
    </w:p>
    <w:p>
      <w:pPr>
        <w:spacing w:after="150"/>
      </w:pPr>
      <w:r>
        <w:rPr/>
        <w:t xml:space="preserve">图表：贵州航天风华精密设备有限公司资产负债能力指标分析</w:t>
      </w:r>
    </w:p>
    <w:p>
      <w:pPr>
        <w:spacing w:after="150"/>
      </w:pPr>
      <w:r>
        <w:rPr/>
        <w:t xml:space="preserve">图表：贵州航天风华精密设备有限公司成本费用构成情况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中国精密机械行业市场发展趋势及投资前景预测报告(2024-2029版)</dc:title>
  <dc:description>中国精密机械行业市场发展趋势及投资前景预测报告(2024-2029版)</dc:description>
  <dc:subject>中国精密机械行业市场发展趋势及投资前景预测报告(2024-2029版)</dc:subject>
  <cp:keywords>研究报告</cp:keywords>
  <cp:category>研究报告</cp:category>
  <cp:lastModifiedBy>北京中道泰和信息咨询有限公司</cp:lastModifiedBy>
  <dcterms:created xsi:type="dcterms:W3CDTF">2024-01-30T03:38:19+08:00</dcterms:created>
  <dcterms:modified xsi:type="dcterms:W3CDTF">2024-01-30T03:38:19+08:00</dcterms:modified>
</cp:coreProperties>
</file>

<file path=docProps/custom.xml><?xml version="1.0" encoding="utf-8"?>
<Properties xmlns="http://schemas.openxmlformats.org/officeDocument/2006/custom-properties" xmlns:vt="http://schemas.openxmlformats.org/officeDocument/2006/docPropsVTypes"/>
</file>